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3B" w:rsidRPr="00F334EA" w:rsidRDefault="004F343B" w:rsidP="004F343B">
      <w:pPr>
        <w:widowControl w:val="0"/>
        <w:autoSpaceDE w:val="0"/>
        <w:autoSpaceDN w:val="0"/>
        <w:adjustRightInd w:val="0"/>
        <w:spacing w:after="0" w:line="240" w:lineRule="auto"/>
        <w:jc w:val="center"/>
        <w:rPr>
          <w:rFonts w:ascii="Times New Roman" w:hAnsi="Times New Roman"/>
          <w:b/>
          <w:bCs/>
          <w:color w:val="FF0000"/>
          <w:sz w:val="26"/>
          <w:szCs w:val="26"/>
        </w:rPr>
      </w:pPr>
    </w:p>
    <w:p w:rsidR="004F343B" w:rsidRPr="00F334EA" w:rsidRDefault="004F343B" w:rsidP="004F343B">
      <w:pPr>
        <w:widowControl w:val="0"/>
        <w:autoSpaceDE w:val="0"/>
        <w:autoSpaceDN w:val="0"/>
        <w:adjustRightInd w:val="0"/>
        <w:spacing w:after="0" w:line="240" w:lineRule="auto"/>
        <w:jc w:val="center"/>
        <w:rPr>
          <w:rFonts w:cs="Calibri"/>
          <w:b/>
          <w:bCs/>
          <w:color w:val="FF0000"/>
        </w:rPr>
      </w:pPr>
    </w:p>
    <w:p w:rsidR="004F343B" w:rsidRPr="00F334EA" w:rsidRDefault="004F343B" w:rsidP="004F343B">
      <w:pPr>
        <w:widowControl w:val="0"/>
        <w:autoSpaceDE w:val="0"/>
        <w:autoSpaceDN w:val="0"/>
        <w:adjustRightInd w:val="0"/>
        <w:spacing w:after="0" w:line="240" w:lineRule="auto"/>
        <w:jc w:val="center"/>
        <w:rPr>
          <w:rFonts w:cs="Calibri"/>
          <w:b/>
          <w:bCs/>
          <w:color w:val="FF0000"/>
        </w:rPr>
      </w:pPr>
    </w:p>
    <w:p w:rsidR="004F343B" w:rsidRPr="00F334EA" w:rsidRDefault="004F343B" w:rsidP="004F343B">
      <w:pPr>
        <w:widowControl w:val="0"/>
        <w:autoSpaceDE w:val="0"/>
        <w:autoSpaceDN w:val="0"/>
        <w:adjustRightInd w:val="0"/>
        <w:spacing w:after="0" w:line="240" w:lineRule="auto"/>
        <w:jc w:val="center"/>
        <w:rPr>
          <w:rFonts w:cs="Calibri"/>
          <w:b/>
          <w:bCs/>
          <w:color w:val="FF0000"/>
        </w:rPr>
      </w:pPr>
    </w:p>
    <w:p w:rsidR="004F343B" w:rsidRPr="00F334EA" w:rsidRDefault="004F343B" w:rsidP="004F343B">
      <w:pPr>
        <w:widowControl w:val="0"/>
        <w:autoSpaceDE w:val="0"/>
        <w:autoSpaceDN w:val="0"/>
        <w:adjustRightInd w:val="0"/>
        <w:spacing w:after="0" w:line="240" w:lineRule="auto"/>
        <w:jc w:val="center"/>
        <w:rPr>
          <w:rFonts w:cs="Calibri"/>
          <w:b/>
          <w:bCs/>
          <w:color w:val="FF0000"/>
        </w:rPr>
      </w:pPr>
    </w:p>
    <w:p w:rsidR="004F343B" w:rsidRPr="00521BD0" w:rsidRDefault="004F343B" w:rsidP="004F343B">
      <w:pPr>
        <w:pStyle w:val="aa"/>
        <w:ind w:left="0"/>
        <w:jc w:val="center"/>
        <w:rPr>
          <w:b/>
          <w:color w:val="000000"/>
          <w:sz w:val="32"/>
          <w:szCs w:val="32"/>
        </w:rPr>
      </w:pPr>
      <w:r w:rsidRPr="00521BD0">
        <w:rPr>
          <w:b/>
          <w:color w:val="000000"/>
          <w:sz w:val="32"/>
          <w:szCs w:val="32"/>
        </w:rPr>
        <w:t>РОССИЙСКАЯ ФЕДЕРАЦИЯ</w:t>
      </w:r>
    </w:p>
    <w:p w:rsidR="004F343B" w:rsidRPr="00521BD0" w:rsidRDefault="004F343B" w:rsidP="004F343B">
      <w:pPr>
        <w:pStyle w:val="aa"/>
        <w:ind w:left="0"/>
        <w:jc w:val="center"/>
        <w:rPr>
          <w:b/>
          <w:color w:val="000000"/>
          <w:sz w:val="32"/>
          <w:szCs w:val="32"/>
        </w:rPr>
      </w:pPr>
      <w:r w:rsidRPr="00521BD0">
        <w:rPr>
          <w:b/>
          <w:color w:val="000000"/>
          <w:sz w:val="32"/>
          <w:szCs w:val="32"/>
        </w:rPr>
        <w:t>КАЛУЖСКАЯ ОБЛАСТЬ</w:t>
      </w: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ПРАВИЛ</w:t>
      </w:r>
    </w:p>
    <w:p w:rsidR="004F343B" w:rsidRPr="00521BD0"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 xml:space="preserve">ЗЕМЛЕПОЛЬЗОВАНИЯ И ЗАСТРОЙКИ </w:t>
      </w:r>
      <w:r w:rsidRPr="00521BD0">
        <w:rPr>
          <w:rFonts w:ascii="Times New Roman" w:hAnsi="Times New Roman"/>
          <w:b/>
          <w:bCs/>
          <w:color w:val="000000"/>
          <w:sz w:val="28"/>
          <w:szCs w:val="28"/>
        </w:rPr>
        <w:br/>
        <w:t>МУНИЦИПАЛЬНОГО ОБРАЗОВАНИЯ</w:t>
      </w:r>
    </w:p>
    <w:p w:rsidR="004F343B" w:rsidRPr="00521BD0"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«СЕЛЬСКОЕ ПОСЕЛЕНИЕ «СЕЛО БЕРЕЖКИ»</w:t>
      </w:r>
    </w:p>
    <w:p w:rsidR="004F343B" w:rsidRPr="00521BD0"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КИРОВСКОГО РАЙОНА</w:t>
      </w:r>
    </w:p>
    <w:p w:rsidR="004F343B" w:rsidRPr="00AE2F42"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КАЛУЖСКОЙ ОБЛАСТИ</w:t>
      </w:r>
    </w:p>
    <w:p w:rsidR="004F343B" w:rsidRPr="00521BD0" w:rsidRDefault="004F343B" w:rsidP="004F343B">
      <w:pPr>
        <w:widowControl w:val="0"/>
        <w:autoSpaceDE w:val="0"/>
        <w:autoSpaceDN w:val="0"/>
        <w:adjustRightInd w:val="0"/>
        <w:spacing w:after="0" w:line="240" w:lineRule="auto"/>
        <w:jc w:val="center"/>
        <w:rPr>
          <w:rFonts w:ascii="Times New Roman" w:hAnsi="Times New Roman"/>
          <w:b/>
          <w:color w:val="000000"/>
          <w:sz w:val="26"/>
          <w:szCs w:val="26"/>
        </w:rPr>
      </w:pPr>
    </w:p>
    <w:p w:rsidR="004F343B" w:rsidRPr="00521BD0" w:rsidRDefault="004F343B" w:rsidP="004F343B">
      <w:pPr>
        <w:widowControl w:val="0"/>
        <w:autoSpaceDE w:val="0"/>
        <w:autoSpaceDN w:val="0"/>
        <w:adjustRightInd w:val="0"/>
        <w:spacing w:after="0" w:line="240" w:lineRule="auto"/>
        <w:jc w:val="center"/>
        <w:rPr>
          <w:rFonts w:ascii="Times New Roman" w:hAnsi="Times New Roman"/>
          <w:b/>
          <w:color w:val="000000"/>
          <w:sz w:val="26"/>
          <w:szCs w:val="26"/>
        </w:rPr>
      </w:pPr>
    </w:p>
    <w:p w:rsidR="004F343B" w:rsidRPr="00521BD0" w:rsidRDefault="004F343B" w:rsidP="004F343B">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ЧАСТЬ II. ГРАДОСТРОИТЕЛЬНЫЕ РЕГЛАМЕНТЫ</w:t>
      </w:r>
    </w:p>
    <w:p w:rsidR="004F343B" w:rsidRPr="00521BD0" w:rsidRDefault="004F343B" w:rsidP="004F343B">
      <w:pPr>
        <w:widowControl w:val="0"/>
        <w:autoSpaceDE w:val="0"/>
        <w:autoSpaceDN w:val="0"/>
        <w:adjustRightInd w:val="0"/>
        <w:spacing w:after="0" w:line="240" w:lineRule="auto"/>
        <w:jc w:val="center"/>
        <w:rPr>
          <w:rFonts w:ascii="Times New Roman" w:hAnsi="Times New Roman"/>
          <w:color w:val="000000"/>
          <w:sz w:val="26"/>
          <w:szCs w:val="26"/>
        </w:rPr>
      </w:pPr>
    </w:p>
    <w:p w:rsidR="004F343B" w:rsidRPr="00521BD0" w:rsidRDefault="004F343B" w:rsidP="004F343B">
      <w:pPr>
        <w:spacing w:after="0" w:line="240" w:lineRule="auto"/>
        <w:ind w:firstLine="567"/>
        <w:jc w:val="center"/>
        <w:rPr>
          <w:rFonts w:ascii="Times New Roman" w:hAnsi="Times New Roman"/>
          <w:color w:val="000000"/>
          <w:sz w:val="24"/>
          <w:szCs w:val="24"/>
        </w:rPr>
      </w:pPr>
      <w:r w:rsidRPr="00521BD0">
        <w:rPr>
          <w:rFonts w:ascii="Times New Roman" w:hAnsi="Times New Roman"/>
          <w:color w:val="000000"/>
          <w:sz w:val="24"/>
          <w:szCs w:val="24"/>
        </w:rPr>
        <w:t xml:space="preserve"> (Утверждены Решением Сельской Думы от 17.02.2007 № 34;</w:t>
      </w:r>
    </w:p>
    <w:p w:rsidR="004F343B" w:rsidRPr="00521BD0" w:rsidRDefault="004F343B" w:rsidP="004F343B">
      <w:pPr>
        <w:spacing w:after="0" w:line="240" w:lineRule="auto"/>
        <w:ind w:firstLine="567"/>
        <w:jc w:val="center"/>
        <w:rPr>
          <w:rFonts w:ascii="Times New Roman" w:hAnsi="Times New Roman"/>
          <w:color w:val="000000"/>
          <w:sz w:val="24"/>
          <w:szCs w:val="24"/>
        </w:rPr>
      </w:pPr>
      <w:r w:rsidRPr="00521BD0">
        <w:rPr>
          <w:rFonts w:ascii="Times New Roman" w:hAnsi="Times New Roman"/>
          <w:color w:val="000000"/>
          <w:sz w:val="24"/>
          <w:szCs w:val="24"/>
        </w:rPr>
        <w:t>в р</w:t>
      </w:r>
      <w:r w:rsidR="00BD3FC9">
        <w:rPr>
          <w:rFonts w:ascii="Times New Roman" w:hAnsi="Times New Roman"/>
          <w:color w:val="000000"/>
          <w:sz w:val="24"/>
          <w:szCs w:val="24"/>
        </w:rPr>
        <w:t>ед.: Решение Районной Думы от 24.09.2024 № 114</w:t>
      </w:r>
      <w:r w:rsidRPr="00521BD0">
        <w:rPr>
          <w:rFonts w:ascii="Times New Roman" w:hAnsi="Times New Roman"/>
          <w:color w:val="000000"/>
          <w:sz w:val="24"/>
          <w:szCs w:val="24"/>
        </w:rPr>
        <w:t>)</w:t>
      </w:r>
    </w:p>
    <w:p w:rsidR="004F343B" w:rsidRPr="00521BD0" w:rsidRDefault="004F343B" w:rsidP="004F343B">
      <w:pPr>
        <w:widowControl w:val="0"/>
        <w:autoSpaceDE w:val="0"/>
        <w:autoSpaceDN w:val="0"/>
        <w:adjustRightInd w:val="0"/>
        <w:spacing w:after="0" w:line="240" w:lineRule="auto"/>
        <w:rPr>
          <w:rFonts w:ascii="Times New Roman" w:hAnsi="Times New Roman"/>
          <w:color w:val="000000"/>
          <w:sz w:val="24"/>
          <w:szCs w:val="24"/>
        </w:rPr>
        <w:sectPr w:rsidR="004F343B" w:rsidRPr="00521BD0" w:rsidSect="00560F5A">
          <w:pgSz w:w="11906" w:h="16838"/>
          <w:pgMar w:top="1134" w:right="849" w:bottom="1134" w:left="1701" w:header="708" w:footer="708" w:gutter="0"/>
          <w:cols w:space="708"/>
          <w:docGrid w:linePitch="360"/>
        </w:sectPr>
      </w:pPr>
    </w:p>
    <w:p w:rsidR="00E1557D" w:rsidRPr="00521BD0" w:rsidRDefault="000572E0"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noProof/>
          <w:color w:val="000000"/>
        </w:rPr>
        <w:lastRenderedPageBreak/>
        <w:pict>
          <v:rect id="Rectangle 4" o:spid="_x0000_s1030" style="position:absolute;left:0;text-align:left;margin-left:0;margin-top:-7.45pt;width:481.9pt;height:74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r w:rsidR="00E1557D" w:rsidRPr="00521BD0">
        <w:rPr>
          <w:rFonts w:ascii="Times New Roman" w:eastAsia="Times New Roman" w:hAnsi="Times New Roman"/>
          <w:color w:val="000000"/>
          <w:sz w:val="24"/>
          <w:szCs w:val="24"/>
          <w:lang w:eastAsia="ru-RU"/>
        </w:rPr>
        <w:t xml:space="preserve">Приложение к решению </w:t>
      </w:r>
      <w:r w:rsidR="00085B62" w:rsidRPr="00521BD0">
        <w:rPr>
          <w:rFonts w:ascii="Times New Roman" w:eastAsia="Times New Roman" w:hAnsi="Times New Roman"/>
          <w:color w:val="000000"/>
          <w:sz w:val="24"/>
          <w:szCs w:val="24"/>
          <w:lang w:eastAsia="ru-RU"/>
        </w:rPr>
        <w:t xml:space="preserve">Районной </w:t>
      </w:r>
      <w:r w:rsidR="00E1557D" w:rsidRPr="00521BD0">
        <w:rPr>
          <w:rFonts w:ascii="Times New Roman" w:eastAsia="Times New Roman" w:hAnsi="Times New Roman"/>
          <w:color w:val="000000"/>
          <w:sz w:val="24"/>
          <w:szCs w:val="24"/>
          <w:lang w:eastAsia="ru-RU"/>
        </w:rPr>
        <w:t>Думы</w:t>
      </w:r>
    </w:p>
    <w:p w:rsidR="00E1557D" w:rsidRPr="00521BD0" w:rsidRDefault="00630A21" w:rsidP="00E1557D">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24.09.2024</w:t>
      </w:r>
      <w:r w:rsidR="00E1557D" w:rsidRPr="00521BD0">
        <w:rPr>
          <w:rFonts w:ascii="Times New Roman" w:eastAsia="Times New Roman" w:hAnsi="Times New Roman"/>
          <w:color w:val="000000"/>
          <w:sz w:val="24"/>
          <w:szCs w:val="24"/>
          <w:lang w:eastAsia="ru-RU"/>
        </w:rPr>
        <w:t xml:space="preserve"> г.</w:t>
      </w:r>
      <w:r>
        <w:rPr>
          <w:rFonts w:ascii="Times New Roman" w:eastAsia="Times New Roman" w:hAnsi="Times New Roman"/>
          <w:color w:val="000000"/>
          <w:sz w:val="24"/>
          <w:szCs w:val="24"/>
          <w:lang w:eastAsia="ru-RU"/>
        </w:rPr>
        <w:t xml:space="preserve"> № 114</w:t>
      </w:r>
    </w:p>
    <w:p w:rsidR="00057EF8" w:rsidRPr="00521BD0" w:rsidRDefault="00057EF8" w:rsidP="00057EF8">
      <w:pPr>
        <w:widowControl w:val="0"/>
        <w:tabs>
          <w:tab w:val="left" w:pos="-142"/>
          <w:tab w:val="left" w:pos="8222"/>
        </w:tabs>
        <w:spacing w:after="0" w:line="240" w:lineRule="auto"/>
        <w:ind w:right="30" w:firstLine="567"/>
        <w:jc w:val="right"/>
        <w:rPr>
          <w:rFonts w:ascii="Times New Roman" w:eastAsia="Times New Roman" w:hAnsi="Times New Roman"/>
          <w:color w:val="000000"/>
          <w:sz w:val="24"/>
          <w:szCs w:val="24"/>
          <w:lang w:eastAsia="ru-RU"/>
        </w:rPr>
      </w:pPr>
    </w:p>
    <w:p w:rsidR="00057EF8" w:rsidRPr="00521BD0"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21BD0"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21BD0"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21BD0"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21BD0"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057EF8" w:rsidRPr="00521BD0" w:rsidRDefault="00057EF8" w:rsidP="00057EF8">
      <w:pPr>
        <w:tabs>
          <w:tab w:val="left" w:pos="-142"/>
        </w:tabs>
        <w:spacing w:after="0" w:line="240" w:lineRule="auto"/>
        <w:ind w:firstLine="567"/>
        <w:rPr>
          <w:rFonts w:ascii="Times New Roman" w:eastAsia="Times New Roman" w:hAnsi="Times New Roman"/>
          <w:color w:val="000000"/>
          <w:sz w:val="24"/>
          <w:szCs w:val="24"/>
          <w:lang w:eastAsia="ru-RU"/>
        </w:rPr>
      </w:pPr>
    </w:p>
    <w:p w:rsidR="004F343B" w:rsidRPr="00521BD0" w:rsidRDefault="004F343B" w:rsidP="004F343B">
      <w:pPr>
        <w:pStyle w:val="aa"/>
        <w:ind w:left="0"/>
        <w:jc w:val="center"/>
        <w:rPr>
          <w:b/>
          <w:color w:val="000000"/>
          <w:sz w:val="32"/>
          <w:szCs w:val="32"/>
        </w:rPr>
      </w:pPr>
      <w:r w:rsidRPr="00521BD0">
        <w:rPr>
          <w:b/>
          <w:color w:val="000000"/>
          <w:sz w:val="32"/>
          <w:szCs w:val="32"/>
        </w:rPr>
        <w:t>РОССИЙСКАЯ ФЕДЕРАЦИЯ</w:t>
      </w:r>
    </w:p>
    <w:p w:rsidR="004F343B" w:rsidRPr="00521BD0" w:rsidRDefault="004F343B" w:rsidP="004F343B">
      <w:pPr>
        <w:pStyle w:val="aa"/>
        <w:ind w:left="0"/>
        <w:jc w:val="center"/>
        <w:rPr>
          <w:b/>
          <w:color w:val="000000"/>
          <w:sz w:val="32"/>
          <w:szCs w:val="32"/>
        </w:rPr>
      </w:pPr>
      <w:r w:rsidRPr="00521BD0">
        <w:rPr>
          <w:b/>
          <w:color w:val="000000"/>
          <w:sz w:val="32"/>
          <w:szCs w:val="32"/>
        </w:rPr>
        <w:t>КАЛУЖСКАЯ ОБЛАСТЬ</w:t>
      </w: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cs="Calibri"/>
          <w:b/>
          <w:bCs/>
          <w:color w:val="000000"/>
        </w:rPr>
      </w:pPr>
    </w:p>
    <w:p w:rsidR="004F343B" w:rsidRPr="00521BD0"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ПРАВИЛ</w:t>
      </w:r>
    </w:p>
    <w:p w:rsidR="004F343B" w:rsidRPr="00521BD0"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 xml:space="preserve">ЗЕМЛЕПОЛЬЗОВАНИЯ И ЗАСТРОЙКИ </w:t>
      </w:r>
      <w:r w:rsidRPr="00521BD0">
        <w:rPr>
          <w:rFonts w:ascii="Times New Roman" w:hAnsi="Times New Roman"/>
          <w:b/>
          <w:bCs/>
          <w:color w:val="000000"/>
          <w:sz w:val="28"/>
          <w:szCs w:val="28"/>
        </w:rPr>
        <w:br/>
        <w:t>МУНИЦИПАЛЬНОГО ОБРАЗОВАНИЯ</w:t>
      </w:r>
    </w:p>
    <w:p w:rsidR="004F343B" w:rsidRPr="00521BD0"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«СЕЛЬСКОЕ ПОСЕЛЕНИЕ «СЕЛО БЕРЕЖКИ»</w:t>
      </w:r>
    </w:p>
    <w:p w:rsidR="004F343B" w:rsidRPr="00521BD0"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КИРОВСКОГО РАЙОНА</w:t>
      </w:r>
    </w:p>
    <w:p w:rsidR="004F343B" w:rsidRPr="00521BD0" w:rsidRDefault="004F343B" w:rsidP="004F343B">
      <w:pPr>
        <w:widowControl w:val="0"/>
        <w:autoSpaceDE w:val="0"/>
        <w:autoSpaceDN w:val="0"/>
        <w:adjustRightInd w:val="0"/>
        <w:spacing w:after="0" w:line="240" w:lineRule="auto"/>
        <w:jc w:val="center"/>
        <w:rPr>
          <w:rFonts w:ascii="Times New Roman" w:hAnsi="Times New Roman"/>
          <w:b/>
          <w:bCs/>
          <w:color w:val="000000"/>
          <w:sz w:val="28"/>
          <w:szCs w:val="28"/>
        </w:rPr>
      </w:pPr>
      <w:r w:rsidRPr="00521BD0">
        <w:rPr>
          <w:rFonts w:ascii="Times New Roman" w:hAnsi="Times New Roman"/>
          <w:b/>
          <w:bCs/>
          <w:color w:val="000000"/>
          <w:sz w:val="28"/>
          <w:szCs w:val="28"/>
        </w:rPr>
        <w:t>КАЛУЖСКОЙ ОБЛАСТИ</w:t>
      </w:r>
    </w:p>
    <w:p w:rsidR="00057EF8" w:rsidRPr="00521BD0"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21BD0"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837BD5" w:rsidRPr="00521BD0" w:rsidRDefault="00837BD5"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21BD0" w:rsidRDefault="00057EF8" w:rsidP="00057EF8">
      <w:pPr>
        <w:tabs>
          <w:tab w:val="left" w:pos="-142"/>
        </w:tabs>
        <w:spacing w:after="0" w:line="240" w:lineRule="auto"/>
        <w:ind w:firstLine="567"/>
        <w:jc w:val="center"/>
        <w:rPr>
          <w:rFonts w:ascii="Times New Roman" w:eastAsia="Times New Roman" w:hAnsi="Times New Roman"/>
          <w:color w:val="000000"/>
          <w:sz w:val="24"/>
          <w:szCs w:val="24"/>
          <w:lang w:eastAsia="ru-RU"/>
        </w:rPr>
      </w:pPr>
    </w:p>
    <w:p w:rsidR="00057EF8" w:rsidRPr="00521BD0" w:rsidRDefault="00C172AF" w:rsidP="00630A21">
      <w:pPr>
        <w:tabs>
          <w:tab w:val="left" w:pos="-142"/>
        </w:tabs>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ЧАСТЬ II. ГРАДОСТРОИТЕЛЬНЫЕ РЕГЛАМЕНТЫ</w:t>
      </w:r>
    </w:p>
    <w:p w:rsidR="000F5CAE" w:rsidRPr="00521BD0" w:rsidRDefault="000F5CAE" w:rsidP="000F5CAE">
      <w:pPr>
        <w:widowControl w:val="0"/>
        <w:autoSpaceDE w:val="0"/>
        <w:autoSpaceDN w:val="0"/>
        <w:adjustRightInd w:val="0"/>
        <w:spacing w:after="0" w:line="240" w:lineRule="auto"/>
        <w:jc w:val="center"/>
        <w:rPr>
          <w:rFonts w:cs="Calibri"/>
          <w:b/>
          <w:bCs/>
          <w:color w:val="000000"/>
        </w:rPr>
      </w:pPr>
    </w:p>
    <w:p w:rsidR="00410F15" w:rsidRPr="00521BD0" w:rsidRDefault="00410F15"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C172AF" w:rsidRPr="00521BD0" w:rsidRDefault="00C172AF" w:rsidP="000F5CAE">
      <w:pPr>
        <w:widowControl w:val="0"/>
        <w:autoSpaceDE w:val="0"/>
        <w:autoSpaceDN w:val="0"/>
        <w:adjustRightInd w:val="0"/>
        <w:spacing w:after="0" w:line="240" w:lineRule="auto"/>
        <w:jc w:val="center"/>
        <w:rPr>
          <w:rFonts w:cs="Calibri"/>
          <w:b/>
          <w:bCs/>
          <w:color w:val="000000"/>
        </w:rPr>
      </w:pPr>
    </w:p>
    <w:p w:rsidR="00C172AF" w:rsidRPr="00521BD0" w:rsidRDefault="00C172AF"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057EF8" w:rsidRPr="00521BD0" w:rsidRDefault="00057EF8" w:rsidP="000F5CAE">
      <w:pPr>
        <w:widowControl w:val="0"/>
        <w:autoSpaceDE w:val="0"/>
        <w:autoSpaceDN w:val="0"/>
        <w:adjustRightInd w:val="0"/>
        <w:spacing w:after="0" w:line="240" w:lineRule="auto"/>
        <w:jc w:val="center"/>
        <w:rPr>
          <w:rFonts w:cs="Calibri"/>
          <w:b/>
          <w:bCs/>
          <w:color w:val="000000"/>
        </w:rPr>
      </w:pPr>
    </w:p>
    <w:p w:rsidR="00BD3007" w:rsidRPr="00521BD0" w:rsidRDefault="000A0C70" w:rsidP="0093503C">
      <w:pPr>
        <w:tabs>
          <w:tab w:val="left" w:pos="-142"/>
        </w:tabs>
        <w:spacing w:after="0" w:line="240" w:lineRule="auto"/>
        <w:ind w:firstLine="567"/>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202</w:t>
      </w:r>
      <w:r w:rsidR="004F343B" w:rsidRPr="00521BD0">
        <w:rPr>
          <w:rFonts w:ascii="Times New Roman" w:eastAsia="Times New Roman" w:hAnsi="Times New Roman"/>
          <w:color w:val="000000"/>
          <w:sz w:val="24"/>
          <w:szCs w:val="24"/>
          <w:lang w:eastAsia="ru-RU"/>
        </w:rPr>
        <w:t>4</w:t>
      </w:r>
      <w:r w:rsidR="00BD3007" w:rsidRPr="00521BD0">
        <w:rPr>
          <w:rFonts w:ascii="Times New Roman" w:eastAsia="Times New Roman" w:hAnsi="Times New Roman"/>
          <w:color w:val="000000"/>
          <w:sz w:val="24"/>
          <w:szCs w:val="24"/>
          <w:lang w:eastAsia="ru-RU"/>
        </w:rPr>
        <w:t xml:space="preserve"> г.</w:t>
      </w:r>
    </w:p>
    <w:p w:rsidR="00BD3007" w:rsidRPr="00521BD0" w:rsidRDefault="00BD3007" w:rsidP="0093503C">
      <w:pPr>
        <w:tabs>
          <w:tab w:val="left" w:pos="-142"/>
        </w:tabs>
        <w:spacing w:after="0" w:line="240" w:lineRule="auto"/>
        <w:ind w:firstLine="567"/>
        <w:jc w:val="center"/>
        <w:rPr>
          <w:rFonts w:ascii="Times New Roman" w:eastAsia="Times New Roman" w:hAnsi="Times New Roman"/>
          <w:color w:val="000000"/>
          <w:sz w:val="24"/>
          <w:szCs w:val="24"/>
          <w:u w:val="single"/>
          <w:lang w:eastAsia="ru-RU"/>
        </w:rPr>
        <w:sectPr w:rsidR="00BD3007" w:rsidRPr="00521BD0" w:rsidSect="00560F5A">
          <w:headerReference w:type="default" r:id="rId8"/>
          <w:pgSz w:w="11906" w:h="16838"/>
          <w:pgMar w:top="1134" w:right="849" w:bottom="1134" w:left="1701" w:header="708" w:footer="708" w:gutter="0"/>
          <w:cols w:space="708"/>
          <w:docGrid w:linePitch="360"/>
        </w:sectPr>
      </w:pPr>
    </w:p>
    <w:p w:rsidR="00057EF8" w:rsidRPr="00C75D4D" w:rsidRDefault="00057EF8" w:rsidP="00C172AF">
      <w:pPr>
        <w:keepNext/>
        <w:spacing w:before="240" w:line="240" w:lineRule="auto"/>
        <w:ind w:right="-219"/>
        <w:jc w:val="center"/>
        <w:outlineLvl w:val="1"/>
        <w:rPr>
          <w:rFonts w:ascii="Times New Roman" w:eastAsia="Times New Roman" w:hAnsi="Times New Roman"/>
          <w:b/>
          <w:bCs/>
          <w:color w:val="000000"/>
          <w:sz w:val="26"/>
          <w:szCs w:val="26"/>
          <w:lang w:eastAsia="ru-RU"/>
        </w:rPr>
      </w:pPr>
      <w:bookmarkStart w:id="0" w:name="_Toc451182001"/>
      <w:bookmarkStart w:id="1" w:name="_Toc451469286"/>
      <w:bookmarkStart w:id="2" w:name="_Toc452336960"/>
      <w:bookmarkStart w:id="3" w:name="_Toc330317437"/>
      <w:bookmarkStart w:id="4" w:name="_Toc336271784"/>
      <w:bookmarkStart w:id="5" w:name="_Toc336271804"/>
      <w:bookmarkStart w:id="6" w:name="_Toc398890947"/>
      <w:bookmarkStart w:id="7" w:name="_Toc452336984"/>
      <w:r w:rsidRPr="00C75D4D">
        <w:rPr>
          <w:rFonts w:ascii="Times New Roman" w:eastAsia="Times New Roman" w:hAnsi="Times New Roman"/>
          <w:b/>
          <w:bCs/>
          <w:color w:val="000000"/>
          <w:sz w:val="26"/>
          <w:szCs w:val="26"/>
          <w:lang w:eastAsia="ru-RU"/>
        </w:rPr>
        <w:lastRenderedPageBreak/>
        <w:t>ОГЛАВЛЕНИЕ</w:t>
      </w:r>
    </w:p>
    <w:bookmarkEnd w:id="0"/>
    <w:bookmarkEnd w:id="1"/>
    <w:bookmarkEnd w:id="2"/>
    <w:p w:rsidR="00F239B1" w:rsidRPr="00F239B1" w:rsidRDefault="00C172AF" w:rsidP="00F239B1">
      <w:pPr>
        <w:pStyle w:val="23"/>
        <w:ind w:right="0"/>
        <w:rPr>
          <w:rFonts w:ascii="Times New Roman" w:hAnsi="Times New Roman"/>
          <w:b/>
          <w:bCs/>
          <w:noProof/>
          <w:sz w:val="24"/>
          <w:szCs w:val="24"/>
          <w:lang w:eastAsia="ru-RU" w:bidi="ru-RU"/>
        </w:rPr>
      </w:pPr>
      <w:r w:rsidRPr="00F334EA">
        <w:rPr>
          <w:noProof/>
          <w:color w:val="FF0000"/>
          <w:lang w:eastAsia="ru-RU" w:bidi="ru-RU"/>
        </w:rPr>
        <w:fldChar w:fldCharType="begin"/>
      </w:r>
      <w:r w:rsidRPr="00F334EA">
        <w:rPr>
          <w:noProof/>
          <w:color w:val="FF0000"/>
          <w:lang w:eastAsia="ru-RU" w:bidi="ru-RU"/>
        </w:rPr>
        <w:instrText>TOC</w:instrText>
      </w:r>
      <w:r w:rsidRPr="00F334EA">
        <w:rPr>
          <w:noProof/>
          <w:color w:val="FF0000"/>
          <w:lang w:eastAsia="ru-RU" w:bidi="ru-RU"/>
        </w:rPr>
        <w:fldChar w:fldCharType="separate"/>
      </w:r>
      <w:r w:rsidR="00F239B1" w:rsidRPr="00F239B1">
        <w:rPr>
          <w:rFonts w:ascii="Times New Roman" w:hAnsi="Times New Roman"/>
          <w:b/>
          <w:bCs/>
          <w:noProof/>
          <w:sz w:val="24"/>
          <w:szCs w:val="24"/>
          <w:lang w:eastAsia="ru-RU" w:bidi="ru-RU"/>
        </w:rPr>
        <w:t>ЧАСТЬ II. ГРАДОСТРОИТЕЛЬНЫЕ РЕГЛАМЕНТЫ</w:t>
      </w:r>
      <w:r w:rsidR="00F239B1" w:rsidRPr="00F239B1">
        <w:rPr>
          <w:rFonts w:ascii="Times New Roman" w:hAnsi="Times New Roman"/>
          <w:b/>
          <w:bCs/>
          <w:noProof/>
          <w:sz w:val="24"/>
          <w:szCs w:val="24"/>
          <w:lang w:eastAsia="ru-RU" w:bidi="ru-RU"/>
        </w:rPr>
        <w:tab/>
      </w:r>
      <w:r w:rsidR="00F239B1" w:rsidRPr="00F239B1">
        <w:rPr>
          <w:rFonts w:ascii="Times New Roman" w:hAnsi="Times New Roman"/>
          <w:b/>
          <w:bCs/>
          <w:noProof/>
          <w:sz w:val="24"/>
          <w:szCs w:val="24"/>
          <w:lang w:eastAsia="ru-RU" w:bidi="ru-RU"/>
        </w:rPr>
        <w:fldChar w:fldCharType="begin"/>
      </w:r>
      <w:r w:rsidR="00F239B1" w:rsidRPr="00F239B1">
        <w:rPr>
          <w:rFonts w:ascii="Times New Roman" w:hAnsi="Times New Roman"/>
          <w:b/>
          <w:bCs/>
          <w:noProof/>
          <w:sz w:val="24"/>
          <w:szCs w:val="24"/>
          <w:lang w:eastAsia="ru-RU" w:bidi="ru-RU"/>
        </w:rPr>
        <w:instrText xml:space="preserve"> PAGEREF _Toc164151234 \h </w:instrText>
      </w:r>
      <w:r w:rsidR="00F239B1" w:rsidRPr="00F239B1">
        <w:rPr>
          <w:rFonts w:ascii="Times New Roman" w:hAnsi="Times New Roman"/>
          <w:b/>
          <w:bCs/>
          <w:noProof/>
          <w:sz w:val="24"/>
          <w:szCs w:val="24"/>
          <w:lang w:eastAsia="ru-RU" w:bidi="ru-RU"/>
        </w:rPr>
      </w:r>
      <w:r w:rsidR="00F239B1" w:rsidRPr="00F239B1">
        <w:rPr>
          <w:rFonts w:ascii="Times New Roman" w:hAnsi="Times New Roman"/>
          <w:b/>
          <w:bCs/>
          <w:noProof/>
          <w:sz w:val="24"/>
          <w:szCs w:val="24"/>
          <w:lang w:eastAsia="ru-RU" w:bidi="ru-RU"/>
        </w:rPr>
        <w:fldChar w:fldCharType="separate"/>
      </w:r>
      <w:r w:rsidR="00D02363">
        <w:rPr>
          <w:rFonts w:ascii="Times New Roman" w:hAnsi="Times New Roman"/>
          <w:b/>
          <w:bCs/>
          <w:noProof/>
          <w:sz w:val="24"/>
          <w:szCs w:val="24"/>
          <w:lang w:eastAsia="ru-RU" w:bidi="ru-RU"/>
        </w:rPr>
        <w:t>5</w:t>
      </w:r>
      <w:r w:rsidR="00F239B1" w:rsidRPr="00F239B1">
        <w:rPr>
          <w:rFonts w:ascii="Times New Roman" w:hAnsi="Times New Roman"/>
          <w:b/>
          <w:bCs/>
          <w:noProof/>
          <w:sz w:val="24"/>
          <w:szCs w:val="24"/>
          <w:lang w:eastAsia="ru-RU" w:bidi="ru-RU"/>
        </w:rPr>
        <w:fldChar w:fldCharType="end"/>
      </w:r>
    </w:p>
    <w:p w:rsidR="00F239B1" w:rsidRPr="00F239B1" w:rsidRDefault="00F239B1" w:rsidP="00F239B1">
      <w:pPr>
        <w:pStyle w:val="23"/>
        <w:ind w:right="0"/>
        <w:rPr>
          <w:rFonts w:ascii="Times New Roman" w:hAnsi="Times New Roman"/>
          <w:b/>
          <w:bCs/>
          <w:noProof/>
          <w:sz w:val="24"/>
          <w:szCs w:val="24"/>
          <w:lang w:eastAsia="ru-RU" w:bidi="ru-RU"/>
        </w:rPr>
      </w:pPr>
      <w:r w:rsidRPr="00F239B1">
        <w:rPr>
          <w:rFonts w:ascii="Times New Roman" w:hAnsi="Times New Roman"/>
          <w:b/>
          <w:bCs/>
          <w:noProof/>
          <w:sz w:val="24"/>
          <w:szCs w:val="24"/>
          <w:lang w:eastAsia="ru-RU" w:bidi="ru-RU"/>
        </w:rPr>
        <w:t>РАЗДЕЛ 7. ГРАДОСТРОИТЕЛЬНЫЕ РЕГЛАМЕНТЫ В ЧАСТИ ВИДОВ ИСПОЛЬЗОВАНИЯ ТЕРРИТОРИИ И ПРЕДЕЛЬНЫХ ПАРАМЕТРОВ</w:t>
      </w:r>
      <w:r w:rsidRPr="00F239B1">
        <w:rPr>
          <w:rFonts w:ascii="Times New Roman" w:hAnsi="Times New Roman"/>
          <w:b/>
          <w:bCs/>
          <w:noProof/>
          <w:sz w:val="24"/>
          <w:szCs w:val="24"/>
          <w:lang w:eastAsia="ru-RU" w:bidi="ru-RU"/>
        </w:rPr>
        <w:tab/>
      </w:r>
      <w:r w:rsidRPr="00F239B1">
        <w:rPr>
          <w:rFonts w:ascii="Times New Roman" w:hAnsi="Times New Roman"/>
          <w:b/>
          <w:bCs/>
          <w:noProof/>
          <w:sz w:val="24"/>
          <w:szCs w:val="24"/>
          <w:lang w:eastAsia="ru-RU" w:bidi="ru-RU"/>
        </w:rPr>
        <w:fldChar w:fldCharType="begin"/>
      </w:r>
      <w:r w:rsidRPr="00F239B1">
        <w:rPr>
          <w:rFonts w:ascii="Times New Roman" w:hAnsi="Times New Roman"/>
          <w:b/>
          <w:bCs/>
          <w:noProof/>
          <w:sz w:val="24"/>
          <w:szCs w:val="24"/>
          <w:lang w:eastAsia="ru-RU" w:bidi="ru-RU"/>
        </w:rPr>
        <w:instrText xml:space="preserve"> PAGEREF _Toc164151235 \h </w:instrText>
      </w:r>
      <w:r w:rsidRPr="00F239B1">
        <w:rPr>
          <w:rFonts w:ascii="Times New Roman" w:hAnsi="Times New Roman"/>
          <w:b/>
          <w:bCs/>
          <w:noProof/>
          <w:sz w:val="24"/>
          <w:szCs w:val="24"/>
          <w:lang w:eastAsia="ru-RU" w:bidi="ru-RU"/>
        </w:rPr>
      </w:r>
      <w:r w:rsidRPr="00F239B1">
        <w:rPr>
          <w:rFonts w:ascii="Times New Roman" w:hAnsi="Times New Roman"/>
          <w:b/>
          <w:bCs/>
          <w:noProof/>
          <w:sz w:val="24"/>
          <w:szCs w:val="24"/>
          <w:lang w:eastAsia="ru-RU" w:bidi="ru-RU"/>
        </w:rPr>
        <w:fldChar w:fldCharType="separate"/>
      </w:r>
      <w:r w:rsidR="00D02363">
        <w:rPr>
          <w:rFonts w:ascii="Times New Roman" w:hAnsi="Times New Roman"/>
          <w:b/>
          <w:bCs/>
          <w:noProof/>
          <w:sz w:val="24"/>
          <w:szCs w:val="24"/>
          <w:lang w:eastAsia="ru-RU" w:bidi="ru-RU"/>
        </w:rPr>
        <w:t>5</w:t>
      </w:r>
      <w:r w:rsidRPr="00F239B1">
        <w:rPr>
          <w:rFonts w:ascii="Times New Roman" w:hAnsi="Times New Roman"/>
          <w:b/>
          <w:bCs/>
          <w:noProof/>
          <w:sz w:val="24"/>
          <w:szCs w:val="24"/>
          <w:lang w:eastAsia="ru-RU" w:bidi="ru-RU"/>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21. Перечень территориальных зон</w:t>
      </w:r>
      <w:r w:rsidRPr="00F239B1">
        <w:rPr>
          <w:b w:val="0"/>
          <w:bCs w:val="0"/>
        </w:rPr>
        <w:tab/>
      </w:r>
      <w:r w:rsidRPr="00F239B1">
        <w:rPr>
          <w:b w:val="0"/>
          <w:bCs w:val="0"/>
        </w:rPr>
        <w:fldChar w:fldCharType="begin"/>
      </w:r>
      <w:r w:rsidRPr="00F239B1">
        <w:rPr>
          <w:b w:val="0"/>
          <w:bCs w:val="0"/>
        </w:rPr>
        <w:instrText xml:space="preserve"> PAGEREF _Toc164151236 \h </w:instrText>
      </w:r>
      <w:r w:rsidRPr="00F239B1">
        <w:rPr>
          <w:b w:val="0"/>
          <w:bCs w:val="0"/>
        </w:rPr>
      </w:r>
      <w:r w:rsidRPr="00F239B1">
        <w:rPr>
          <w:b w:val="0"/>
          <w:bCs w:val="0"/>
        </w:rPr>
        <w:fldChar w:fldCharType="separate"/>
      </w:r>
      <w:r w:rsidR="00D02363">
        <w:rPr>
          <w:b w:val="0"/>
          <w:bCs w:val="0"/>
        </w:rPr>
        <w:t>5</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22. Виды разрешенного использования земельных участков и объектов капитального строительства</w:t>
      </w:r>
      <w:r w:rsidRPr="00F239B1">
        <w:rPr>
          <w:b w:val="0"/>
          <w:bCs w:val="0"/>
        </w:rPr>
        <w:tab/>
      </w:r>
      <w:r w:rsidRPr="00F239B1">
        <w:rPr>
          <w:b w:val="0"/>
          <w:bCs w:val="0"/>
        </w:rPr>
        <w:fldChar w:fldCharType="begin"/>
      </w:r>
      <w:r w:rsidRPr="00F239B1">
        <w:rPr>
          <w:b w:val="0"/>
          <w:bCs w:val="0"/>
        </w:rPr>
        <w:instrText xml:space="preserve"> PAGEREF _Toc164151237 \h </w:instrText>
      </w:r>
      <w:r w:rsidRPr="00F239B1">
        <w:rPr>
          <w:b w:val="0"/>
          <w:bCs w:val="0"/>
        </w:rPr>
      </w:r>
      <w:r w:rsidRPr="00F239B1">
        <w:rPr>
          <w:b w:val="0"/>
          <w:bCs w:val="0"/>
        </w:rPr>
        <w:fldChar w:fldCharType="separate"/>
      </w:r>
      <w:r w:rsidR="00D02363">
        <w:rPr>
          <w:b w:val="0"/>
          <w:bCs w:val="0"/>
        </w:rPr>
        <w:t>6</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F239B1">
        <w:rPr>
          <w:b w:val="0"/>
          <w:bCs w:val="0"/>
        </w:rPr>
        <w:tab/>
      </w:r>
      <w:r w:rsidRPr="00F239B1">
        <w:rPr>
          <w:b w:val="0"/>
          <w:bCs w:val="0"/>
        </w:rPr>
        <w:fldChar w:fldCharType="begin"/>
      </w:r>
      <w:r w:rsidRPr="00F239B1">
        <w:rPr>
          <w:b w:val="0"/>
          <w:bCs w:val="0"/>
        </w:rPr>
        <w:instrText xml:space="preserve"> PAGEREF _Toc164151238 \h </w:instrText>
      </w:r>
      <w:r w:rsidRPr="00F239B1">
        <w:rPr>
          <w:b w:val="0"/>
          <w:bCs w:val="0"/>
        </w:rPr>
      </w:r>
      <w:r w:rsidRPr="00F239B1">
        <w:rPr>
          <w:b w:val="0"/>
          <w:bCs w:val="0"/>
        </w:rPr>
        <w:fldChar w:fldCharType="separate"/>
      </w:r>
      <w:r w:rsidR="00D02363">
        <w:rPr>
          <w:b w:val="0"/>
          <w:bCs w:val="0"/>
        </w:rPr>
        <w:t>20</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23.1.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Pr="00F239B1">
        <w:rPr>
          <w:b w:val="0"/>
          <w:bCs w:val="0"/>
        </w:rPr>
        <w:tab/>
      </w:r>
      <w:r w:rsidRPr="00F239B1">
        <w:rPr>
          <w:b w:val="0"/>
          <w:bCs w:val="0"/>
        </w:rPr>
        <w:fldChar w:fldCharType="begin"/>
      </w:r>
      <w:r w:rsidRPr="00F239B1">
        <w:rPr>
          <w:b w:val="0"/>
          <w:bCs w:val="0"/>
        </w:rPr>
        <w:instrText xml:space="preserve"> PAGEREF _Toc164151239 \h </w:instrText>
      </w:r>
      <w:r w:rsidRPr="00F239B1">
        <w:rPr>
          <w:b w:val="0"/>
          <w:bCs w:val="0"/>
        </w:rPr>
      </w:r>
      <w:r w:rsidRPr="00F239B1">
        <w:rPr>
          <w:b w:val="0"/>
          <w:bCs w:val="0"/>
        </w:rPr>
        <w:fldChar w:fldCharType="separate"/>
      </w:r>
      <w:r w:rsidR="00D02363">
        <w:rPr>
          <w:b w:val="0"/>
          <w:bCs w:val="0"/>
        </w:rPr>
        <w:t>21</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24. Территории общего пользования. Особенности использования территорий общего пользования</w:t>
      </w:r>
      <w:r w:rsidRPr="00F239B1">
        <w:rPr>
          <w:b w:val="0"/>
          <w:bCs w:val="0"/>
        </w:rPr>
        <w:tab/>
      </w:r>
      <w:r w:rsidRPr="00F239B1">
        <w:rPr>
          <w:b w:val="0"/>
          <w:bCs w:val="0"/>
        </w:rPr>
        <w:fldChar w:fldCharType="begin"/>
      </w:r>
      <w:r w:rsidRPr="00F239B1">
        <w:rPr>
          <w:b w:val="0"/>
          <w:bCs w:val="0"/>
        </w:rPr>
        <w:instrText xml:space="preserve"> PAGEREF _Toc164151240 \h </w:instrText>
      </w:r>
      <w:r w:rsidRPr="00F239B1">
        <w:rPr>
          <w:b w:val="0"/>
          <w:bCs w:val="0"/>
        </w:rPr>
      </w:r>
      <w:r w:rsidRPr="00F239B1">
        <w:rPr>
          <w:b w:val="0"/>
          <w:bCs w:val="0"/>
        </w:rPr>
        <w:fldChar w:fldCharType="separate"/>
      </w:r>
      <w:r w:rsidR="00D02363">
        <w:rPr>
          <w:b w:val="0"/>
          <w:bCs w:val="0"/>
        </w:rPr>
        <w:t>22</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 Общие градостроительные регламенты территориальных зон</w:t>
      </w:r>
      <w:r w:rsidRPr="00F239B1">
        <w:rPr>
          <w:b w:val="0"/>
          <w:bCs w:val="0"/>
        </w:rPr>
        <w:tab/>
      </w:r>
      <w:r w:rsidRPr="00F239B1">
        <w:rPr>
          <w:b w:val="0"/>
          <w:bCs w:val="0"/>
        </w:rPr>
        <w:fldChar w:fldCharType="begin"/>
      </w:r>
      <w:r w:rsidRPr="00F239B1">
        <w:rPr>
          <w:b w:val="0"/>
          <w:bCs w:val="0"/>
        </w:rPr>
        <w:instrText xml:space="preserve"> PAGEREF _Toc164151241 \h </w:instrText>
      </w:r>
      <w:r w:rsidRPr="00F239B1">
        <w:rPr>
          <w:b w:val="0"/>
          <w:bCs w:val="0"/>
        </w:rPr>
      </w:r>
      <w:r w:rsidRPr="00F239B1">
        <w:rPr>
          <w:b w:val="0"/>
          <w:bCs w:val="0"/>
        </w:rPr>
        <w:fldChar w:fldCharType="separate"/>
      </w:r>
      <w:r w:rsidR="00D02363">
        <w:rPr>
          <w:b w:val="0"/>
          <w:bCs w:val="0"/>
        </w:rPr>
        <w:t>22</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25.1. Градостроительные регламенты жилой зоны  Ж1 – зона застройки малоэтажными жилыми домами, для объектов капитального строительства жилого назначения</w:t>
      </w:r>
      <w:r w:rsidRPr="00F239B1">
        <w:rPr>
          <w:b w:val="0"/>
          <w:bCs w:val="0"/>
        </w:rPr>
        <w:tab/>
      </w:r>
      <w:r w:rsidRPr="00F239B1">
        <w:rPr>
          <w:b w:val="0"/>
          <w:bCs w:val="0"/>
        </w:rPr>
        <w:fldChar w:fldCharType="begin"/>
      </w:r>
      <w:r w:rsidRPr="00F239B1">
        <w:rPr>
          <w:b w:val="0"/>
          <w:bCs w:val="0"/>
        </w:rPr>
        <w:instrText xml:space="preserve"> PAGEREF _Toc164151242 \h </w:instrText>
      </w:r>
      <w:r w:rsidRPr="00F239B1">
        <w:rPr>
          <w:b w:val="0"/>
          <w:bCs w:val="0"/>
        </w:rPr>
      </w:r>
      <w:r w:rsidRPr="00F239B1">
        <w:rPr>
          <w:b w:val="0"/>
          <w:bCs w:val="0"/>
        </w:rPr>
        <w:fldChar w:fldCharType="separate"/>
      </w:r>
      <w:r w:rsidR="00D02363">
        <w:rPr>
          <w:b w:val="0"/>
          <w:bCs w:val="0"/>
        </w:rPr>
        <w:t>24</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25.2. Градостроительные регламенты жилой зоны  Ж1 – зона застройки малоэтажными жилыми домами, для объектов  капитального строительства нежилого назначения</w:t>
      </w:r>
      <w:r w:rsidRPr="00F239B1">
        <w:rPr>
          <w:b w:val="0"/>
          <w:bCs w:val="0"/>
        </w:rPr>
        <w:tab/>
      </w:r>
      <w:r w:rsidRPr="00F239B1">
        <w:rPr>
          <w:b w:val="0"/>
          <w:bCs w:val="0"/>
        </w:rPr>
        <w:fldChar w:fldCharType="begin"/>
      </w:r>
      <w:r w:rsidRPr="00F239B1">
        <w:rPr>
          <w:b w:val="0"/>
          <w:bCs w:val="0"/>
        </w:rPr>
        <w:instrText xml:space="preserve"> PAGEREF _Toc164151243 \h </w:instrText>
      </w:r>
      <w:r w:rsidRPr="00F239B1">
        <w:rPr>
          <w:b w:val="0"/>
          <w:bCs w:val="0"/>
        </w:rPr>
      </w:r>
      <w:r w:rsidRPr="00F239B1">
        <w:rPr>
          <w:b w:val="0"/>
          <w:bCs w:val="0"/>
        </w:rPr>
        <w:fldChar w:fldCharType="separate"/>
      </w:r>
      <w:r w:rsidR="00D02363">
        <w:rPr>
          <w:b w:val="0"/>
          <w:bCs w:val="0"/>
        </w:rPr>
        <w:t>27</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25.3. Градостроительные регламенты зоны промышленности П1 – производственная зона с размещением промышленных предприятий и складов V-IV классов вредности</w:t>
      </w:r>
      <w:r w:rsidRPr="00F239B1">
        <w:rPr>
          <w:b w:val="0"/>
          <w:bCs w:val="0"/>
        </w:rPr>
        <w:tab/>
      </w:r>
      <w:r w:rsidRPr="00F239B1">
        <w:rPr>
          <w:b w:val="0"/>
          <w:bCs w:val="0"/>
        </w:rPr>
        <w:fldChar w:fldCharType="begin"/>
      </w:r>
      <w:r w:rsidRPr="00F239B1">
        <w:rPr>
          <w:b w:val="0"/>
          <w:bCs w:val="0"/>
        </w:rPr>
        <w:instrText xml:space="preserve"> PAGEREF _Toc164151244 \h </w:instrText>
      </w:r>
      <w:r w:rsidRPr="00F239B1">
        <w:rPr>
          <w:b w:val="0"/>
          <w:bCs w:val="0"/>
        </w:rPr>
      </w:r>
      <w:r w:rsidRPr="00F239B1">
        <w:rPr>
          <w:b w:val="0"/>
          <w:bCs w:val="0"/>
        </w:rPr>
        <w:fldChar w:fldCharType="separate"/>
      </w:r>
      <w:r w:rsidR="00D02363">
        <w:rPr>
          <w:b w:val="0"/>
          <w:bCs w:val="0"/>
        </w:rPr>
        <w:t>28</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25.4. Градостроительные регламенты зоны промышленности П1 – производственная зона - промышленные предприятия III – I классов вредности</w:t>
      </w:r>
      <w:r w:rsidRPr="00F239B1">
        <w:rPr>
          <w:b w:val="0"/>
          <w:bCs w:val="0"/>
        </w:rPr>
        <w:tab/>
      </w:r>
      <w:r w:rsidRPr="00F239B1">
        <w:rPr>
          <w:b w:val="0"/>
          <w:bCs w:val="0"/>
        </w:rPr>
        <w:fldChar w:fldCharType="begin"/>
      </w:r>
      <w:r w:rsidRPr="00F239B1">
        <w:rPr>
          <w:b w:val="0"/>
          <w:bCs w:val="0"/>
        </w:rPr>
        <w:instrText xml:space="preserve"> PAGEREF _Toc164151245 \h </w:instrText>
      </w:r>
      <w:r w:rsidRPr="00F239B1">
        <w:rPr>
          <w:b w:val="0"/>
          <w:bCs w:val="0"/>
        </w:rPr>
      </w:r>
      <w:r w:rsidRPr="00F239B1">
        <w:rPr>
          <w:b w:val="0"/>
          <w:bCs w:val="0"/>
        </w:rPr>
        <w:fldChar w:fldCharType="separate"/>
      </w:r>
      <w:r w:rsidR="00D02363">
        <w:rPr>
          <w:b w:val="0"/>
          <w:bCs w:val="0"/>
        </w:rPr>
        <w:t>30</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25.5. Градостроительные регламенты зоны инженерно-транспортной инфраструктуры. ИТ – зон инженерной и транспортной инфраструктуры</w:t>
      </w:r>
      <w:r w:rsidRPr="00F239B1">
        <w:rPr>
          <w:b w:val="0"/>
          <w:bCs w:val="0"/>
        </w:rPr>
        <w:tab/>
      </w:r>
      <w:r w:rsidRPr="00F239B1">
        <w:rPr>
          <w:b w:val="0"/>
          <w:bCs w:val="0"/>
        </w:rPr>
        <w:fldChar w:fldCharType="begin"/>
      </w:r>
      <w:r w:rsidRPr="00F239B1">
        <w:rPr>
          <w:b w:val="0"/>
          <w:bCs w:val="0"/>
        </w:rPr>
        <w:instrText xml:space="preserve"> PAGEREF _Toc164151246 \h </w:instrText>
      </w:r>
      <w:r w:rsidRPr="00F239B1">
        <w:rPr>
          <w:b w:val="0"/>
          <w:bCs w:val="0"/>
        </w:rPr>
      </w:r>
      <w:r w:rsidRPr="00F239B1">
        <w:rPr>
          <w:b w:val="0"/>
          <w:bCs w:val="0"/>
        </w:rPr>
        <w:fldChar w:fldCharType="separate"/>
      </w:r>
      <w:r w:rsidR="00D02363">
        <w:rPr>
          <w:b w:val="0"/>
          <w:bCs w:val="0"/>
        </w:rPr>
        <w:t>31</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25.6. Режим использования зоны сельскохозяйственных угодий С1 – пашни, сенокосы, пастбища, залежи, земли, занятые многолетними насаждениями</w:t>
      </w:r>
      <w:r w:rsidRPr="00F239B1">
        <w:rPr>
          <w:b w:val="0"/>
          <w:bCs w:val="0"/>
        </w:rPr>
        <w:tab/>
      </w:r>
      <w:r w:rsidRPr="00F239B1">
        <w:rPr>
          <w:b w:val="0"/>
          <w:bCs w:val="0"/>
        </w:rPr>
        <w:fldChar w:fldCharType="begin"/>
      </w:r>
      <w:r w:rsidRPr="00F239B1">
        <w:rPr>
          <w:b w:val="0"/>
          <w:bCs w:val="0"/>
        </w:rPr>
        <w:instrText xml:space="preserve"> PAGEREF _Toc164151247 \h </w:instrText>
      </w:r>
      <w:r w:rsidRPr="00F239B1">
        <w:rPr>
          <w:b w:val="0"/>
          <w:bCs w:val="0"/>
        </w:rPr>
      </w:r>
      <w:r w:rsidRPr="00F239B1">
        <w:rPr>
          <w:b w:val="0"/>
          <w:bCs w:val="0"/>
        </w:rPr>
        <w:fldChar w:fldCharType="separate"/>
      </w:r>
      <w:r w:rsidR="00D02363">
        <w:rPr>
          <w:b w:val="0"/>
          <w:bCs w:val="0"/>
        </w:rPr>
        <w:t>32</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25.7. Градостроительные регламенты зоны сельскохозяйственного использования С2 – зона, занятые объектами сельскохозяйственного назначения и предназначенные для ведения сельскохозяйственного производства</w:t>
      </w:r>
      <w:r w:rsidRPr="00F239B1">
        <w:rPr>
          <w:b w:val="0"/>
          <w:bCs w:val="0"/>
        </w:rPr>
        <w:tab/>
      </w:r>
      <w:r w:rsidRPr="00F239B1">
        <w:rPr>
          <w:b w:val="0"/>
          <w:bCs w:val="0"/>
        </w:rPr>
        <w:fldChar w:fldCharType="begin"/>
      </w:r>
      <w:r w:rsidRPr="00F239B1">
        <w:rPr>
          <w:b w:val="0"/>
          <w:bCs w:val="0"/>
        </w:rPr>
        <w:instrText xml:space="preserve"> PAGEREF _Toc164151248 \h </w:instrText>
      </w:r>
      <w:r w:rsidRPr="00F239B1">
        <w:rPr>
          <w:b w:val="0"/>
          <w:bCs w:val="0"/>
        </w:rPr>
      </w:r>
      <w:r w:rsidRPr="00F239B1">
        <w:rPr>
          <w:b w:val="0"/>
          <w:bCs w:val="0"/>
        </w:rPr>
        <w:fldChar w:fldCharType="separate"/>
      </w:r>
      <w:r w:rsidR="00D02363">
        <w:rPr>
          <w:b w:val="0"/>
          <w:bCs w:val="0"/>
        </w:rPr>
        <w:t>32</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25.8. Градостроительные регламенты зоны сельскохозяйственного использования С3 – зона размещения садово-дачных участков</w:t>
      </w:r>
      <w:r w:rsidRPr="00F239B1">
        <w:rPr>
          <w:b w:val="0"/>
          <w:bCs w:val="0"/>
        </w:rPr>
        <w:tab/>
      </w:r>
      <w:r w:rsidRPr="00F239B1">
        <w:rPr>
          <w:b w:val="0"/>
          <w:bCs w:val="0"/>
        </w:rPr>
        <w:fldChar w:fldCharType="begin"/>
      </w:r>
      <w:r w:rsidRPr="00F239B1">
        <w:rPr>
          <w:b w:val="0"/>
          <w:bCs w:val="0"/>
        </w:rPr>
        <w:instrText xml:space="preserve"> PAGEREF _Toc164151249 \h </w:instrText>
      </w:r>
      <w:r w:rsidRPr="00F239B1">
        <w:rPr>
          <w:b w:val="0"/>
          <w:bCs w:val="0"/>
        </w:rPr>
      </w:r>
      <w:r w:rsidRPr="00F239B1">
        <w:rPr>
          <w:b w:val="0"/>
          <w:bCs w:val="0"/>
        </w:rPr>
        <w:fldChar w:fldCharType="separate"/>
      </w:r>
      <w:r w:rsidR="00D02363">
        <w:rPr>
          <w:b w:val="0"/>
          <w:bCs w:val="0"/>
        </w:rPr>
        <w:t>33</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25.9. Режим использования зоны сельских лесов, скверов, парков, бульваров, садов – Р1</w:t>
      </w:r>
      <w:r w:rsidRPr="00F239B1">
        <w:rPr>
          <w:b w:val="0"/>
          <w:bCs w:val="0"/>
        </w:rPr>
        <w:tab/>
      </w:r>
      <w:r w:rsidRPr="00F239B1">
        <w:rPr>
          <w:b w:val="0"/>
          <w:bCs w:val="0"/>
        </w:rPr>
        <w:fldChar w:fldCharType="begin"/>
      </w:r>
      <w:r w:rsidRPr="00F239B1">
        <w:rPr>
          <w:b w:val="0"/>
          <w:bCs w:val="0"/>
        </w:rPr>
        <w:instrText xml:space="preserve"> PAGEREF _Toc164151250 \h </w:instrText>
      </w:r>
      <w:r w:rsidRPr="00F239B1">
        <w:rPr>
          <w:b w:val="0"/>
          <w:bCs w:val="0"/>
        </w:rPr>
      </w:r>
      <w:r w:rsidRPr="00F239B1">
        <w:rPr>
          <w:b w:val="0"/>
          <w:bCs w:val="0"/>
        </w:rPr>
        <w:fldChar w:fldCharType="separate"/>
      </w:r>
      <w:r w:rsidR="00D02363">
        <w:rPr>
          <w:b w:val="0"/>
          <w:bCs w:val="0"/>
        </w:rPr>
        <w:t>35</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25.10. Режим использования зоны водных объектов (пруды, озера, водохранилища, пляжи) – Р2</w:t>
      </w:r>
      <w:r w:rsidRPr="00F239B1">
        <w:rPr>
          <w:b w:val="0"/>
          <w:bCs w:val="0"/>
        </w:rPr>
        <w:tab/>
      </w:r>
      <w:r w:rsidRPr="00F239B1">
        <w:rPr>
          <w:b w:val="0"/>
          <w:bCs w:val="0"/>
        </w:rPr>
        <w:fldChar w:fldCharType="begin"/>
      </w:r>
      <w:r w:rsidRPr="00F239B1">
        <w:rPr>
          <w:b w:val="0"/>
          <w:bCs w:val="0"/>
        </w:rPr>
        <w:instrText xml:space="preserve"> PAGEREF _Toc164151251 \h </w:instrText>
      </w:r>
      <w:r w:rsidRPr="00F239B1">
        <w:rPr>
          <w:b w:val="0"/>
          <w:bCs w:val="0"/>
        </w:rPr>
      </w:r>
      <w:r w:rsidRPr="00F239B1">
        <w:rPr>
          <w:b w:val="0"/>
          <w:bCs w:val="0"/>
        </w:rPr>
        <w:fldChar w:fldCharType="separate"/>
      </w:r>
      <w:r w:rsidR="00D02363">
        <w:rPr>
          <w:b w:val="0"/>
          <w:bCs w:val="0"/>
        </w:rPr>
        <w:t>35</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25.11. Режим использования зон особо охраняемых объектов. ОХ2 – зона территорий объектов культурного наследия</w:t>
      </w:r>
      <w:r w:rsidRPr="00F239B1">
        <w:rPr>
          <w:b w:val="0"/>
          <w:bCs w:val="0"/>
        </w:rPr>
        <w:tab/>
      </w:r>
      <w:r w:rsidRPr="00F239B1">
        <w:rPr>
          <w:b w:val="0"/>
          <w:bCs w:val="0"/>
        </w:rPr>
        <w:fldChar w:fldCharType="begin"/>
      </w:r>
      <w:r w:rsidRPr="00F239B1">
        <w:rPr>
          <w:b w:val="0"/>
          <w:bCs w:val="0"/>
        </w:rPr>
        <w:instrText xml:space="preserve"> PAGEREF _Toc164151252 \h </w:instrText>
      </w:r>
      <w:r w:rsidRPr="00F239B1">
        <w:rPr>
          <w:b w:val="0"/>
          <w:bCs w:val="0"/>
        </w:rPr>
      </w:r>
      <w:r w:rsidRPr="00F239B1">
        <w:rPr>
          <w:b w:val="0"/>
          <w:bCs w:val="0"/>
        </w:rPr>
        <w:fldChar w:fldCharType="separate"/>
      </w:r>
      <w:r w:rsidR="00D02363">
        <w:rPr>
          <w:b w:val="0"/>
          <w:bCs w:val="0"/>
        </w:rPr>
        <w:t>36</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25.12. Градостроительные регламенты зоны размещения кладбищ, скотомогильников, крематориев – СН1</w:t>
      </w:r>
      <w:r w:rsidRPr="00F239B1">
        <w:rPr>
          <w:b w:val="0"/>
          <w:bCs w:val="0"/>
        </w:rPr>
        <w:tab/>
      </w:r>
      <w:r w:rsidRPr="00F239B1">
        <w:rPr>
          <w:b w:val="0"/>
          <w:bCs w:val="0"/>
        </w:rPr>
        <w:fldChar w:fldCharType="begin"/>
      </w:r>
      <w:r w:rsidRPr="00F239B1">
        <w:rPr>
          <w:b w:val="0"/>
          <w:bCs w:val="0"/>
        </w:rPr>
        <w:instrText xml:space="preserve"> PAGEREF _Toc164151253 \h </w:instrText>
      </w:r>
      <w:r w:rsidRPr="00F239B1">
        <w:rPr>
          <w:b w:val="0"/>
          <w:bCs w:val="0"/>
        </w:rPr>
      </w:r>
      <w:r w:rsidRPr="00F239B1">
        <w:rPr>
          <w:b w:val="0"/>
          <w:bCs w:val="0"/>
        </w:rPr>
        <w:fldChar w:fldCharType="separate"/>
      </w:r>
      <w:r w:rsidR="00D02363">
        <w:rPr>
          <w:b w:val="0"/>
          <w:bCs w:val="0"/>
        </w:rPr>
        <w:t>36</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25.13. Градостроительные регламенты зон специального назначения СН2 – зона размещения ТКО</w:t>
      </w:r>
      <w:r w:rsidRPr="00F239B1">
        <w:rPr>
          <w:b w:val="0"/>
          <w:bCs w:val="0"/>
        </w:rPr>
        <w:tab/>
      </w:r>
      <w:r w:rsidRPr="00F239B1">
        <w:rPr>
          <w:b w:val="0"/>
          <w:bCs w:val="0"/>
        </w:rPr>
        <w:fldChar w:fldCharType="begin"/>
      </w:r>
      <w:r w:rsidRPr="00F239B1">
        <w:rPr>
          <w:b w:val="0"/>
          <w:bCs w:val="0"/>
        </w:rPr>
        <w:instrText xml:space="preserve"> PAGEREF _Toc164151254 \h </w:instrText>
      </w:r>
      <w:r w:rsidRPr="00F239B1">
        <w:rPr>
          <w:b w:val="0"/>
          <w:bCs w:val="0"/>
        </w:rPr>
      </w:r>
      <w:r w:rsidRPr="00F239B1">
        <w:rPr>
          <w:b w:val="0"/>
          <w:bCs w:val="0"/>
        </w:rPr>
        <w:fldChar w:fldCharType="separate"/>
      </w:r>
      <w:r w:rsidR="00D02363">
        <w:rPr>
          <w:b w:val="0"/>
          <w:bCs w:val="0"/>
        </w:rPr>
        <w:t>37</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 xml:space="preserve">Статья 26.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w:t>
      </w:r>
      <w:r w:rsidRPr="00F239B1">
        <w:rPr>
          <w:b w:val="0"/>
          <w:bCs w:val="0"/>
        </w:rPr>
        <w:lastRenderedPageBreak/>
        <w:t>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F239B1">
        <w:rPr>
          <w:b w:val="0"/>
          <w:bCs w:val="0"/>
        </w:rPr>
        <w:tab/>
      </w:r>
      <w:r w:rsidRPr="00F239B1">
        <w:rPr>
          <w:b w:val="0"/>
          <w:bCs w:val="0"/>
        </w:rPr>
        <w:fldChar w:fldCharType="begin"/>
      </w:r>
      <w:r w:rsidRPr="00F239B1">
        <w:rPr>
          <w:b w:val="0"/>
          <w:bCs w:val="0"/>
        </w:rPr>
        <w:instrText xml:space="preserve"> PAGEREF _Toc164151255 \h </w:instrText>
      </w:r>
      <w:r w:rsidRPr="00F239B1">
        <w:rPr>
          <w:b w:val="0"/>
          <w:bCs w:val="0"/>
        </w:rPr>
      </w:r>
      <w:r w:rsidRPr="00F239B1">
        <w:rPr>
          <w:b w:val="0"/>
          <w:bCs w:val="0"/>
        </w:rPr>
        <w:fldChar w:fldCharType="separate"/>
      </w:r>
      <w:r w:rsidR="00D02363">
        <w:rPr>
          <w:b w:val="0"/>
          <w:bCs w:val="0"/>
        </w:rPr>
        <w:t>38</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27. Требования к архитектурно-градостроительному облику объектов капитального строительства</w:t>
      </w:r>
      <w:r w:rsidRPr="00F239B1">
        <w:rPr>
          <w:b w:val="0"/>
          <w:bCs w:val="0"/>
        </w:rPr>
        <w:tab/>
      </w:r>
      <w:r w:rsidRPr="00F239B1">
        <w:rPr>
          <w:b w:val="0"/>
          <w:bCs w:val="0"/>
        </w:rPr>
        <w:fldChar w:fldCharType="begin"/>
      </w:r>
      <w:r w:rsidRPr="00F239B1">
        <w:rPr>
          <w:b w:val="0"/>
          <w:bCs w:val="0"/>
        </w:rPr>
        <w:instrText xml:space="preserve"> PAGEREF _Toc164151256 \h </w:instrText>
      </w:r>
      <w:r w:rsidRPr="00F239B1">
        <w:rPr>
          <w:b w:val="0"/>
          <w:bCs w:val="0"/>
        </w:rPr>
      </w:r>
      <w:r w:rsidRPr="00F239B1">
        <w:rPr>
          <w:b w:val="0"/>
          <w:bCs w:val="0"/>
        </w:rPr>
        <w:fldChar w:fldCharType="separate"/>
      </w:r>
      <w:r w:rsidR="00D02363">
        <w:rPr>
          <w:b w:val="0"/>
          <w:bCs w:val="0"/>
        </w:rPr>
        <w:t>38</w:t>
      </w:r>
      <w:r w:rsidRPr="00F239B1">
        <w:rPr>
          <w:b w:val="0"/>
          <w:bCs w:val="0"/>
        </w:rPr>
        <w:fldChar w:fldCharType="end"/>
      </w:r>
    </w:p>
    <w:p w:rsidR="00F239B1" w:rsidRPr="00F239B1" w:rsidRDefault="00F239B1" w:rsidP="00F239B1">
      <w:pPr>
        <w:pStyle w:val="23"/>
        <w:ind w:right="0"/>
        <w:rPr>
          <w:rFonts w:ascii="Times New Roman" w:hAnsi="Times New Roman"/>
          <w:b/>
          <w:bCs/>
          <w:noProof/>
          <w:sz w:val="24"/>
          <w:szCs w:val="24"/>
          <w:lang w:eastAsia="ru-RU" w:bidi="ru-RU"/>
        </w:rPr>
      </w:pPr>
      <w:r w:rsidRPr="00F239B1">
        <w:rPr>
          <w:rFonts w:ascii="Times New Roman" w:hAnsi="Times New Roman"/>
          <w:b/>
          <w:bCs/>
          <w:noProof/>
          <w:sz w:val="24"/>
          <w:szCs w:val="24"/>
          <w:lang w:eastAsia="ru-RU" w:bidi="ru-RU"/>
        </w:rPr>
        <w:t>РАЗДЕЛ 8. ГРАДОСТРОИТЕЛЬНЫЕ РЕГЛАМЕНТЫ В ЧАСТИ ОГРАНИЧЕНИЙ ИСПОЛЬЗОВАНИЯ ЗЕМЕЛЬНЫХ УЧАСТКОВ И ОБЪЕКТОВ КАПИТАЛЬНОГО СТРОИТЕЛЬСТВА</w:t>
      </w:r>
      <w:r w:rsidRPr="00F239B1">
        <w:rPr>
          <w:rFonts w:ascii="Times New Roman" w:hAnsi="Times New Roman"/>
          <w:b/>
          <w:bCs/>
          <w:noProof/>
          <w:sz w:val="24"/>
          <w:szCs w:val="24"/>
          <w:lang w:eastAsia="ru-RU" w:bidi="ru-RU"/>
        </w:rPr>
        <w:tab/>
      </w:r>
      <w:r w:rsidRPr="00F239B1">
        <w:rPr>
          <w:rFonts w:ascii="Times New Roman" w:hAnsi="Times New Roman"/>
          <w:b/>
          <w:bCs/>
          <w:noProof/>
          <w:sz w:val="24"/>
          <w:szCs w:val="24"/>
          <w:lang w:eastAsia="ru-RU" w:bidi="ru-RU"/>
        </w:rPr>
        <w:fldChar w:fldCharType="begin"/>
      </w:r>
      <w:r w:rsidRPr="00F239B1">
        <w:rPr>
          <w:rFonts w:ascii="Times New Roman" w:hAnsi="Times New Roman"/>
          <w:b/>
          <w:bCs/>
          <w:noProof/>
          <w:sz w:val="24"/>
          <w:szCs w:val="24"/>
          <w:lang w:eastAsia="ru-RU" w:bidi="ru-RU"/>
        </w:rPr>
        <w:instrText xml:space="preserve"> PAGEREF _Toc164151257 \h </w:instrText>
      </w:r>
      <w:r w:rsidRPr="00F239B1">
        <w:rPr>
          <w:rFonts w:ascii="Times New Roman" w:hAnsi="Times New Roman"/>
          <w:b/>
          <w:bCs/>
          <w:noProof/>
          <w:sz w:val="24"/>
          <w:szCs w:val="24"/>
          <w:lang w:eastAsia="ru-RU" w:bidi="ru-RU"/>
        </w:rPr>
      </w:r>
      <w:r w:rsidRPr="00F239B1">
        <w:rPr>
          <w:rFonts w:ascii="Times New Roman" w:hAnsi="Times New Roman"/>
          <w:b/>
          <w:bCs/>
          <w:noProof/>
          <w:sz w:val="24"/>
          <w:szCs w:val="24"/>
          <w:lang w:eastAsia="ru-RU" w:bidi="ru-RU"/>
        </w:rPr>
        <w:fldChar w:fldCharType="separate"/>
      </w:r>
      <w:r w:rsidR="00D02363">
        <w:rPr>
          <w:rFonts w:ascii="Times New Roman" w:hAnsi="Times New Roman"/>
          <w:b/>
          <w:bCs/>
          <w:noProof/>
          <w:sz w:val="24"/>
          <w:szCs w:val="24"/>
          <w:lang w:eastAsia="ru-RU" w:bidi="ru-RU"/>
        </w:rPr>
        <w:t>39</w:t>
      </w:r>
      <w:r w:rsidRPr="00F239B1">
        <w:rPr>
          <w:rFonts w:ascii="Times New Roman" w:hAnsi="Times New Roman"/>
          <w:b/>
          <w:bCs/>
          <w:noProof/>
          <w:sz w:val="24"/>
          <w:szCs w:val="24"/>
          <w:lang w:eastAsia="ru-RU" w:bidi="ru-RU"/>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28.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условиями использования территорий</w:t>
      </w:r>
      <w:r w:rsidRPr="00F239B1">
        <w:rPr>
          <w:b w:val="0"/>
          <w:bCs w:val="0"/>
        </w:rPr>
        <w:tab/>
      </w:r>
      <w:r w:rsidRPr="00F239B1">
        <w:rPr>
          <w:b w:val="0"/>
          <w:bCs w:val="0"/>
        </w:rPr>
        <w:fldChar w:fldCharType="begin"/>
      </w:r>
      <w:r w:rsidRPr="00F239B1">
        <w:rPr>
          <w:b w:val="0"/>
          <w:bCs w:val="0"/>
        </w:rPr>
        <w:instrText xml:space="preserve"> PAGEREF _Toc164151258 \h </w:instrText>
      </w:r>
      <w:r w:rsidRPr="00F239B1">
        <w:rPr>
          <w:b w:val="0"/>
          <w:bCs w:val="0"/>
        </w:rPr>
      </w:r>
      <w:r w:rsidRPr="00F239B1">
        <w:rPr>
          <w:b w:val="0"/>
          <w:bCs w:val="0"/>
        </w:rPr>
        <w:fldChar w:fldCharType="separate"/>
      </w:r>
      <w:r w:rsidR="00D02363">
        <w:rPr>
          <w:b w:val="0"/>
          <w:bCs w:val="0"/>
        </w:rPr>
        <w:t>39</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29. Перечень зон с особыми условиями использования территории</w:t>
      </w:r>
      <w:r w:rsidRPr="00F239B1">
        <w:rPr>
          <w:b w:val="0"/>
          <w:bCs w:val="0"/>
        </w:rPr>
        <w:tab/>
      </w:r>
      <w:r w:rsidRPr="00F239B1">
        <w:rPr>
          <w:b w:val="0"/>
          <w:bCs w:val="0"/>
        </w:rPr>
        <w:fldChar w:fldCharType="begin"/>
      </w:r>
      <w:r w:rsidRPr="00F239B1">
        <w:rPr>
          <w:b w:val="0"/>
          <w:bCs w:val="0"/>
        </w:rPr>
        <w:instrText xml:space="preserve"> PAGEREF _Toc164151259 \h </w:instrText>
      </w:r>
      <w:r w:rsidRPr="00F239B1">
        <w:rPr>
          <w:b w:val="0"/>
          <w:bCs w:val="0"/>
        </w:rPr>
      </w:r>
      <w:r w:rsidRPr="00F239B1">
        <w:rPr>
          <w:b w:val="0"/>
          <w:bCs w:val="0"/>
        </w:rPr>
        <w:fldChar w:fldCharType="separate"/>
      </w:r>
      <w:r w:rsidR="00D02363">
        <w:rPr>
          <w:b w:val="0"/>
          <w:bCs w:val="0"/>
        </w:rPr>
        <w:t>40</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30.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Pr="00F239B1">
        <w:rPr>
          <w:b w:val="0"/>
          <w:bCs w:val="0"/>
        </w:rPr>
        <w:tab/>
      </w:r>
      <w:r w:rsidRPr="00F239B1">
        <w:rPr>
          <w:b w:val="0"/>
          <w:bCs w:val="0"/>
        </w:rPr>
        <w:fldChar w:fldCharType="begin"/>
      </w:r>
      <w:r w:rsidRPr="00F239B1">
        <w:rPr>
          <w:b w:val="0"/>
          <w:bCs w:val="0"/>
        </w:rPr>
        <w:instrText xml:space="preserve"> PAGEREF _Toc164151260 \h </w:instrText>
      </w:r>
      <w:r w:rsidRPr="00F239B1">
        <w:rPr>
          <w:b w:val="0"/>
          <w:bCs w:val="0"/>
        </w:rPr>
      </w:r>
      <w:r w:rsidRPr="00F239B1">
        <w:rPr>
          <w:b w:val="0"/>
          <w:bCs w:val="0"/>
        </w:rPr>
        <w:fldChar w:fldCharType="separate"/>
      </w:r>
      <w:r w:rsidR="00D02363">
        <w:rPr>
          <w:b w:val="0"/>
          <w:bCs w:val="0"/>
        </w:rPr>
        <w:t>40</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31. Зоны минимальных расстояний магистральных дорог улично-дорожной сети населенных пунктов до застройки</w:t>
      </w:r>
      <w:r w:rsidRPr="00F239B1">
        <w:rPr>
          <w:b w:val="0"/>
          <w:bCs w:val="0"/>
        </w:rPr>
        <w:tab/>
      </w:r>
      <w:r w:rsidRPr="00F239B1">
        <w:rPr>
          <w:b w:val="0"/>
          <w:bCs w:val="0"/>
        </w:rPr>
        <w:fldChar w:fldCharType="begin"/>
      </w:r>
      <w:r w:rsidRPr="00F239B1">
        <w:rPr>
          <w:b w:val="0"/>
          <w:bCs w:val="0"/>
        </w:rPr>
        <w:instrText xml:space="preserve"> PAGEREF _Toc164151261 \h </w:instrText>
      </w:r>
      <w:r w:rsidRPr="00F239B1">
        <w:rPr>
          <w:b w:val="0"/>
          <w:bCs w:val="0"/>
        </w:rPr>
      </w:r>
      <w:r w:rsidRPr="00F239B1">
        <w:rPr>
          <w:b w:val="0"/>
          <w:bCs w:val="0"/>
        </w:rPr>
        <w:fldChar w:fldCharType="separate"/>
      </w:r>
      <w:r w:rsidR="00D02363">
        <w:rPr>
          <w:b w:val="0"/>
          <w:bCs w:val="0"/>
        </w:rPr>
        <w:t>41</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32. Придорожные полосы автомобильных дорог</w:t>
      </w:r>
      <w:r w:rsidRPr="00F239B1">
        <w:rPr>
          <w:b w:val="0"/>
          <w:bCs w:val="0"/>
        </w:rPr>
        <w:tab/>
      </w:r>
      <w:r w:rsidRPr="00F239B1">
        <w:rPr>
          <w:b w:val="0"/>
          <w:bCs w:val="0"/>
        </w:rPr>
        <w:fldChar w:fldCharType="begin"/>
      </w:r>
      <w:r w:rsidRPr="00F239B1">
        <w:rPr>
          <w:b w:val="0"/>
          <w:bCs w:val="0"/>
        </w:rPr>
        <w:instrText xml:space="preserve"> PAGEREF _Toc164151262 \h </w:instrText>
      </w:r>
      <w:r w:rsidRPr="00F239B1">
        <w:rPr>
          <w:b w:val="0"/>
          <w:bCs w:val="0"/>
        </w:rPr>
      </w:r>
      <w:r w:rsidRPr="00F239B1">
        <w:rPr>
          <w:b w:val="0"/>
          <w:bCs w:val="0"/>
        </w:rPr>
        <w:fldChar w:fldCharType="separate"/>
      </w:r>
      <w:r w:rsidR="00D02363">
        <w:rPr>
          <w:b w:val="0"/>
          <w:bCs w:val="0"/>
        </w:rPr>
        <w:t>41</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33. Охранные зоны объектов газораспределительной сети</w:t>
      </w:r>
      <w:r w:rsidRPr="00F239B1">
        <w:rPr>
          <w:b w:val="0"/>
          <w:bCs w:val="0"/>
        </w:rPr>
        <w:tab/>
      </w:r>
      <w:r w:rsidRPr="00F239B1">
        <w:rPr>
          <w:b w:val="0"/>
          <w:bCs w:val="0"/>
        </w:rPr>
        <w:fldChar w:fldCharType="begin"/>
      </w:r>
      <w:r w:rsidRPr="00F239B1">
        <w:rPr>
          <w:b w:val="0"/>
          <w:bCs w:val="0"/>
        </w:rPr>
        <w:instrText xml:space="preserve"> PAGEREF _Toc164151263 \h </w:instrText>
      </w:r>
      <w:r w:rsidRPr="00F239B1">
        <w:rPr>
          <w:b w:val="0"/>
          <w:bCs w:val="0"/>
        </w:rPr>
      </w:r>
      <w:r w:rsidRPr="00F239B1">
        <w:rPr>
          <w:b w:val="0"/>
          <w:bCs w:val="0"/>
        </w:rPr>
        <w:fldChar w:fldCharType="separate"/>
      </w:r>
      <w:r w:rsidR="00D02363">
        <w:rPr>
          <w:b w:val="0"/>
          <w:bCs w:val="0"/>
        </w:rPr>
        <w:t>42</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34. Охранные зоны магистральных трубопроводов</w:t>
      </w:r>
      <w:r w:rsidRPr="00F239B1">
        <w:rPr>
          <w:b w:val="0"/>
          <w:bCs w:val="0"/>
        </w:rPr>
        <w:tab/>
      </w:r>
      <w:r w:rsidRPr="00F239B1">
        <w:rPr>
          <w:b w:val="0"/>
          <w:bCs w:val="0"/>
        </w:rPr>
        <w:fldChar w:fldCharType="begin"/>
      </w:r>
      <w:r w:rsidRPr="00F239B1">
        <w:rPr>
          <w:b w:val="0"/>
          <w:bCs w:val="0"/>
        </w:rPr>
        <w:instrText xml:space="preserve"> PAGEREF _Toc164151264 \h </w:instrText>
      </w:r>
      <w:r w:rsidRPr="00F239B1">
        <w:rPr>
          <w:b w:val="0"/>
          <w:bCs w:val="0"/>
        </w:rPr>
      </w:r>
      <w:r w:rsidRPr="00F239B1">
        <w:rPr>
          <w:b w:val="0"/>
          <w:bCs w:val="0"/>
        </w:rPr>
        <w:fldChar w:fldCharType="separate"/>
      </w:r>
      <w:r w:rsidR="00D02363">
        <w:rPr>
          <w:b w:val="0"/>
          <w:bCs w:val="0"/>
        </w:rPr>
        <w:t>44</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35. Охранные зоны объектов электросетевого хозяйства</w:t>
      </w:r>
      <w:r w:rsidRPr="00F239B1">
        <w:rPr>
          <w:b w:val="0"/>
          <w:bCs w:val="0"/>
        </w:rPr>
        <w:tab/>
      </w:r>
      <w:r w:rsidRPr="00F239B1">
        <w:rPr>
          <w:b w:val="0"/>
          <w:bCs w:val="0"/>
        </w:rPr>
        <w:fldChar w:fldCharType="begin"/>
      </w:r>
      <w:r w:rsidRPr="00F239B1">
        <w:rPr>
          <w:b w:val="0"/>
          <w:bCs w:val="0"/>
        </w:rPr>
        <w:instrText xml:space="preserve"> PAGEREF _Toc164151265 \h </w:instrText>
      </w:r>
      <w:r w:rsidRPr="00F239B1">
        <w:rPr>
          <w:b w:val="0"/>
          <w:bCs w:val="0"/>
        </w:rPr>
      </w:r>
      <w:r w:rsidRPr="00F239B1">
        <w:rPr>
          <w:b w:val="0"/>
          <w:bCs w:val="0"/>
        </w:rPr>
        <w:fldChar w:fldCharType="separate"/>
      </w:r>
      <w:r w:rsidR="00D02363">
        <w:rPr>
          <w:b w:val="0"/>
          <w:bCs w:val="0"/>
        </w:rPr>
        <w:t>45</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36. Охранные зоны объектов связи</w:t>
      </w:r>
      <w:r w:rsidRPr="00F239B1">
        <w:rPr>
          <w:b w:val="0"/>
          <w:bCs w:val="0"/>
        </w:rPr>
        <w:tab/>
      </w:r>
      <w:r w:rsidRPr="00F239B1">
        <w:rPr>
          <w:b w:val="0"/>
          <w:bCs w:val="0"/>
        </w:rPr>
        <w:fldChar w:fldCharType="begin"/>
      </w:r>
      <w:r w:rsidRPr="00F239B1">
        <w:rPr>
          <w:b w:val="0"/>
          <w:bCs w:val="0"/>
        </w:rPr>
        <w:instrText xml:space="preserve"> PAGEREF _Toc164151266 \h </w:instrText>
      </w:r>
      <w:r w:rsidRPr="00F239B1">
        <w:rPr>
          <w:b w:val="0"/>
          <w:bCs w:val="0"/>
        </w:rPr>
      </w:r>
      <w:r w:rsidRPr="00F239B1">
        <w:rPr>
          <w:b w:val="0"/>
          <w:bCs w:val="0"/>
        </w:rPr>
        <w:fldChar w:fldCharType="separate"/>
      </w:r>
      <w:r w:rsidR="00D02363">
        <w:rPr>
          <w:b w:val="0"/>
          <w:bCs w:val="0"/>
        </w:rPr>
        <w:t>47</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37. Зона санитарной охраны и санитарно-защитные полосы объектов водоснабжения</w:t>
      </w:r>
      <w:r w:rsidRPr="00F239B1">
        <w:rPr>
          <w:b w:val="0"/>
          <w:bCs w:val="0"/>
        </w:rPr>
        <w:tab/>
      </w:r>
      <w:r w:rsidRPr="00F239B1">
        <w:rPr>
          <w:b w:val="0"/>
          <w:bCs w:val="0"/>
        </w:rPr>
        <w:fldChar w:fldCharType="begin"/>
      </w:r>
      <w:r w:rsidRPr="00F239B1">
        <w:rPr>
          <w:b w:val="0"/>
          <w:bCs w:val="0"/>
        </w:rPr>
        <w:instrText xml:space="preserve"> PAGEREF _Toc164151267 \h </w:instrText>
      </w:r>
      <w:r w:rsidRPr="00F239B1">
        <w:rPr>
          <w:b w:val="0"/>
          <w:bCs w:val="0"/>
        </w:rPr>
      </w:r>
      <w:r w:rsidRPr="00F239B1">
        <w:rPr>
          <w:b w:val="0"/>
          <w:bCs w:val="0"/>
        </w:rPr>
        <w:fldChar w:fldCharType="separate"/>
      </w:r>
      <w:r w:rsidR="00D02363">
        <w:rPr>
          <w:b w:val="0"/>
          <w:bCs w:val="0"/>
        </w:rPr>
        <w:t>49</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38. Зоны минимальных расстояний подземных инженерных сетей до зданий и сооружений, соседних инженерных подземных сетей</w:t>
      </w:r>
      <w:r w:rsidRPr="00F239B1">
        <w:rPr>
          <w:b w:val="0"/>
          <w:bCs w:val="0"/>
        </w:rPr>
        <w:tab/>
      </w:r>
      <w:r w:rsidRPr="00F239B1">
        <w:rPr>
          <w:b w:val="0"/>
          <w:bCs w:val="0"/>
        </w:rPr>
        <w:fldChar w:fldCharType="begin"/>
      </w:r>
      <w:r w:rsidRPr="00F239B1">
        <w:rPr>
          <w:b w:val="0"/>
          <w:bCs w:val="0"/>
        </w:rPr>
        <w:instrText xml:space="preserve"> PAGEREF _Toc164151268 \h </w:instrText>
      </w:r>
      <w:r w:rsidRPr="00F239B1">
        <w:rPr>
          <w:b w:val="0"/>
          <w:bCs w:val="0"/>
        </w:rPr>
      </w:r>
      <w:r w:rsidRPr="00F239B1">
        <w:rPr>
          <w:b w:val="0"/>
          <w:bCs w:val="0"/>
        </w:rPr>
        <w:fldChar w:fldCharType="separate"/>
      </w:r>
      <w:r w:rsidR="00D02363">
        <w:rPr>
          <w:b w:val="0"/>
          <w:bCs w:val="0"/>
        </w:rPr>
        <w:t>50</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39. I Пояс зоны санитарной охраны подземных источников питьевого водоснабжения</w:t>
      </w:r>
      <w:r w:rsidRPr="00F239B1">
        <w:rPr>
          <w:b w:val="0"/>
          <w:bCs w:val="0"/>
        </w:rPr>
        <w:tab/>
      </w:r>
      <w:r w:rsidRPr="00F239B1">
        <w:rPr>
          <w:b w:val="0"/>
          <w:bCs w:val="0"/>
        </w:rPr>
        <w:fldChar w:fldCharType="begin"/>
      </w:r>
      <w:r w:rsidRPr="00F239B1">
        <w:rPr>
          <w:b w:val="0"/>
          <w:bCs w:val="0"/>
        </w:rPr>
        <w:instrText xml:space="preserve"> PAGEREF _Toc164151269 \h </w:instrText>
      </w:r>
      <w:r w:rsidRPr="00F239B1">
        <w:rPr>
          <w:b w:val="0"/>
          <w:bCs w:val="0"/>
        </w:rPr>
      </w:r>
      <w:r w:rsidRPr="00F239B1">
        <w:rPr>
          <w:b w:val="0"/>
          <w:bCs w:val="0"/>
        </w:rPr>
        <w:fldChar w:fldCharType="separate"/>
      </w:r>
      <w:r w:rsidR="00D02363">
        <w:rPr>
          <w:b w:val="0"/>
          <w:bCs w:val="0"/>
        </w:rPr>
        <w:t>50</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40. II Пояс зоны санитарной охраны подземных источников питьевого водоснабжения</w:t>
      </w:r>
      <w:r w:rsidRPr="00F239B1">
        <w:rPr>
          <w:b w:val="0"/>
          <w:bCs w:val="0"/>
        </w:rPr>
        <w:tab/>
      </w:r>
      <w:r w:rsidRPr="00F239B1">
        <w:rPr>
          <w:b w:val="0"/>
          <w:bCs w:val="0"/>
        </w:rPr>
        <w:fldChar w:fldCharType="begin"/>
      </w:r>
      <w:r w:rsidRPr="00F239B1">
        <w:rPr>
          <w:b w:val="0"/>
          <w:bCs w:val="0"/>
        </w:rPr>
        <w:instrText xml:space="preserve"> PAGEREF _Toc164151270 \h </w:instrText>
      </w:r>
      <w:r w:rsidRPr="00F239B1">
        <w:rPr>
          <w:b w:val="0"/>
          <w:bCs w:val="0"/>
        </w:rPr>
      </w:r>
      <w:r w:rsidRPr="00F239B1">
        <w:rPr>
          <w:b w:val="0"/>
          <w:bCs w:val="0"/>
        </w:rPr>
        <w:fldChar w:fldCharType="separate"/>
      </w:r>
      <w:r w:rsidR="00D02363">
        <w:rPr>
          <w:b w:val="0"/>
          <w:bCs w:val="0"/>
        </w:rPr>
        <w:t>51</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41. III Пояс зоны санитарной охраны подземных источников питьевого водоснабжения</w:t>
      </w:r>
      <w:r w:rsidRPr="00F239B1">
        <w:rPr>
          <w:b w:val="0"/>
          <w:bCs w:val="0"/>
        </w:rPr>
        <w:tab/>
      </w:r>
      <w:r w:rsidRPr="00F239B1">
        <w:rPr>
          <w:b w:val="0"/>
          <w:bCs w:val="0"/>
        </w:rPr>
        <w:fldChar w:fldCharType="begin"/>
      </w:r>
      <w:r w:rsidRPr="00F239B1">
        <w:rPr>
          <w:b w:val="0"/>
          <w:bCs w:val="0"/>
        </w:rPr>
        <w:instrText xml:space="preserve"> PAGEREF _Toc164151271 \h </w:instrText>
      </w:r>
      <w:r w:rsidRPr="00F239B1">
        <w:rPr>
          <w:b w:val="0"/>
          <w:bCs w:val="0"/>
        </w:rPr>
      </w:r>
      <w:r w:rsidRPr="00F239B1">
        <w:rPr>
          <w:b w:val="0"/>
          <w:bCs w:val="0"/>
        </w:rPr>
        <w:fldChar w:fldCharType="separate"/>
      </w:r>
      <w:r w:rsidR="00D02363">
        <w:rPr>
          <w:b w:val="0"/>
          <w:bCs w:val="0"/>
        </w:rPr>
        <w:t>51</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42. Водоохранные зоны, прибрежные защитные и береговые полосы водных объектов</w:t>
      </w:r>
      <w:r w:rsidRPr="00F239B1">
        <w:rPr>
          <w:b w:val="0"/>
          <w:bCs w:val="0"/>
        </w:rPr>
        <w:tab/>
      </w:r>
      <w:r w:rsidRPr="00F239B1">
        <w:rPr>
          <w:b w:val="0"/>
          <w:bCs w:val="0"/>
        </w:rPr>
        <w:fldChar w:fldCharType="begin"/>
      </w:r>
      <w:r w:rsidRPr="00F239B1">
        <w:rPr>
          <w:b w:val="0"/>
          <w:bCs w:val="0"/>
        </w:rPr>
        <w:instrText xml:space="preserve"> PAGEREF _Toc164151272 \h </w:instrText>
      </w:r>
      <w:r w:rsidRPr="00F239B1">
        <w:rPr>
          <w:b w:val="0"/>
          <w:bCs w:val="0"/>
        </w:rPr>
      </w:r>
      <w:r w:rsidRPr="00F239B1">
        <w:rPr>
          <w:b w:val="0"/>
          <w:bCs w:val="0"/>
        </w:rPr>
        <w:fldChar w:fldCharType="separate"/>
      </w:r>
      <w:r w:rsidR="00D02363">
        <w:rPr>
          <w:b w:val="0"/>
          <w:bCs w:val="0"/>
        </w:rPr>
        <w:t>51</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42.1. Водоохранные зоны</w:t>
      </w:r>
      <w:r w:rsidRPr="00F239B1">
        <w:rPr>
          <w:b w:val="0"/>
          <w:bCs w:val="0"/>
        </w:rPr>
        <w:tab/>
      </w:r>
      <w:r w:rsidRPr="00F239B1">
        <w:rPr>
          <w:b w:val="0"/>
          <w:bCs w:val="0"/>
        </w:rPr>
        <w:fldChar w:fldCharType="begin"/>
      </w:r>
      <w:r w:rsidRPr="00F239B1">
        <w:rPr>
          <w:b w:val="0"/>
          <w:bCs w:val="0"/>
        </w:rPr>
        <w:instrText xml:space="preserve"> PAGEREF _Toc164151273 \h </w:instrText>
      </w:r>
      <w:r w:rsidRPr="00F239B1">
        <w:rPr>
          <w:b w:val="0"/>
          <w:bCs w:val="0"/>
        </w:rPr>
      </w:r>
      <w:r w:rsidRPr="00F239B1">
        <w:rPr>
          <w:b w:val="0"/>
          <w:bCs w:val="0"/>
        </w:rPr>
        <w:fldChar w:fldCharType="separate"/>
      </w:r>
      <w:r w:rsidR="00D02363">
        <w:rPr>
          <w:b w:val="0"/>
          <w:bCs w:val="0"/>
        </w:rPr>
        <w:t>52</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42.2. Прибрежные защитные полосы</w:t>
      </w:r>
      <w:r w:rsidRPr="00F239B1">
        <w:rPr>
          <w:b w:val="0"/>
          <w:bCs w:val="0"/>
        </w:rPr>
        <w:tab/>
      </w:r>
      <w:r w:rsidRPr="00F239B1">
        <w:rPr>
          <w:b w:val="0"/>
          <w:bCs w:val="0"/>
        </w:rPr>
        <w:fldChar w:fldCharType="begin"/>
      </w:r>
      <w:r w:rsidRPr="00F239B1">
        <w:rPr>
          <w:b w:val="0"/>
          <w:bCs w:val="0"/>
        </w:rPr>
        <w:instrText xml:space="preserve"> PAGEREF _Toc164151274 \h </w:instrText>
      </w:r>
      <w:r w:rsidRPr="00F239B1">
        <w:rPr>
          <w:b w:val="0"/>
          <w:bCs w:val="0"/>
        </w:rPr>
      </w:r>
      <w:r w:rsidRPr="00F239B1">
        <w:rPr>
          <w:b w:val="0"/>
          <w:bCs w:val="0"/>
        </w:rPr>
        <w:fldChar w:fldCharType="separate"/>
      </w:r>
      <w:r w:rsidR="00D02363">
        <w:rPr>
          <w:b w:val="0"/>
          <w:bCs w:val="0"/>
        </w:rPr>
        <w:t>54</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42.3. Береговые полосы</w:t>
      </w:r>
      <w:r w:rsidRPr="00F239B1">
        <w:rPr>
          <w:b w:val="0"/>
          <w:bCs w:val="0"/>
        </w:rPr>
        <w:tab/>
      </w:r>
      <w:r w:rsidRPr="00F239B1">
        <w:rPr>
          <w:b w:val="0"/>
          <w:bCs w:val="0"/>
        </w:rPr>
        <w:fldChar w:fldCharType="begin"/>
      </w:r>
      <w:r w:rsidRPr="00F239B1">
        <w:rPr>
          <w:b w:val="0"/>
          <w:bCs w:val="0"/>
        </w:rPr>
        <w:instrText xml:space="preserve"> PAGEREF _Toc164151275 \h </w:instrText>
      </w:r>
      <w:r w:rsidRPr="00F239B1">
        <w:rPr>
          <w:b w:val="0"/>
          <w:bCs w:val="0"/>
        </w:rPr>
      </w:r>
      <w:r w:rsidRPr="00F239B1">
        <w:rPr>
          <w:b w:val="0"/>
          <w:bCs w:val="0"/>
        </w:rPr>
        <w:fldChar w:fldCharType="separate"/>
      </w:r>
      <w:r w:rsidR="00D02363">
        <w:rPr>
          <w:b w:val="0"/>
          <w:bCs w:val="0"/>
        </w:rPr>
        <w:t>54</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43. Зоны затопления и подтопления</w:t>
      </w:r>
      <w:r w:rsidRPr="00F239B1">
        <w:rPr>
          <w:b w:val="0"/>
          <w:bCs w:val="0"/>
        </w:rPr>
        <w:tab/>
      </w:r>
      <w:r w:rsidRPr="00F239B1">
        <w:rPr>
          <w:b w:val="0"/>
          <w:bCs w:val="0"/>
        </w:rPr>
        <w:fldChar w:fldCharType="begin"/>
      </w:r>
      <w:r w:rsidRPr="00F239B1">
        <w:rPr>
          <w:b w:val="0"/>
          <w:bCs w:val="0"/>
        </w:rPr>
        <w:instrText xml:space="preserve"> PAGEREF _Toc164151276 \h </w:instrText>
      </w:r>
      <w:r w:rsidRPr="00F239B1">
        <w:rPr>
          <w:b w:val="0"/>
          <w:bCs w:val="0"/>
        </w:rPr>
      </w:r>
      <w:r w:rsidRPr="00F239B1">
        <w:rPr>
          <w:b w:val="0"/>
          <w:bCs w:val="0"/>
        </w:rPr>
        <w:fldChar w:fldCharType="separate"/>
      </w:r>
      <w:r w:rsidR="00D02363">
        <w:rPr>
          <w:b w:val="0"/>
          <w:bCs w:val="0"/>
        </w:rPr>
        <w:t>55</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44. Площади залегания полезных ископаемых</w:t>
      </w:r>
      <w:r w:rsidRPr="00F239B1">
        <w:rPr>
          <w:b w:val="0"/>
          <w:bCs w:val="0"/>
        </w:rPr>
        <w:tab/>
      </w:r>
      <w:r w:rsidRPr="00F239B1">
        <w:rPr>
          <w:b w:val="0"/>
          <w:bCs w:val="0"/>
        </w:rPr>
        <w:fldChar w:fldCharType="begin"/>
      </w:r>
      <w:r w:rsidRPr="00F239B1">
        <w:rPr>
          <w:b w:val="0"/>
          <w:bCs w:val="0"/>
        </w:rPr>
        <w:instrText xml:space="preserve"> PAGEREF _Toc164151277 \h </w:instrText>
      </w:r>
      <w:r w:rsidRPr="00F239B1">
        <w:rPr>
          <w:b w:val="0"/>
          <w:bCs w:val="0"/>
        </w:rPr>
      </w:r>
      <w:r w:rsidRPr="00F239B1">
        <w:rPr>
          <w:b w:val="0"/>
          <w:bCs w:val="0"/>
        </w:rPr>
        <w:fldChar w:fldCharType="separate"/>
      </w:r>
      <w:r w:rsidR="00D02363">
        <w:rPr>
          <w:b w:val="0"/>
          <w:bCs w:val="0"/>
        </w:rPr>
        <w:t>56</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45. Объекты культурного наследия</w:t>
      </w:r>
      <w:r w:rsidRPr="00F239B1">
        <w:rPr>
          <w:b w:val="0"/>
          <w:bCs w:val="0"/>
        </w:rPr>
        <w:tab/>
      </w:r>
      <w:r w:rsidRPr="00F239B1">
        <w:rPr>
          <w:b w:val="0"/>
          <w:bCs w:val="0"/>
        </w:rPr>
        <w:fldChar w:fldCharType="begin"/>
      </w:r>
      <w:r w:rsidRPr="00F239B1">
        <w:rPr>
          <w:b w:val="0"/>
          <w:bCs w:val="0"/>
        </w:rPr>
        <w:instrText xml:space="preserve"> PAGEREF _Toc164151278 \h </w:instrText>
      </w:r>
      <w:r w:rsidRPr="00F239B1">
        <w:rPr>
          <w:b w:val="0"/>
          <w:bCs w:val="0"/>
        </w:rPr>
      </w:r>
      <w:r w:rsidRPr="00F239B1">
        <w:rPr>
          <w:b w:val="0"/>
          <w:bCs w:val="0"/>
        </w:rPr>
        <w:fldChar w:fldCharType="separate"/>
      </w:r>
      <w:r w:rsidR="00D02363">
        <w:rPr>
          <w:b w:val="0"/>
          <w:bCs w:val="0"/>
        </w:rPr>
        <w:t>56</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45.1. Территории объектов культурного наследия</w:t>
      </w:r>
      <w:r w:rsidRPr="00F239B1">
        <w:rPr>
          <w:b w:val="0"/>
          <w:bCs w:val="0"/>
        </w:rPr>
        <w:tab/>
      </w:r>
      <w:r w:rsidRPr="00F239B1">
        <w:rPr>
          <w:b w:val="0"/>
          <w:bCs w:val="0"/>
        </w:rPr>
        <w:fldChar w:fldCharType="begin"/>
      </w:r>
      <w:r w:rsidRPr="00F239B1">
        <w:rPr>
          <w:b w:val="0"/>
          <w:bCs w:val="0"/>
        </w:rPr>
        <w:instrText xml:space="preserve"> PAGEREF _Toc164151279 \h </w:instrText>
      </w:r>
      <w:r w:rsidRPr="00F239B1">
        <w:rPr>
          <w:b w:val="0"/>
          <w:bCs w:val="0"/>
        </w:rPr>
      </w:r>
      <w:r w:rsidRPr="00F239B1">
        <w:rPr>
          <w:b w:val="0"/>
          <w:bCs w:val="0"/>
        </w:rPr>
        <w:fldChar w:fldCharType="separate"/>
      </w:r>
      <w:r w:rsidR="00D02363">
        <w:rPr>
          <w:b w:val="0"/>
          <w:bCs w:val="0"/>
        </w:rPr>
        <w:t>56</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45.2. Зоны охраны объектов культурного наследия</w:t>
      </w:r>
      <w:r w:rsidRPr="00F239B1">
        <w:rPr>
          <w:b w:val="0"/>
          <w:bCs w:val="0"/>
        </w:rPr>
        <w:tab/>
      </w:r>
      <w:r w:rsidRPr="00F239B1">
        <w:rPr>
          <w:b w:val="0"/>
          <w:bCs w:val="0"/>
        </w:rPr>
        <w:fldChar w:fldCharType="begin"/>
      </w:r>
      <w:r w:rsidRPr="00F239B1">
        <w:rPr>
          <w:b w:val="0"/>
          <w:bCs w:val="0"/>
        </w:rPr>
        <w:instrText xml:space="preserve"> PAGEREF _Toc164151280 \h </w:instrText>
      </w:r>
      <w:r w:rsidRPr="00F239B1">
        <w:rPr>
          <w:b w:val="0"/>
          <w:bCs w:val="0"/>
        </w:rPr>
      </w:r>
      <w:r w:rsidRPr="00F239B1">
        <w:rPr>
          <w:b w:val="0"/>
          <w:bCs w:val="0"/>
        </w:rPr>
        <w:fldChar w:fldCharType="separate"/>
      </w:r>
      <w:r w:rsidR="00D02363">
        <w:rPr>
          <w:b w:val="0"/>
          <w:bCs w:val="0"/>
        </w:rPr>
        <w:t>59</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45.3. Защитные зоны объектов культурного наследия</w:t>
      </w:r>
      <w:r w:rsidRPr="00F239B1">
        <w:rPr>
          <w:b w:val="0"/>
          <w:bCs w:val="0"/>
        </w:rPr>
        <w:tab/>
      </w:r>
      <w:r w:rsidRPr="00F239B1">
        <w:rPr>
          <w:b w:val="0"/>
          <w:bCs w:val="0"/>
        </w:rPr>
        <w:fldChar w:fldCharType="begin"/>
      </w:r>
      <w:r w:rsidRPr="00F239B1">
        <w:rPr>
          <w:b w:val="0"/>
          <w:bCs w:val="0"/>
        </w:rPr>
        <w:instrText xml:space="preserve"> PAGEREF _Toc164151281 \h </w:instrText>
      </w:r>
      <w:r w:rsidRPr="00F239B1">
        <w:rPr>
          <w:b w:val="0"/>
          <w:bCs w:val="0"/>
        </w:rPr>
      </w:r>
      <w:r w:rsidRPr="00F239B1">
        <w:rPr>
          <w:b w:val="0"/>
          <w:bCs w:val="0"/>
        </w:rPr>
        <w:fldChar w:fldCharType="separate"/>
      </w:r>
      <w:r w:rsidR="00D02363">
        <w:rPr>
          <w:b w:val="0"/>
          <w:bCs w:val="0"/>
        </w:rPr>
        <w:t>60</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45.4. Зоны минимальных расстояний памятников истории и культуры до транспортных и инженерных коммуникаций</w:t>
      </w:r>
      <w:r w:rsidRPr="00F239B1">
        <w:rPr>
          <w:b w:val="0"/>
          <w:bCs w:val="0"/>
        </w:rPr>
        <w:tab/>
      </w:r>
      <w:r w:rsidRPr="00F239B1">
        <w:rPr>
          <w:b w:val="0"/>
          <w:bCs w:val="0"/>
        </w:rPr>
        <w:fldChar w:fldCharType="begin"/>
      </w:r>
      <w:r w:rsidRPr="00F239B1">
        <w:rPr>
          <w:b w:val="0"/>
          <w:bCs w:val="0"/>
        </w:rPr>
        <w:instrText xml:space="preserve"> PAGEREF _Toc164151282 \h </w:instrText>
      </w:r>
      <w:r w:rsidRPr="00F239B1">
        <w:rPr>
          <w:b w:val="0"/>
          <w:bCs w:val="0"/>
        </w:rPr>
      </w:r>
      <w:r w:rsidRPr="00F239B1">
        <w:rPr>
          <w:b w:val="0"/>
          <w:bCs w:val="0"/>
        </w:rPr>
        <w:fldChar w:fldCharType="separate"/>
      </w:r>
      <w:r w:rsidR="00D02363">
        <w:rPr>
          <w:b w:val="0"/>
          <w:bCs w:val="0"/>
        </w:rPr>
        <w:t>62</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46. Особо охраняемые природные территории</w:t>
      </w:r>
      <w:r w:rsidRPr="00F239B1">
        <w:rPr>
          <w:b w:val="0"/>
          <w:bCs w:val="0"/>
        </w:rPr>
        <w:tab/>
      </w:r>
      <w:r w:rsidRPr="00F239B1">
        <w:rPr>
          <w:b w:val="0"/>
          <w:bCs w:val="0"/>
        </w:rPr>
        <w:fldChar w:fldCharType="begin"/>
      </w:r>
      <w:r w:rsidRPr="00F239B1">
        <w:rPr>
          <w:b w:val="0"/>
          <w:bCs w:val="0"/>
        </w:rPr>
        <w:instrText xml:space="preserve"> PAGEREF _Toc164151283 \h </w:instrText>
      </w:r>
      <w:r w:rsidRPr="00F239B1">
        <w:rPr>
          <w:b w:val="0"/>
          <w:bCs w:val="0"/>
        </w:rPr>
      </w:r>
      <w:r w:rsidRPr="00F239B1">
        <w:rPr>
          <w:b w:val="0"/>
          <w:bCs w:val="0"/>
        </w:rPr>
        <w:fldChar w:fldCharType="separate"/>
      </w:r>
      <w:r w:rsidR="00D02363">
        <w:rPr>
          <w:b w:val="0"/>
          <w:bCs w:val="0"/>
        </w:rPr>
        <w:t>62</w:t>
      </w:r>
      <w:r w:rsidRPr="00F239B1">
        <w:rPr>
          <w:b w:val="0"/>
          <w:bCs w:val="0"/>
        </w:rPr>
        <w:fldChar w:fldCharType="end"/>
      </w:r>
    </w:p>
    <w:p w:rsidR="00F239B1" w:rsidRPr="00F239B1" w:rsidRDefault="00F239B1" w:rsidP="00F239B1">
      <w:pPr>
        <w:pStyle w:val="31"/>
        <w:tabs>
          <w:tab w:val="clear" w:pos="8505"/>
          <w:tab w:val="clear" w:pos="8647"/>
          <w:tab w:val="clear" w:pos="8931"/>
          <w:tab w:val="right" w:leader="dot" w:pos="9072"/>
        </w:tabs>
        <w:ind w:left="-567" w:right="207"/>
        <w:rPr>
          <w:b w:val="0"/>
          <w:bCs w:val="0"/>
        </w:rPr>
      </w:pPr>
      <w:r w:rsidRPr="00F239B1">
        <w:rPr>
          <w:b w:val="0"/>
          <w:bCs w:val="0"/>
        </w:rPr>
        <w:t>Статья 47. Охранная зона геодезических пунктов</w:t>
      </w:r>
      <w:r w:rsidRPr="00F239B1">
        <w:rPr>
          <w:b w:val="0"/>
          <w:bCs w:val="0"/>
        </w:rPr>
        <w:tab/>
      </w:r>
      <w:r w:rsidRPr="00F239B1">
        <w:rPr>
          <w:b w:val="0"/>
          <w:bCs w:val="0"/>
        </w:rPr>
        <w:fldChar w:fldCharType="begin"/>
      </w:r>
      <w:r w:rsidRPr="00F239B1">
        <w:rPr>
          <w:b w:val="0"/>
          <w:bCs w:val="0"/>
        </w:rPr>
        <w:instrText xml:space="preserve"> PAGEREF _Toc164151284 \h </w:instrText>
      </w:r>
      <w:r w:rsidRPr="00F239B1">
        <w:rPr>
          <w:b w:val="0"/>
          <w:bCs w:val="0"/>
        </w:rPr>
      </w:r>
      <w:r w:rsidRPr="00F239B1">
        <w:rPr>
          <w:b w:val="0"/>
          <w:bCs w:val="0"/>
        </w:rPr>
        <w:fldChar w:fldCharType="separate"/>
      </w:r>
      <w:r w:rsidR="00D02363">
        <w:rPr>
          <w:b w:val="0"/>
          <w:bCs w:val="0"/>
        </w:rPr>
        <w:t>64</w:t>
      </w:r>
      <w:r w:rsidRPr="00F239B1">
        <w:rPr>
          <w:b w:val="0"/>
          <w:bCs w:val="0"/>
        </w:rPr>
        <w:fldChar w:fldCharType="end"/>
      </w:r>
    </w:p>
    <w:p w:rsidR="00F239B1" w:rsidRPr="00F239B1" w:rsidRDefault="00F239B1" w:rsidP="00F239B1">
      <w:pPr>
        <w:pStyle w:val="23"/>
        <w:ind w:right="0"/>
        <w:rPr>
          <w:rFonts w:ascii="Times New Roman" w:hAnsi="Times New Roman"/>
          <w:b/>
          <w:bCs/>
          <w:noProof/>
          <w:sz w:val="24"/>
          <w:szCs w:val="24"/>
          <w:lang w:eastAsia="ru-RU" w:bidi="ru-RU"/>
        </w:rPr>
      </w:pPr>
      <w:r w:rsidRPr="00F239B1">
        <w:rPr>
          <w:rFonts w:ascii="Times New Roman" w:hAnsi="Times New Roman"/>
          <w:b/>
          <w:bCs/>
          <w:noProof/>
          <w:sz w:val="24"/>
          <w:szCs w:val="24"/>
          <w:lang w:eastAsia="ru-RU" w:bidi="ru-RU"/>
        </w:rPr>
        <w:t>ЧАСТЬ III. КАРТА ГРАДОСТРОИТЕЛЬНОГО ЗОНИРОВАНИЯ</w:t>
      </w:r>
      <w:r w:rsidRPr="00F239B1">
        <w:rPr>
          <w:rFonts w:ascii="Times New Roman" w:hAnsi="Times New Roman"/>
          <w:b/>
          <w:bCs/>
          <w:noProof/>
          <w:sz w:val="24"/>
          <w:szCs w:val="24"/>
          <w:lang w:eastAsia="ru-RU" w:bidi="ru-RU"/>
        </w:rPr>
        <w:tab/>
      </w:r>
      <w:r w:rsidRPr="00F239B1">
        <w:rPr>
          <w:rFonts w:ascii="Times New Roman" w:hAnsi="Times New Roman"/>
          <w:b/>
          <w:bCs/>
          <w:noProof/>
          <w:sz w:val="24"/>
          <w:szCs w:val="24"/>
          <w:lang w:eastAsia="ru-RU" w:bidi="ru-RU"/>
        </w:rPr>
        <w:fldChar w:fldCharType="begin"/>
      </w:r>
      <w:r w:rsidRPr="00F239B1">
        <w:rPr>
          <w:rFonts w:ascii="Times New Roman" w:hAnsi="Times New Roman"/>
          <w:b/>
          <w:bCs/>
          <w:noProof/>
          <w:sz w:val="24"/>
          <w:szCs w:val="24"/>
          <w:lang w:eastAsia="ru-RU" w:bidi="ru-RU"/>
        </w:rPr>
        <w:instrText xml:space="preserve"> PAGEREF _Toc164151285 \h </w:instrText>
      </w:r>
      <w:r w:rsidRPr="00F239B1">
        <w:rPr>
          <w:rFonts w:ascii="Times New Roman" w:hAnsi="Times New Roman"/>
          <w:b/>
          <w:bCs/>
          <w:noProof/>
          <w:sz w:val="24"/>
          <w:szCs w:val="24"/>
          <w:lang w:eastAsia="ru-RU" w:bidi="ru-RU"/>
        </w:rPr>
      </w:r>
      <w:r w:rsidRPr="00F239B1">
        <w:rPr>
          <w:rFonts w:ascii="Times New Roman" w:hAnsi="Times New Roman"/>
          <w:b/>
          <w:bCs/>
          <w:noProof/>
          <w:sz w:val="24"/>
          <w:szCs w:val="24"/>
          <w:lang w:eastAsia="ru-RU" w:bidi="ru-RU"/>
        </w:rPr>
        <w:fldChar w:fldCharType="separate"/>
      </w:r>
      <w:r w:rsidR="00D02363">
        <w:rPr>
          <w:rFonts w:ascii="Times New Roman" w:hAnsi="Times New Roman"/>
          <w:b/>
          <w:bCs/>
          <w:noProof/>
          <w:sz w:val="24"/>
          <w:szCs w:val="24"/>
          <w:lang w:eastAsia="ru-RU" w:bidi="ru-RU"/>
        </w:rPr>
        <w:t>65</w:t>
      </w:r>
      <w:r w:rsidRPr="00F239B1">
        <w:rPr>
          <w:rFonts w:ascii="Times New Roman" w:hAnsi="Times New Roman"/>
          <w:b/>
          <w:bCs/>
          <w:noProof/>
          <w:sz w:val="24"/>
          <w:szCs w:val="24"/>
          <w:lang w:eastAsia="ru-RU" w:bidi="ru-RU"/>
        </w:rPr>
        <w:fldChar w:fldCharType="end"/>
      </w:r>
    </w:p>
    <w:p w:rsidR="00F239B1" w:rsidRPr="00F239B1" w:rsidRDefault="00F239B1" w:rsidP="00F239B1">
      <w:pPr>
        <w:pStyle w:val="23"/>
        <w:ind w:right="0"/>
        <w:rPr>
          <w:rFonts w:ascii="Times New Roman" w:hAnsi="Times New Roman"/>
          <w:b/>
          <w:bCs/>
          <w:noProof/>
          <w:sz w:val="24"/>
          <w:szCs w:val="24"/>
          <w:lang w:eastAsia="ru-RU" w:bidi="ru-RU"/>
        </w:rPr>
      </w:pPr>
      <w:r w:rsidRPr="00F239B1">
        <w:rPr>
          <w:rFonts w:ascii="Times New Roman" w:hAnsi="Times New Roman"/>
          <w:b/>
          <w:bCs/>
          <w:noProof/>
          <w:sz w:val="24"/>
          <w:szCs w:val="24"/>
          <w:lang w:eastAsia="ru-RU" w:bidi="ru-RU"/>
        </w:rPr>
        <w:t>РАЗДЕЛ 9. КАРТА ГРАДОСТРОИТЕЛЬНОГО ЗОНИРОВАНИЯ</w:t>
      </w:r>
      <w:r w:rsidRPr="00F239B1">
        <w:rPr>
          <w:rFonts w:ascii="Times New Roman" w:hAnsi="Times New Roman"/>
          <w:b/>
          <w:bCs/>
          <w:noProof/>
          <w:sz w:val="24"/>
          <w:szCs w:val="24"/>
          <w:lang w:eastAsia="ru-RU" w:bidi="ru-RU"/>
        </w:rPr>
        <w:tab/>
      </w:r>
      <w:r w:rsidRPr="00F239B1">
        <w:rPr>
          <w:rFonts w:ascii="Times New Roman" w:hAnsi="Times New Roman"/>
          <w:b/>
          <w:bCs/>
          <w:noProof/>
          <w:sz w:val="24"/>
          <w:szCs w:val="24"/>
          <w:lang w:eastAsia="ru-RU" w:bidi="ru-RU"/>
        </w:rPr>
        <w:fldChar w:fldCharType="begin"/>
      </w:r>
      <w:r w:rsidRPr="00F239B1">
        <w:rPr>
          <w:rFonts w:ascii="Times New Roman" w:hAnsi="Times New Roman"/>
          <w:b/>
          <w:bCs/>
          <w:noProof/>
          <w:sz w:val="24"/>
          <w:szCs w:val="24"/>
          <w:lang w:eastAsia="ru-RU" w:bidi="ru-RU"/>
        </w:rPr>
        <w:instrText xml:space="preserve"> PAGEREF _Toc164151286 \h </w:instrText>
      </w:r>
      <w:r w:rsidRPr="00F239B1">
        <w:rPr>
          <w:rFonts w:ascii="Times New Roman" w:hAnsi="Times New Roman"/>
          <w:b/>
          <w:bCs/>
          <w:noProof/>
          <w:sz w:val="24"/>
          <w:szCs w:val="24"/>
          <w:lang w:eastAsia="ru-RU" w:bidi="ru-RU"/>
        </w:rPr>
      </w:r>
      <w:r w:rsidRPr="00F239B1">
        <w:rPr>
          <w:rFonts w:ascii="Times New Roman" w:hAnsi="Times New Roman"/>
          <w:b/>
          <w:bCs/>
          <w:noProof/>
          <w:sz w:val="24"/>
          <w:szCs w:val="24"/>
          <w:lang w:eastAsia="ru-RU" w:bidi="ru-RU"/>
        </w:rPr>
        <w:fldChar w:fldCharType="separate"/>
      </w:r>
      <w:r w:rsidR="00D02363">
        <w:rPr>
          <w:rFonts w:ascii="Times New Roman" w:hAnsi="Times New Roman"/>
          <w:b/>
          <w:bCs/>
          <w:noProof/>
          <w:sz w:val="24"/>
          <w:szCs w:val="24"/>
          <w:lang w:eastAsia="ru-RU" w:bidi="ru-RU"/>
        </w:rPr>
        <w:t>65</w:t>
      </w:r>
      <w:r w:rsidRPr="00F239B1">
        <w:rPr>
          <w:rFonts w:ascii="Times New Roman" w:hAnsi="Times New Roman"/>
          <w:b/>
          <w:bCs/>
          <w:noProof/>
          <w:sz w:val="24"/>
          <w:szCs w:val="24"/>
          <w:lang w:eastAsia="ru-RU" w:bidi="ru-RU"/>
        </w:rPr>
        <w:fldChar w:fldCharType="end"/>
      </w:r>
    </w:p>
    <w:p w:rsidR="00F239B1" w:rsidRPr="00F239B1" w:rsidRDefault="00F239B1" w:rsidP="00F239B1">
      <w:pPr>
        <w:pStyle w:val="23"/>
        <w:ind w:right="0"/>
        <w:rPr>
          <w:rFonts w:ascii="Times New Roman" w:hAnsi="Times New Roman"/>
          <w:b/>
          <w:bCs/>
          <w:noProof/>
          <w:sz w:val="24"/>
          <w:szCs w:val="24"/>
          <w:lang w:eastAsia="ru-RU" w:bidi="ru-RU"/>
        </w:rPr>
      </w:pPr>
      <w:r w:rsidRPr="00F239B1">
        <w:rPr>
          <w:rFonts w:ascii="Times New Roman" w:hAnsi="Times New Roman"/>
          <w:b/>
          <w:bCs/>
          <w:noProof/>
          <w:sz w:val="24"/>
          <w:szCs w:val="24"/>
          <w:lang w:eastAsia="ru-RU" w:bidi="ru-RU"/>
        </w:rPr>
        <w:t>Приложение № 1</w:t>
      </w:r>
      <w:r w:rsidRPr="00F239B1">
        <w:rPr>
          <w:rFonts w:ascii="Times New Roman" w:hAnsi="Times New Roman"/>
          <w:b/>
          <w:bCs/>
          <w:noProof/>
          <w:sz w:val="24"/>
          <w:szCs w:val="24"/>
          <w:lang w:eastAsia="ru-RU" w:bidi="ru-RU"/>
        </w:rPr>
        <w:tab/>
      </w:r>
      <w:r w:rsidRPr="00F239B1">
        <w:rPr>
          <w:rFonts w:ascii="Times New Roman" w:hAnsi="Times New Roman"/>
          <w:b/>
          <w:bCs/>
          <w:noProof/>
          <w:sz w:val="24"/>
          <w:szCs w:val="24"/>
          <w:lang w:eastAsia="ru-RU" w:bidi="ru-RU"/>
        </w:rPr>
        <w:fldChar w:fldCharType="begin"/>
      </w:r>
      <w:r w:rsidRPr="00F239B1">
        <w:rPr>
          <w:rFonts w:ascii="Times New Roman" w:hAnsi="Times New Roman"/>
          <w:b/>
          <w:bCs/>
          <w:noProof/>
          <w:sz w:val="24"/>
          <w:szCs w:val="24"/>
          <w:lang w:eastAsia="ru-RU" w:bidi="ru-RU"/>
        </w:rPr>
        <w:instrText xml:space="preserve"> PAGEREF _Toc164151287 \h </w:instrText>
      </w:r>
      <w:r w:rsidRPr="00F239B1">
        <w:rPr>
          <w:rFonts w:ascii="Times New Roman" w:hAnsi="Times New Roman"/>
          <w:b/>
          <w:bCs/>
          <w:noProof/>
          <w:sz w:val="24"/>
          <w:szCs w:val="24"/>
          <w:lang w:eastAsia="ru-RU" w:bidi="ru-RU"/>
        </w:rPr>
      </w:r>
      <w:r w:rsidRPr="00F239B1">
        <w:rPr>
          <w:rFonts w:ascii="Times New Roman" w:hAnsi="Times New Roman"/>
          <w:b/>
          <w:bCs/>
          <w:noProof/>
          <w:sz w:val="24"/>
          <w:szCs w:val="24"/>
          <w:lang w:eastAsia="ru-RU" w:bidi="ru-RU"/>
        </w:rPr>
        <w:fldChar w:fldCharType="separate"/>
      </w:r>
      <w:r w:rsidR="00D02363">
        <w:rPr>
          <w:rFonts w:ascii="Times New Roman" w:hAnsi="Times New Roman"/>
          <w:b/>
          <w:bCs/>
          <w:noProof/>
          <w:sz w:val="24"/>
          <w:szCs w:val="24"/>
          <w:lang w:eastAsia="ru-RU" w:bidi="ru-RU"/>
        </w:rPr>
        <w:t>66</w:t>
      </w:r>
      <w:r w:rsidRPr="00F239B1">
        <w:rPr>
          <w:rFonts w:ascii="Times New Roman" w:hAnsi="Times New Roman"/>
          <w:b/>
          <w:bCs/>
          <w:noProof/>
          <w:sz w:val="24"/>
          <w:szCs w:val="24"/>
          <w:lang w:eastAsia="ru-RU" w:bidi="ru-RU"/>
        </w:rPr>
        <w:fldChar w:fldCharType="end"/>
      </w:r>
    </w:p>
    <w:p w:rsidR="00F239B1" w:rsidRPr="00F239B1" w:rsidRDefault="00F239B1" w:rsidP="00F239B1">
      <w:pPr>
        <w:pStyle w:val="23"/>
        <w:ind w:right="0"/>
        <w:rPr>
          <w:rFonts w:ascii="Times New Roman" w:hAnsi="Times New Roman"/>
          <w:b/>
          <w:bCs/>
          <w:noProof/>
          <w:sz w:val="24"/>
          <w:szCs w:val="24"/>
          <w:lang w:eastAsia="ru-RU" w:bidi="ru-RU"/>
        </w:rPr>
      </w:pPr>
      <w:r w:rsidRPr="00F239B1">
        <w:rPr>
          <w:rFonts w:ascii="Times New Roman" w:hAnsi="Times New Roman"/>
          <w:b/>
          <w:bCs/>
          <w:noProof/>
          <w:sz w:val="24"/>
          <w:szCs w:val="24"/>
          <w:lang w:eastAsia="ru-RU" w:bidi="ru-RU"/>
        </w:rPr>
        <w:t>Приложение № 2</w:t>
      </w:r>
      <w:r w:rsidRPr="00F239B1">
        <w:rPr>
          <w:rFonts w:ascii="Times New Roman" w:hAnsi="Times New Roman"/>
          <w:b/>
          <w:bCs/>
          <w:noProof/>
          <w:sz w:val="24"/>
          <w:szCs w:val="24"/>
          <w:lang w:eastAsia="ru-RU" w:bidi="ru-RU"/>
        </w:rPr>
        <w:tab/>
      </w:r>
      <w:r w:rsidRPr="00F239B1">
        <w:rPr>
          <w:rFonts w:ascii="Times New Roman" w:hAnsi="Times New Roman"/>
          <w:b/>
          <w:bCs/>
          <w:noProof/>
          <w:sz w:val="24"/>
          <w:szCs w:val="24"/>
          <w:lang w:eastAsia="ru-RU" w:bidi="ru-RU"/>
        </w:rPr>
        <w:fldChar w:fldCharType="begin"/>
      </w:r>
      <w:r w:rsidRPr="00F239B1">
        <w:rPr>
          <w:rFonts w:ascii="Times New Roman" w:hAnsi="Times New Roman"/>
          <w:b/>
          <w:bCs/>
          <w:noProof/>
          <w:sz w:val="24"/>
          <w:szCs w:val="24"/>
          <w:lang w:eastAsia="ru-RU" w:bidi="ru-RU"/>
        </w:rPr>
        <w:instrText xml:space="preserve"> PAGEREF _Toc164151288 \h </w:instrText>
      </w:r>
      <w:r w:rsidRPr="00F239B1">
        <w:rPr>
          <w:rFonts w:ascii="Times New Roman" w:hAnsi="Times New Roman"/>
          <w:b/>
          <w:bCs/>
          <w:noProof/>
          <w:sz w:val="24"/>
          <w:szCs w:val="24"/>
          <w:lang w:eastAsia="ru-RU" w:bidi="ru-RU"/>
        </w:rPr>
      </w:r>
      <w:r w:rsidRPr="00F239B1">
        <w:rPr>
          <w:rFonts w:ascii="Times New Roman" w:hAnsi="Times New Roman"/>
          <w:b/>
          <w:bCs/>
          <w:noProof/>
          <w:sz w:val="24"/>
          <w:szCs w:val="24"/>
          <w:lang w:eastAsia="ru-RU" w:bidi="ru-RU"/>
        </w:rPr>
        <w:fldChar w:fldCharType="separate"/>
      </w:r>
      <w:r w:rsidR="00D02363">
        <w:rPr>
          <w:rFonts w:ascii="Times New Roman" w:hAnsi="Times New Roman"/>
          <w:b/>
          <w:bCs/>
          <w:noProof/>
          <w:sz w:val="24"/>
          <w:szCs w:val="24"/>
          <w:lang w:eastAsia="ru-RU" w:bidi="ru-RU"/>
        </w:rPr>
        <w:t>67</w:t>
      </w:r>
      <w:r w:rsidRPr="00F239B1">
        <w:rPr>
          <w:rFonts w:ascii="Times New Roman" w:hAnsi="Times New Roman"/>
          <w:b/>
          <w:bCs/>
          <w:noProof/>
          <w:sz w:val="24"/>
          <w:szCs w:val="24"/>
          <w:lang w:eastAsia="ru-RU" w:bidi="ru-RU"/>
        </w:rPr>
        <w:fldChar w:fldCharType="end"/>
      </w:r>
    </w:p>
    <w:p w:rsidR="00F239B1" w:rsidRPr="00F239B1" w:rsidRDefault="00F239B1" w:rsidP="00F239B1">
      <w:pPr>
        <w:pStyle w:val="23"/>
        <w:ind w:right="0"/>
        <w:rPr>
          <w:rFonts w:ascii="Times New Roman" w:hAnsi="Times New Roman"/>
          <w:b/>
          <w:bCs/>
          <w:noProof/>
          <w:sz w:val="24"/>
          <w:szCs w:val="24"/>
          <w:lang w:eastAsia="ru-RU" w:bidi="ru-RU"/>
        </w:rPr>
      </w:pPr>
      <w:r w:rsidRPr="00F239B1">
        <w:rPr>
          <w:rFonts w:ascii="Times New Roman" w:hAnsi="Times New Roman"/>
          <w:b/>
          <w:bCs/>
          <w:noProof/>
          <w:sz w:val="24"/>
          <w:szCs w:val="24"/>
          <w:lang w:eastAsia="ru-RU" w:bidi="ru-RU"/>
        </w:rPr>
        <w:t>Приложение № 3</w:t>
      </w:r>
      <w:r w:rsidRPr="00F239B1">
        <w:rPr>
          <w:rFonts w:ascii="Times New Roman" w:hAnsi="Times New Roman"/>
          <w:b/>
          <w:bCs/>
          <w:noProof/>
          <w:sz w:val="24"/>
          <w:szCs w:val="24"/>
          <w:lang w:eastAsia="ru-RU" w:bidi="ru-RU"/>
        </w:rPr>
        <w:tab/>
      </w:r>
      <w:r w:rsidRPr="00F239B1">
        <w:rPr>
          <w:rFonts w:ascii="Times New Roman" w:hAnsi="Times New Roman"/>
          <w:b/>
          <w:bCs/>
          <w:noProof/>
          <w:sz w:val="24"/>
          <w:szCs w:val="24"/>
          <w:lang w:eastAsia="ru-RU" w:bidi="ru-RU"/>
        </w:rPr>
        <w:fldChar w:fldCharType="begin"/>
      </w:r>
      <w:r w:rsidRPr="00F239B1">
        <w:rPr>
          <w:rFonts w:ascii="Times New Roman" w:hAnsi="Times New Roman"/>
          <w:b/>
          <w:bCs/>
          <w:noProof/>
          <w:sz w:val="24"/>
          <w:szCs w:val="24"/>
          <w:lang w:eastAsia="ru-RU" w:bidi="ru-RU"/>
        </w:rPr>
        <w:instrText xml:space="preserve"> PAGEREF _Toc164151289 \h </w:instrText>
      </w:r>
      <w:r w:rsidRPr="00F239B1">
        <w:rPr>
          <w:rFonts w:ascii="Times New Roman" w:hAnsi="Times New Roman"/>
          <w:b/>
          <w:bCs/>
          <w:noProof/>
          <w:sz w:val="24"/>
          <w:szCs w:val="24"/>
          <w:lang w:eastAsia="ru-RU" w:bidi="ru-RU"/>
        </w:rPr>
      </w:r>
      <w:r w:rsidRPr="00F239B1">
        <w:rPr>
          <w:rFonts w:ascii="Times New Roman" w:hAnsi="Times New Roman"/>
          <w:b/>
          <w:bCs/>
          <w:noProof/>
          <w:sz w:val="24"/>
          <w:szCs w:val="24"/>
          <w:lang w:eastAsia="ru-RU" w:bidi="ru-RU"/>
        </w:rPr>
        <w:fldChar w:fldCharType="separate"/>
      </w:r>
      <w:r w:rsidR="00D02363">
        <w:rPr>
          <w:rFonts w:ascii="Times New Roman" w:hAnsi="Times New Roman"/>
          <w:b/>
          <w:bCs/>
          <w:noProof/>
          <w:sz w:val="24"/>
          <w:szCs w:val="24"/>
          <w:lang w:eastAsia="ru-RU" w:bidi="ru-RU"/>
        </w:rPr>
        <w:t>68</w:t>
      </w:r>
      <w:r w:rsidRPr="00F239B1">
        <w:rPr>
          <w:rFonts w:ascii="Times New Roman" w:hAnsi="Times New Roman"/>
          <w:b/>
          <w:bCs/>
          <w:noProof/>
          <w:sz w:val="24"/>
          <w:szCs w:val="24"/>
          <w:lang w:eastAsia="ru-RU" w:bidi="ru-RU"/>
        </w:rPr>
        <w:fldChar w:fldCharType="end"/>
      </w:r>
    </w:p>
    <w:p w:rsidR="00837BD5" w:rsidRPr="00F334EA" w:rsidRDefault="00C172AF" w:rsidP="00103F6C">
      <w:pPr>
        <w:pStyle w:val="23"/>
        <w:rPr>
          <w:rFonts w:eastAsia="SimSun"/>
          <w:color w:val="FF0000"/>
          <w:lang w:eastAsia="zh-CN"/>
        </w:rPr>
      </w:pPr>
      <w:r w:rsidRPr="00F334EA">
        <w:rPr>
          <w:noProof/>
          <w:color w:val="FF0000"/>
          <w:lang w:eastAsia="ru-RU" w:bidi="ru-RU"/>
        </w:rPr>
        <w:fldChar w:fldCharType="end"/>
      </w:r>
    </w:p>
    <w:p w:rsidR="00837BD5" w:rsidRPr="00F334EA" w:rsidRDefault="00837BD5" w:rsidP="00837BD5">
      <w:pPr>
        <w:rPr>
          <w:rFonts w:ascii="Times New Roman" w:eastAsia="SimSun" w:hAnsi="Times New Roman"/>
          <w:color w:val="FF0000"/>
          <w:sz w:val="24"/>
          <w:szCs w:val="24"/>
          <w:lang w:eastAsia="zh-CN"/>
        </w:rPr>
      </w:pPr>
    </w:p>
    <w:p w:rsidR="00C172AF" w:rsidRPr="00F334EA" w:rsidRDefault="00C172AF" w:rsidP="00837BD5">
      <w:pPr>
        <w:tabs>
          <w:tab w:val="left" w:pos="5689"/>
        </w:tabs>
        <w:rPr>
          <w:rFonts w:ascii="Times New Roman" w:eastAsia="SimSun" w:hAnsi="Times New Roman"/>
          <w:color w:val="FF0000"/>
          <w:sz w:val="24"/>
          <w:szCs w:val="24"/>
          <w:lang w:eastAsia="zh-CN"/>
        </w:rPr>
        <w:sectPr w:rsidR="00C172AF" w:rsidRPr="00F334EA" w:rsidSect="002A4882">
          <w:headerReference w:type="default" r:id="rId9"/>
          <w:footerReference w:type="default" r:id="rId10"/>
          <w:headerReference w:type="first" r:id="rId11"/>
          <w:pgSz w:w="11906" w:h="16838"/>
          <w:pgMar w:top="568" w:right="926" w:bottom="851" w:left="1701" w:header="708" w:footer="708" w:gutter="0"/>
          <w:cols w:space="708"/>
          <w:docGrid w:linePitch="360"/>
        </w:sectPr>
      </w:pPr>
    </w:p>
    <w:p w:rsidR="007C39C8" w:rsidRPr="00521BD0" w:rsidRDefault="007C39C8" w:rsidP="00C172AF">
      <w:pPr>
        <w:pStyle w:val="2a"/>
        <w:keepNext/>
        <w:keepLines/>
        <w:shd w:val="clear" w:color="auto" w:fill="auto"/>
        <w:tabs>
          <w:tab w:val="right" w:leader="dot" w:pos="9639"/>
        </w:tabs>
        <w:spacing w:after="100" w:line="240" w:lineRule="auto"/>
        <w:ind w:right="-219" w:firstLine="0"/>
        <w:rPr>
          <w:color w:val="000000"/>
          <w:sz w:val="28"/>
          <w:szCs w:val="28"/>
          <w:lang w:eastAsia="ru-RU" w:bidi="ru-RU"/>
        </w:rPr>
      </w:pPr>
      <w:bookmarkStart w:id="8" w:name="_Toc164151234"/>
      <w:r w:rsidRPr="00521BD0">
        <w:rPr>
          <w:color w:val="000000"/>
          <w:sz w:val="28"/>
          <w:szCs w:val="28"/>
          <w:lang w:eastAsia="ru-RU" w:bidi="ru-RU"/>
        </w:rPr>
        <w:lastRenderedPageBreak/>
        <w:t>ЧАСТЬ II. ГРАДОСТРОИТЕЛЬНЫЕ РЕГЛАМЕНТЫ</w:t>
      </w:r>
      <w:bookmarkEnd w:id="8"/>
    </w:p>
    <w:p w:rsidR="007C39C8" w:rsidRPr="00521BD0" w:rsidRDefault="007C39C8" w:rsidP="00C172AF">
      <w:pPr>
        <w:pStyle w:val="2a"/>
        <w:keepNext/>
        <w:keepLines/>
        <w:shd w:val="clear" w:color="auto" w:fill="auto"/>
        <w:spacing w:before="240" w:after="100" w:line="276" w:lineRule="auto"/>
        <w:ind w:firstLine="0"/>
        <w:rPr>
          <w:color w:val="000000"/>
          <w:sz w:val="24"/>
          <w:szCs w:val="24"/>
          <w:lang w:eastAsia="ru-RU" w:bidi="ru-RU"/>
        </w:rPr>
      </w:pPr>
      <w:bookmarkStart w:id="9" w:name="_Toc164151235"/>
      <w:r w:rsidRPr="00521BD0">
        <w:rPr>
          <w:color w:val="000000"/>
          <w:sz w:val="24"/>
          <w:szCs w:val="24"/>
          <w:lang w:eastAsia="ru-RU" w:bidi="ru-RU"/>
        </w:rPr>
        <w:t>РАЗДЕЛ 7. ГРАДОСТРОИТЕЛЬНЫЕ РЕГЛАМЕНТЫ В ЧАСТИ ВИДОВ ИСПОЛЬЗОВАНИЯ ТЕРРИТОРИИ И ПРЕДЕЛЬНЫХ ПАРАМЕТРОВ</w:t>
      </w:r>
      <w:bookmarkEnd w:id="9"/>
    </w:p>
    <w:p w:rsidR="007C39C8" w:rsidRPr="00521BD0" w:rsidRDefault="007C39C8" w:rsidP="00C172AF">
      <w:pPr>
        <w:pStyle w:val="3"/>
        <w:spacing w:before="200" w:after="120"/>
        <w:ind w:left="0" w:firstLine="0"/>
        <w:jc w:val="center"/>
        <w:rPr>
          <w:color w:val="000000"/>
          <w:szCs w:val="24"/>
        </w:rPr>
      </w:pPr>
      <w:bookmarkStart w:id="10" w:name="_Toc164151236"/>
      <w:r w:rsidRPr="00521BD0">
        <w:rPr>
          <w:color w:val="000000"/>
          <w:szCs w:val="24"/>
        </w:rPr>
        <w:t xml:space="preserve">Статья </w:t>
      </w:r>
      <w:r w:rsidR="00B72FB5" w:rsidRPr="00521BD0">
        <w:rPr>
          <w:color w:val="000000"/>
          <w:szCs w:val="24"/>
          <w:lang w:val="ru-RU"/>
        </w:rPr>
        <w:t>2</w:t>
      </w:r>
      <w:r w:rsidR="008D358E" w:rsidRPr="00521BD0">
        <w:rPr>
          <w:color w:val="000000"/>
          <w:szCs w:val="24"/>
          <w:lang w:val="ru-RU"/>
        </w:rPr>
        <w:t>1</w:t>
      </w:r>
      <w:r w:rsidRPr="00521BD0">
        <w:rPr>
          <w:color w:val="000000"/>
          <w:szCs w:val="24"/>
        </w:rPr>
        <w:t>. Перечень территориальных зо</w:t>
      </w:r>
      <w:r w:rsidR="00C172AF" w:rsidRPr="00521BD0">
        <w:rPr>
          <w:color w:val="000000"/>
          <w:szCs w:val="24"/>
        </w:rPr>
        <w:t>н</w:t>
      </w:r>
      <w:bookmarkEnd w:id="10"/>
    </w:p>
    <w:p w:rsidR="007C39C8" w:rsidRPr="00521BD0" w:rsidRDefault="007C39C8" w:rsidP="00C172AF">
      <w:pPr>
        <w:tabs>
          <w:tab w:val="left" w:pos="1876"/>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В соответствии с ГрК РФ на карте градостроительного зонирования в пределах </w:t>
      </w:r>
      <w:r w:rsidR="007F20C5" w:rsidRPr="00521BD0">
        <w:rPr>
          <w:rFonts w:ascii="Times New Roman" w:eastAsia="Times New Roman" w:hAnsi="Times New Roman"/>
          <w:color w:val="000000"/>
          <w:sz w:val="24"/>
          <w:szCs w:val="24"/>
          <w:lang w:eastAsia="ru-RU"/>
        </w:rPr>
        <w:t xml:space="preserve">сельского </w:t>
      </w:r>
      <w:r w:rsidRPr="00521BD0">
        <w:rPr>
          <w:rFonts w:ascii="Times New Roman" w:eastAsia="Times New Roman" w:hAnsi="Times New Roman"/>
          <w:color w:val="000000"/>
          <w:sz w:val="24"/>
          <w:szCs w:val="24"/>
          <w:lang w:eastAsia="ru-RU"/>
        </w:rPr>
        <w:t>поселения, установлены следующие виды территориальных зон:</w:t>
      </w:r>
    </w:p>
    <w:p w:rsidR="007F20C5" w:rsidRPr="00521BD0" w:rsidRDefault="007F20C5" w:rsidP="00C172AF">
      <w:pPr>
        <w:tabs>
          <w:tab w:val="left" w:pos="1876"/>
        </w:tabs>
        <w:spacing w:after="0" w:line="240" w:lineRule="auto"/>
        <w:ind w:firstLine="567"/>
        <w:jc w:val="both"/>
        <w:rPr>
          <w:rFonts w:ascii="Times New Roman" w:eastAsia="Times New Roman" w:hAnsi="Times New Roman"/>
          <w:color w:val="000000"/>
          <w:sz w:val="24"/>
          <w:szCs w:val="24"/>
          <w:lang w:eastAsia="ru-RU"/>
        </w:rPr>
      </w:pPr>
    </w:p>
    <w:p w:rsidR="00E83B19" w:rsidRPr="00521BD0" w:rsidRDefault="00C172AF" w:rsidP="00042CB5">
      <w:pPr>
        <w:widowControl w:val="0"/>
        <w:autoSpaceDE w:val="0"/>
        <w:autoSpaceDN w:val="0"/>
        <w:adjustRightInd w:val="0"/>
        <w:spacing w:after="0" w:line="360" w:lineRule="auto"/>
        <w:ind w:firstLine="567"/>
        <w:jc w:val="both"/>
        <w:rPr>
          <w:rFonts w:ascii="Times New Roman" w:hAnsi="Times New Roman"/>
          <w:b/>
          <w:color w:val="000000"/>
          <w:sz w:val="24"/>
          <w:szCs w:val="24"/>
        </w:rPr>
      </w:pPr>
      <w:bookmarkStart w:id="11" w:name="_Toc330317440"/>
      <w:bookmarkEnd w:id="3"/>
      <w:bookmarkEnd w:id="4"/>
      <w:bookmarkEnd w:id="5"/>
      <w:bookmarkEnd w:id="6"/>
      <w:bookmarkEnd w:id="7"/>
      <w:r w:rsidRPr="00521BD0">
        <w:rPr>
          <w:rFonts w:ascii="Times New Roman" w:hAnsi="Times New Roman"/>
          <w:b/>
          <w:color w:val="000000"/>
          <w:sz w:val="24"/>
          <w:szCs w:val="24"/>
        </w:rPr>
        <w:t>1. </w:t>
      </w:r>
      <w:r w:rsidR="00E83B19" w:rsidRPr="00521BD0">
        <w:rPr>
          <w:rFonts w:ascii="Times New Roman" w:hAnsi="Times New Roman"/>
          <w:b/>
          <w:color w:val="000000"/>
          <w:sz w:val="24"/>
          <w:szCs w:val="24"/>
        </w:rPr>
        <w:t>Жилые зоны:</w:t>
      </w:r>
    </w:p>
    <w:p w:rsidR="00E83B19" w:rsidRPr="00521BD0" w:rsidRDefault="008922D2"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Ж</w:t>
      </w:r>
      <w:r w:rsidR="00E83B19" w:rsidRPr="00521BD0">
        <w:rPr>
          <w:rFonts w:ascii="Times New Roman" w:hAnsi="Times New Roman"/>
          <w:color w:val="000000"/>
          <w:sz w:val="24"/>
          <w:szCs w:val="24"/>
        </w:rPr>
        <w:t>1</w:t>
      </w:r>
      <w:r w:rsidR="00C172AF" w:rsidRPr="00521BD0">
        <w:rPr>
          <w:rFonts w:ascii="Times New Roman" w:hAnsi="Times New Roman"/>
          <w:color w:val="000000"/>
          <w:sz w:val="24"/>
          <w:szCs w:val="24"/>
        </w:rPr>
        <w:t> -</w:t>
      </w:r>
      <w:r w:rsidR="00C172AF" w:rsidRPr="00521BD0">
        <w:rPr>
          <w:rFonts w:ascii="Times New Roman" w:hAnsi="Times New Roman"/>
          <w:color w:val="000000"/>
          <w:sz w:val="24"/>
          <w:szCs w:val="24"/>
          <w:lang w:val="en-US"/>
        </w:rPr>
        <w:t> </w:t>
      </w:r>
      <w:r w:rsidR="00494953" w:rsidRPr="00521BD0">
        <w:rPr>
          <w:rFonts w:ascii="Times New Roman" w:hAnsi="Times New Roman"/>
          <w:color w:val="000000"/>
          <w:sz w:val="24"/>
          <w:szCs w:val="24"/>
        </w:rPr>
        <w:t>зона застройки малоэтажными жилыми домами</w:t>
      </w:r>
      <w:r w:rsidR="00C172AF" w:rsidRPr="00521BD0">
        <w:rPr>
          <w:rFonts w:ascii="Times New Roman" w:hAnsi="Times New Roman"/>
          <w:color w:val="000000"/>
          <w:sz w:val="24"/>
          <w:szCs w:val="24"/>
        </w:rPr>
        <w:t>.</w:t>
      </w:r>
    </w:p>
    <w:p w:rsidR="00E1557D" w:rsidRPr="00521BD0" w:rsidRDefault="00494953" w:rsidP="00042CB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2</w:t>
      </w:r>
      <w:r w:rsidR="00E1557D" w:rsidRPr="00521BD0">
        <w:rPr>
          <w:rFonts w:ascii="Times New Roman" w:hAnsi="Times New Roman"/>
          <w:b/>
          <w:color w:val="000000"/>
          <w:sz w:val="24"/>
          <w:szCs w:val="24"/>
        </w:rPr>
        <w:t>.</w:t>
      </w:r>
      <w:r w:rsidR="00E1557D" w:rsidRPr="00521BD0">
        <w:rPr>
          <w:b/>
          <w:color w:val="000000"/>
        </w:rPr>
        <w:t xml:space="preserve"> </w:t>
      </w:r>
      <w:r w:rsidR="00E1557D" w:rsidRPr="00521BD0">
        <w:rPr>
          <w:rFonts w:ascii="Times New Roman" w:hAnsi="Times New Roman"/>
          <w:b/>
          <w:color w:val="000000"/>
          <w:sz w:val="24"/>
          <w:szCs w:val="24"/>
        </w:rPr>
        <w:t>Производственные зоны:</w:t>
      </w:r>
    </w:p>
    <w:p w:rsidR="00494953" w:rsidRPr="00521BD0" w:rsidRDefault="00E1557D"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П1 - </w:t>
      </w:r>
      <w:r w:rsidR="00494953" w:rsidRPr="00521BD0">
        <w:rPr>
          <w:rFonts w:ascii="Times New Roman" w:hAnsi="Times New Roman"/>
          <w:color w:val="000000"/>
          <w:sz w:val="24"/>
          <w:szCs w:val="24"/>
        </w:rPr>
        <w:t>производственная зона с размещением промышленных предприятий и складов V- IV классов вредности;</w:t>
      </w:r>
    </w:p>
    <w:p w:rsidR="00494953" w:rsidRPr="00521BD0" w:rsidRDefault="00494953"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П2 - </w:t>
      </w:r>
      <w:r w:rsidR="00BF5A2B" w:rsidRPr="00521BD0">
        <w:rPr>
          <w:rFonts w:ascii="Times New Roman" w:hAnsi="Times New Roman"/>
          <w:color w:val="000000"/>
          <w:sz w:val="24"/>
          <w:szCs w:val="24"/>
        </w:rPr>
        <w:t>п</w:t>
      </w:r>
      <w:r w:rsidRPr="00521BD0">
        <w:rPr>
          <w:rFonts w:ascii="Times New Roman" w:hAnsi="Times New Roman"/>
          <w:color w:val="000000"/>
          <w:sz w:val="24"/>
          <w:szCs w:val="24"/>
        </w:rPr>
        <w:t>роизводственная зона – промышленные предприятия III - I классов вредности.</w:t>
      </w:r>
    </w:p>
    <w:p w:rsidR="00494953" w:rsidRPr="00521BD0" w:rsidRDefault="00494953"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b/>
          <w:color w:val="000000"/>
          <w:sz w:val="24"/>
          <w:szCs w:val="24"/>
        </w:rPr>
        <w:t>3. Зоны инженерно-транспортной инфраструктуры:</w:t>
      </w:r>
    </w:p>
    <w:p w:rsidR="00494953" w:rsidRPr="00521BD0" w:rsidRDefault="00494953"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xml:space="preserve">ИТ - зона инженерной и транспортной инфраструктуры. </w:t>
      </w:r>
    </w:p>
    <w:p w:rsidR="00E83B19" w:rsidRPr="00521BD0" w:rsidRDefault="00B45DD5" w:rsidP="00042CB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4</w:t>
      </w:r>
      <w:r w:rsidR="00C172AF" w:rsidRPr="00521BD0">
        <w:rPr>
          <w:rFonts w:ascii="Times New Roman" w:hAnsi="Times New Roman"/>
          <w:b/>
          <w:color w:val="000000"/>
          <w:sz w:val="24"/>
          <w:szCs w:val="24"/>
        </w:rPr>
        <w:t>. </w:t>
      </w:r>
      <w:r w:rsidR="00E83B19" w:rsidRPr="00521BD0">
        <w:rPr>
          <w:rFonts w:ascii="Times New Roman" w:hAnsi="Times New Roman"/>
          <w:b/>
          <w:color w:val="000000"/>
          <w:sz w:val="24"/>
          <w:szCs w:val="24"/>
        </w:rPr>
        <w:t>Зоны сельскохозяйственного использования:</w:t>
      </w:r>
    </w:p>
    <w:p w:rsidR="0059796D" w:rsidRPr="00521BD0" w:rsidRDefault="008922D2"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С</w:t>
      </w:r>
      <w:r w:rsidR="00E83B19" w:rsidRPr="00521BD0">
        <w:rPr>
          <w:rFonts w:ascii="Times New Roman" w:hAnsi="Times New Roman"/>
          <w:color w:val="000000"/>
          <w:sz w:val="24"/>
          <w:szCs w:val="24"/>
        </w:rPr>
        <w:t>1</w:t>
      </w:r>
      <w:r w:rsidR="00C172AF" w:rsidRPr="00521BD0">
        <w:rPr>
          <w:rFonts w:ascii="Times New Roman" w:hAnsi="Times New Roman"/>
          <w:color w:val="000000"/>
          <w:sz w:val="24"/>
          <w:szCs w:val="24"/>
        </w:rPr>
        <w:t> - </w:t>
      </w:r>
      <w:r w:rsidR="00494953" w:rsidRPr="00521BD0">
        <w:rPr>
          <w:rFonts w:ascii="Times New Roman" w:hAnsi="Times New Roman"/>
          <w:color w:val="000000"/>
          <w:sz w:val="24"/>
          <w:szCs w:val="24"/>
        </w:rPr>
        <w:t>зона сельскохозяйственных угодий – пашни, сенокосы, пастбища, залежи, земли, занятые многолетними насаждениями</w:t>
      </w:r>
      <w:r w:rsidR="0059796D" w:rsidRPr="00521BD0">
        <w:rPr>
          <w:rFonts w:ascii="Times New Roman" w:hAnsi="Times New Roman"/>
          <w:color w:val="000000"/>
          <w:sz w:val="24"/>
          <w:szCs w:val="24"/>
        </w:rPr>
        <w:t>;</w:t>
      </w:r>
    </w:p>
    <w:p w:rsidR="00E83B19" w:rsidRPr="00521BD0" w:rsidRDefault="008922D2"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С</w:t>
      </w:r>
      <w:r w:rsidR="00E83B19" w:rsidRPr="00521BD0">
        <w:rPr>
          <w:rFonts w:ascii="Times New Roman" w:hAnsi="Times New Roman"/>
          <w:color w:val="000000"/>
          <w:sz w:val="24"/>
          <w:szCs w:val="24"/>
        </w:rPr>
        <w:t>2</w:t>
      </w:r>
      <w:r w:rsidR="00C172AF" w:rsidRPr="00521BD0">
        <w:rPr>
          <w:rFonts w:ascii="Times New Roman" w:hAnsi="Times New Roman"/>
          <w:color w:val="000000"/>
          <w:sz w:val="24"/>
          <w:szCs w:val="24"/>
        </w:rPr>
        <w:t> - </w:t>
      </w:r>
      <w:r w:rsidR="00494953" w:rsidRPr="00521BD0">
        <w:rPr>
          <w:rFonts w:ascii="Times New Roman" w:hAnsi="Times New Roman"/>
          <w:color w:val="000000"/>
          <w:sz w:val="24"/>
          <w:szCs w:val="24"/>
        </w:rPr>
        <w:t>зона, занятая объектами сельскохозяйственного назначения и предназначенная для ведения сельскохозяйственного производства;</w:t>
      </w:r>
    </w:p>
    <w:p w:rsidR="00FB5E9D" w:rsidRPr="00521BD0" w:rsidRDefault="00FB5E9D"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lang w:val="en-US"/>
        </w:rPr>
        <w:t>C</w:t>
      </w:r>
      <w:r w:rsidRPr="00521BD0">
        <w:rPr>
          <w:rFonts w:ascii="Times New Roman" w:hAnsi="Times New Roman"/>
          <w:color w:val="000000"/>
          <w:sz w:val="24"/>
          <w:szCs w:val="24"/>
        </w:rPr>
        <w:t>3</w:t>
      </w:r>
      <w:r w:rsidR="009207C1" w:rsidRPr="00521BD0">
        <w:rPr>
          <w:rFonts w:ascii="Times New Roman" w:hAnsi="Times New Roman"/>
          <w:color w:val="000000"/>
          <w:sz w:val="24"/>
          <w:szCs w:val="24"/>
        </w:rPr>
        <w:t> </w:t>
      </w:r>
      <w:r w:rsidR="00663109" w:rsidRPr="00521BD0">
        <w:rPr>
          <w:rFonts w:ascii="Times New Roman" w:hAnsi="Times New Roman"/>
          <w:color w:val="000000"/>
          <w:sz w:val="24"/>
          <w:szCs w:val="24"/>
        </w:rPr>
        <w:t>-</w:t>
      </w:r>
      <w:r w:rsidR="009207C1" w:rsidRPr="00521BD0">
        <w:rPr>
          <w:rFonts w:ascii="Times New Roman" w:hAnsi="Times New Roman"/>
          <w:color w:val="000000"/>
          <w:sz w:val="24"/>
          <w:szCs w:val="24"/>
        </w:rPr>
        <w:t> </w:t>
      </w:r>
      <w:r w:rsidR="00494953" w:rsidRPr="00521BD0">
        <w:rPr>
          <w:rFonts w:ascii="Times New Roman" w:hAnsi="Times New Roman"/>
          <w:color w:val="000000"/>
          <w:sz w:val="24"/>
          <w:szCs w:val="24"/>
        </w:rPr>
        <w:t>зона размещения садово-дачных участков.</w:t>
      </w:r>
    </w:p>
    <w:p w:rsidR="008D4255" w:rsidRPr="00521BD0" w:rsidRDefault="00C92252" w:rsidP="00042CB5">
      <w:pPr>
        <w:widowControl w:val="0"/>
        <w:autoSpaceDE w:val="0"/>
        <w:autoSpaceDN w:val="0"/>
        <w:adjustRightInd w:val="0"/>
        <w:spacing w:after="0" w:line="36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5</w:t>
      </w:r>
      <w:r w:rsidR="00C172AF" w:rsidRPr="00521BD0">
        <w:rPr>
          <w:rFonts w:ascii="Times New Roman" w:hAnsi="Times New Roman"/>
          <w:b/>
          <w:color w:val="000000"/>
          <w:sz w:val="24"/>
          <w:szCs w:val="24"/>
        </w:rPr>
        <w:t>. </w:t>
      </w:r>
      <w:r w:rsidR="00E83B19" w:rsidRPr="00521BD0">
        <w:rPr>
          <w:rFonts w:ascii="Times New Roman" w:hAnsi="Times New Roman"/>
          <w:b/>
          <w:color w:val="000000"/>
          <w:sz w:val="24"/>
          <w:szCs w:val="24"/>
        </w:rPr>
        <w:t>Зоны рекреационного назначения:</w:t>
      </w:r>
    </w:p>
    <w:p w:rsidR="0033190B" w:rsidRPr="00521BD0" w:rsidRDefault="0033190B"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Р1 - </w:t>
      </w:r>
      <w:r w:rsidR="00494953" w:rsidRPr="00521BD0">
        <w:rPr>
          <w:rFonts w:ascii="Times New Roman" w:hAnsi="Times New Roman"/>
          <w:color w:val="000000"/>
          <w:sz w:val="24"/>
          <w:szCs w:val="24"/>
        </w:rPr>
        <w:t>зона сельских лесов, скверов, парков, бульваров, садов;</w:t>
      </w:r>
    </w:p>
    <w:p w:rsidR="0033190B" w:rsidRPr="00521BD0" w:rsidRDefault="0033190B"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Р2 - </w:t>
      </w:r>
      <w:r w:rsidR="00494953" w:rsidRPr="00521BD0">
        <w:rPr>
          <w:rFonts w:ascii="Times New Roman" w:hAnsi="Times New Roman"/>
          <w:color w:val="000000"/>
          <w:sz w:val="24"/>
          <w:szCs w:val="24"/>
        </w:rPr>
        <w:t>зона водных объектов (пруды, озера, водохранилища, пляжи)</w:t>
      </w:r>
      <w:r w:rsidRPr="00521BD0">
        <w:rPr>
          <w:rFonts w:ascii="Times New Roman" w:hAnsi="Times New Roman"/>
          <w:color w:val="000000"/>
          <w:sz w:val="24"/>
          <w:szCs w:val="24"/>
        </w:rPr>
        <w:t>.</w:t>
      </w:r>
    </w:p>
    <w:p w:rsidR="00494953" w:rsidRPr="00494953" w:rsidRDefault="00494953" w:rsidP="00042CB5">
      <w:pPr>
        <w:widowControl w:val="0"/>
        <w:autoSpaceDE w:val="0"/>
        <w:autoSpaceDN w:val="0"/>
        <w:adjustRightInd w:val="0"/>
        <w:spacing w:after="0" w:line="360" w:lineRule="auto"/>
        <w:ind w:firstLine="567"/>
        <w:jc w:val="both"/>
        <w:rPr>
          <w:rFonts w:ascii="Times New Roman" w:hAnsi="Times New Roman"/>
          <w:b/>
          <w:color w:val="000000"/>
          <w:sz w:val="24"/>
          <w:szCs w:val="24"/>
        </w:rPr>
      </w:pPr>
      <w:r>
        <w:rPr>
          <w:rFonts w:ascii="Times New Roman" w:hAnsi="Times New Roman"/>
          <w:b/>
          <w:color w:val="000000"/>
          <w:sz w:val="24"/>
          <w:szCs w:val="24"/>
        </w:rPr>
        <w:t>6</w:t>
      </w:r>
      <w:r w:rsidRPr="00494953">
        <w:rPr>
          <w:rFonts w:ascii="Times New Roman" w:hAnsi="Times New Roman"/>
          <w:b/>
          <w:color w:val="000000"/>
          <w:sz w:val="24"/>
          <w:szCs w:val="24"/>
        </w:rPr>
        <w:t>. </w:t>
      </w:r>
      <w:r w:rsidR="00CB3A7A" w:rsidRPr="00CB3A7A">
        <w:rPr>
          <w:rFonts w:ascii="Times New Roman" w:hAnsi="Times New Roman"/>
          <w:b/>
          <w:color w:val="000000"/>
          <w:sz w:val="24"/>
          <w:szCs w:val="24"/>
        </w:rPr>
        <w:t>Зоны особо охраняемых территорий</w:t>
      </w:r>
      <w:r w:rsidRPr="00494953">
        <w:rPr>
          <w:rFonts w:ascii="Times New Roman" w:hAnsi="Times New Roman"/>
          <w:b/>
          <w:color w:val="000000"/>
          <w:sz w:val="24"/>
          <w:szCs w:val="24"/>
        </w:rPr>
        <w:t>:</w:t>
      </w:r>
    </w:p>
    <w:p w:rsidR="00494953" w:rsidRPr="00494953" w:rsidRDefault="00494953" w:rsidP="00042CB5">
      <w:pPr>
        <w:widowControl w:val="0"/>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ОХ2</w:t>
      </w:r>
      <w:r w:rsidRPr="00494953">
        <w:rPr>
          <w:rFonts w:ascii="Times New Roman" w:hAnsi="Times New Roman"/>
          <w:color w:val="000000"/>
          <w:sz w:val="24"/>
          <w:szCs w:val="24"/>
        </w:rPr>
        <w:t> - </w:t>
      </w:r>
      <w:r>
        <w:rPr>
          <w:rFonts w:ascii="Times New Roman" w:hAnsi="Times New Roman"/>
          <w:color w:val="000000"/>
          <w:sz w:val="24"/>
          <w:szCs w:val="24"/>
        </w:rPr>
        <w:t>з</w:t>
      </w:r>
      <w:r w:rsidRPr="00494953">
        <w:rPr>
          <w:rFonts w:ascii="Times New Roman" w:hAnsi="Times New Roman"/>
          <w:color w:val="000000"/>
          <w:sz w:val="24"/>
          <w:szCs w:val="24"/>
        </w:rPr>
        <w:t>она территорий объектов культурного наследия</w:t>
      </w:r>
      <w:r>
        <w:rPr>
          <w:rFonts w:ascii="Times New Roman" w:hAnsi="Times New Roman"/>
          <w:color w:val="000000"/>
          <w:sz w:val="24"/>
          <w:szCs w:val="24"/>
        </w:rPr>
        <w:t>.</w:t>
      </w:r>
    </w:p>
    <w:p w:rsidR="008D4255" w:rsidRPr="00521BD0" w:rsidRDefault="00494953" w:rsidP="00042CB5">
      <w:pPr>
        <w:spacing w:after="0" w:line="36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7</w:t>
      </w:r>
      <w:r w:rsidR="00C172AF" w:rsidRPr="00521BD0">
        <w:rPr>
          <w:rFonts w:ascii="Times New Roman" w:hAnsi="Times New Roman"/>
          <w:b/>
          <w:color w:val="000000"/>
          <w:sz w:val="24"/>
          <w:szCs w:val="24"/>
        </w:rPr>
        <w:t>. </w:t>
      </w:r>
      <w:r w:rsidR="00530BC0" w:rsidRPr="00521BD0">
        <w:rPr>
          <w:rFonts w:ascii="Times New Roman" w:hAnsi="Times New Roman"/>
          <w:b/>
          <w:color w:val="000000"/>
          <w:sz w:val="24"/>
          <w:szCs w:val="24"/>
        </w:rPr>
        <w:t>Зоны специального назначения:</w:t>
      </w:r>
    </w:p>
    <w:p w:rsidR="0033190B" w:rsidRPr="00521BD0" w:rsidRDefault="00530BC0" w:rsidP="00042CB5">
      <w:pPr>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СН</w:t>
      </w:r>
      <w:r w:rsidR="00C172AF" w:rsidRPr="00521BD0">
        <w:rPr>
          <w:rFonts w:ascii="Times New Roman" w:hAnsi="Times New Roman"/>
          <w:color w:val="000000"/>
          <w:sz w:val="24"/>
          <w:szCs w:val="24"/>
        </w:rPr>
        <w:t>1 - </w:t>
      </w:r>
      <w:r w:rsidR="0033190B" w:rsidRPr="00521BD0">
        <w:rPr>
          <w:rFonts w:ascii="Times New Roman" w:hAnsi="Times New Roman"/>
          <w:color w:val="000000"/>
          <w:sz w:val="24"/>
          <w:szCs w:val="24"/>
        </w:rPr>
        <w:t>зона размещения кладбищ</w:t>
      </w:r>
      <w:r w:rsidR="00924DC4" w:rsidRPr="00521BD0">
        <w:rPr>
          <w:rFonts w:ascii="Times New Roman" w:hAnsi="Times New Roman"/>
          <w:color w:val="000000"/>
          <w:sz w:val="24"/>
          <w:szCs w:val="24"/>
        </w:rPr>
        <w:t>, скотомогильников, крематориев;</w:t>
      </w:r>
    </w:p>
    <w:p w:rsidR="00924DC4" w:rsidRPr="00521BD0" w:rsidRDefault="005E6881" w:rsidP="00042CB5">
      <w:pPr>
        <w:spacing w:after="0" w:line="36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СН2 - зона размещения ТКО.</w:t>
      </w:r>
    </w:p>
    <w:p w:rsidR="00924DC4" w:rsidRPr="00F334EA" w:rsidRDefault="00924DC4" w:rsidP="00494953">
      <w:pPr>
        <w:spacing w:after="0"/>
        <w:ind w:firstLine="567"/>
        <w:jc w:val="both"/>
        <w:rPr>
          <w:rFonts w:ascii="Times New Roman" w:hAnsi="Times New Roman"/>
          <w:color w:val="FF0000"/>
          <w:sz w:val="24"/>
          <w:szCs w:val="24"/>
        </w:rPr>
      </w:pPr>
    </w:p>
    <w:p w:rsidR="00C11E63" w:rsidRPr="00F334EA" w:rsidRDefault="00C11E63" w:rsidP="00C11E63">
      <w:pPr>
        <w:spacing w:after="0" w:line="360" w:lineRule="auto"/>
        <w:ind w:firstLine="567"/>
        <w:jc w:val="both"/>
        <w:rPr>
          <w:rFonts w:ascii="Times New Roman" w:hAnsi="Times New Roman"/>
          <w:color w:val="FF0000"/>
          <w:sz w:val="24"/>
          <w:szCs w:val="24"/>
        </w:rPr>
      </w:pPr>
    </w:p>
    <w:p w:rsidR="009207C1" w:rsidRPr="00F334EA" w:rsidRDefault="009207C1" w:rsidP="00C11E63">
      <w:pPr>
        <w:spacing w:after="0" w:line="360" w:lineRule="auto"/>
        <w:ind w:firstLine="567"/>
        <w:jc w:val="both"/>
        <w:rPr>
          <w:rFonts w:ascii="Times New Roman" w:hAnsi="Times New Roman"/>
          <w:color w:val="FF0000"/>
          <w:sz w:val="24"/>
          <w:szCs w:val="24"/>
        </w:rPr>
        <w:sectPr w:rsidR="009207C1" w:rsidRPr="00F334EA" w:rsidSect="00807F6B">
          <w:pgSz w:w="11906" w:h="16838"/>
          <w:pgMar w:top="567" w:right="924" w:bottom="851" w:left="1701" w:header="709" w:footer="709" w:gutter="0"/>
          <w:cols w:space="708"/>
          <w:docGrid w:linePitch="360"/>
        </w:sectPr>
      </w:pPr>
    </w:p>
    <w:p w:rsidR="00C172AF" w:rsidRPr="00521BD0" w:rsidRDefault="000572E0" w:rsidP="007F20C5">
      <w:pPr>
        <w:pStyle w:val="3"/>
        <w:spacing w:before="200" w:after="120"/>
        <w:ind w:left="0" w:firstLine="0"/>
        <w:jc w:val="center"/>
        <w:rPr>
          <w:color w:val="000000"/>
          <w:szCs w:val="24"/>
        </w:rPr>
      </w:pPr>
      <w:hyperlink w:anchor="_Toc452336987" w:history="1">
        <w:bookmarkStart w:id="12" w:name="_Toc130989437"/>
        <w:bookmarkStart w:id="13" w:name="_Toc164151237"/>
        <w:r w:rsidR="00C172AF" w:rsidRPr="00521BD0">
          <w:rPr>
            <w:color w:val="000000"/>
            <w:szCs w:val="24"/>
          </w:rPr>
          <w:t xml:space="preserve">Статья </w:t>
        </w:r>
        <w:r w:rsidR="00B72FB5" w:rsidRPr="00521BD0">
          <w:rPr>
            <w:color w:val="000000"/>
            <w:szCs w:val="24"/>
            <w:lang w:val="ru-RU"/>
          </w:rPr>
          <w:t>2</w:t>
        </w:r>
        <w:r w:rsidR="008D358E" w:rsidRPr="00521BD0">
          <w:rPr>
            <w:color w:val="000000"/>
            <w:szCs w:val="24"/>
            <w:lang w:val="ru-RU"/>
          </w:rPr>
          <w:t>2</w:t>
        </w:r>
        <w:r w:rsidR="00C172AF" w:rsidRPr="00521BD0">
          <w:rPr>
            <w:color w:val="000000"/>
            <w:szCs w:val="24"/>
          </w:rPr>
          <w:t>. Виды разрешенного использования земельных участков и объектов капитального строительства</w:t>
        </w:r>
        <w:bookmarkEnd w:id="12"/>
        <w:bookmarkEnd w:id="13"/>
      </w:hyperlink>
    </w:p>
    <w:p w:rsidR="007F20C5" w:rsidRPr="00521BD0"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lang w:eastAsia="ru-RU"/>
        </w:rPr>
        <w:t>1. </w:t>
      </w:r>
      <w:r w:rsidRPr="00521BD0">
        <w:rPr>
          <w:rFonts w:ascii="Times New Roman" w:eastAsia="Times New Roman" w:hAnsi="Times New Roman"/>
          <w:color w:val="000000"/>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F20C5" w:rsidRPr="00521BD0"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а) основные разрешенные виды использования земельных участков и объектов капитального строительства;</w:t>
      </w:r>
    </w:p>
    <w:p w:rsidR="007F20C5" w:rsidRPr="00521BD0"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7F20C5" w:rsidRPr="00521BD0"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в) условно разрешенные виды использования земельных участков и объектов капитального строительства.</w:t>
      </w:r>
    </w:p>
    <w:p w:rsidR="007F20C5" w:rsidRPr="00521BD0" w:rsidRDefault="007F20C5" w:rsidP="007F20C5">
      <w:pPr>
        <w:autoSpaceDE w:val="0"/>
        <w:autoSpaceDN w:val="0"/>
        <w:adjustRightInd w:val="0"/>
        <w:spacing w:after="0" w:line="240" w:lineRule="auto"/>
        <w:ind w:firstLine="539"/>
        <w:jc w:val="both"/>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2. Виды разрешенного использования</w:t>
      </w:r>
      <w:r w:rsidR="00972C30" w:rsidRPr="00521BD0">
        <w:rPr>
          <w:rFonts w:ascii="Times New Roman" w:eastAsia="Times New Roman" w:hAnsi="Times New Roman"/>
          <w:color w:val="000000"/>
          <w:sz w:val="24"/>
          <w:szCs w:val="24"/>
        </w:rPr>
        <w:t xml:space="preserve"> (</w:t>
      </w:r>
      <w:r w:rsidR="00972C30" w:rsidRPr="00521BD0">
        <w:rPr>
          <w:rFonts w:ascii="Times New Roman" w:hAnsi="Times New Roman"/>
          <w:color w:val="000000"/>
          <w:sz w:val="24"/>
          <w:szCs w:val="24"/>
        </w:rPr>
        <w:t xml:space="preserve">далее по тексту ВРИ) </w:t>
      </w:r>
      <w:r w:rsidRPr="00521BD0">
        <w:rPr>
          <w:rFonts w:ascii="Times New Roman" w:eastAsia="Times New Roman" w:hAnsi="Times New Roman"/>
          <w:color w:val="000000"/>
          <w:sz w:val="24"/>
          <w:szCs w:val="24"/>
        </w:rPr>
        <w:t>земельных участков и их описание определены в соответствии с Приказ Росреестра от 10.11.2020 N П/0412 «Об утверждении классификатора видов разрешенного использования земельных участков» (далее – классификатор).</w:t>
      </w:r>
    </w:p>
    <w:p w:rsidR="007F20C5" w:rsidRPr="00521BD0"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7F20C5" w:rsidRPr="00521BD0" w:rsidRDefault="007F20C5" w:rsidP="007F20C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Текстовое наименование вида разрешенного использования земельного участка и его код (числовое обозначение) являются равнозначными.</w:t>
      </w:r>
    </w:p>
    <w:p w:rsidR="00326B1B" w:rsidRPr="00521BD0" w:rsidRDefault="001E2C5C" w:rsidP="001E2C5C">
      <w:pPr>
        <w:autoSpaceDE w:val="0"/>
        <w:autoSpaceDN w:val="0"/>
        <w:adjustRightInd w:val="0"/>
        <w:spacing w:after="0" w:line="240" w:lineRule="auto"/>
        <w:ind w:firstLine="567"/>
        <w:jc w:val="both"/>
        <w:rPr>
          <w:rFonts w:ascii="Times New Roman" w:eastAsia="Times New Roman" w:hAnsi="Times New Roman"/>
          <w:b/>
          <w:color w:val="000000"/>
          <w:sz w:val="24"/>
          <w:szCs w:val="24"/>
          <w:lang w:eastAsia="ru-RU"/>
        </w:rPr>
      </w:pPr>
      <w:r w:rsidRPr="00F334EA">
        <w:rPr>
          <w:rFonts w:ascii="Times New Roman" w:eastAsia="Times New Roman" w:hAnsi="Times New Roman"/>
          <w:b/>
          <w:color w:val="FF0000"/>
          <w:sz w:val="24"/>
          <w:szCs w:val="24"/>
          <w:lang w:eastAsia="ru-RU"/>
        </w:rPr>
        <w:br w:type="page"/>
      </w:r>
      <w:r w:rsidR="00326B1B" w:rsidRPr="00521BD0">
        <w:rPr>
          <w:rFonts w:ascii="Times New Roman" w:eastAsia="Times New Roman" w:hAnsi="Times New Roman"/>
          <w:b/>
          <w:color w:val="000000"/>
          <w:sz w:val="24"/>
          <w:szCs w:val="24"/>
          <w:lang w:eastAsia="ru-RU"/>
        </w:rPr>
        <w:lastRenderedPageBreak/>
        <w:t>Виды разрешенного использования Земельных участков и объектов капитального строительства для территориаль</w:t>
      </w:r>
      <w:r w:rsidR="007F20C5" w:rsidRPr="00521BD0">
        <w:rPr>
          <w:rFonts w:ascii="Times New Roman" w:eastAsia="Times New Roman" w:hAnsi="Times New Roman"/>
          <w:b/>
          <w:color w:val="000000"/>
          <w:sz w:val="24"/>
          <w:szCs w:val="24"/>
          <w:lang w:eastAsia="ru-RU"/>
        </w:rPr>
        <w:t>ных зон на территории поселения</w:t>
      </w:r>
    </w:p>
    <w:p w:rsidR="00326B1B" w:rsidRPr="00521BD0" w:rsidRDefault="00326B1B" w:rsidP="007644D4">
      <w:pPr>
        <w:autoSpaceDE w:val="0"/>
        <w:autoSpaceDN w:val="0"/>
        <w:adjustRightInd w:val="0"/>
        <w:spacing w:before="200" w:after="0" w:line="240" w:lineRule="auto"/>
        <w:ind w:right="-360"/>
        <w:jc w:val="right"/>
        <w:rPr>
          <w:rFonts w:ascii="Times New Roman" w:hAnsi="Times New Roman"/>
          <w:color w:val="000000"/>
        </w:rPr>
      </w:pPr>
      <w:r w:rsidRPr="00521BD0">
        <w:rPr>
          <w:rFonts w:ascii="Times New Roman" w:hAnsi="Times New Roman"/>
          <w:color w:val="000000"/>
        </w:rPr>
        <w:t>Таблица 1</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97"/>
        <w:gridCol w:w="1701"/>
      </w:tblGrid>
      <w:tr w:rsidR="005E6881" w:rsidRPr="006D7FB6" w:rsidTr="00521BD0">
        <w:trPr>
          <w:cantSplit/>
          <w:trHeight w:val="735"/>
          <w:tblHeader/>
        </w:trPr>
        <w:tc>
          <w:tcPr>
            <w:tcW w:w="7797" w:type="dxa"/>
            <w:tcBorders>
              <w:top w:val="single" w:sz="4" w:space="0" w:color="auto"/>
              <w:left w:val="single" w:sz="4" w:space="0" w:color="auto"/>
              <w:bottom w:val="single" w:sz="4" w:space="0" w:color="auto"/>
              <w:right w:val="single" w:sz="4" w:space="0" w:color="auto"/>
            </w:tcBorders>
            <w:shd w:val="clear" w:color="auto" w:fill="EDEDED"/>
            <w:vAlign w:val="center"/>
          </w:tcPr>
          <w:p w:rsidR="005E6881" w:rsidRPr="00DE1335" w:rsidRDefault="005E6881" w:rsidP="005E6881">
            <w:pPr>
              <w:pStyle w:val="TableParagraph"/>
              <w:ind w:left="0" w:hanging="23"/>
              <w:jc w:val="center"/>
              <w:rPr>
                <w:color w:val="000000"/>
                <w:sz w:val="24"/>
                <w:szCs w:val="24"/>
              </w:rPr>
            </w:pPr>
            <w:r w:rsidRPr="00DE1335">
              <w:rPr>
                <w:color w:val="000000"/>
                <w:sz w:val="24"/>
                <w:szCs w:val="24"/>
              </w:rPr>
              <w:t>Наименование вида разрешенного использования земельного участка</w:t>
            </w:r>
          </w:p>
        </w:tc>
        <w:tc>
          <w:tcPr>
            <w:tcW w:w="1701" w:type="dxa"/>
            <w:tcBorders>
              <w:top w:val="single" w:sz="4" w:space="0" w:color="auto"/>
              <w:left w:val="single" w:sz="4" w:space="0" w:color="auto"/>
              <w:bottom w:val="single" w:sz="4" w:space="0" w:color="auto"/>
              <w:right w:val="single" w:sz="4" w:space="0" w:color="auto"/>
            </w:tcBorders>
            <w:shd w:val="clear" w:color="auto" w:fill="EDEDED"/>
            <w:vAlign w:val="center"/>
          </w:tcPr>
          <w:p w:rsidR="005E6881" w:rsidRPr="00DE1335" w:rsidRDefault="005E6881" w:rsidP="005E6881">
            <w:pPr>
              <w:pStyle w:val="TableParagraph"/>
              <w:ind w:left="0" w:hanging="23"/>
              <w:jc w:val="center"/>
              <w:rPr>
                <w:color w:val="000000"/>
                <w:sz w:val="24"/>
                <w:szCs w:val="24"/>
              </w:rPr>
            </w:pPr>
            <w:r w:rsidRPr="00DE1335">
              <w:rPr>
                <w:color w:val="000000"/>
                <w:sz w:val="24"/>
                <w:szCs w:val="24"/>
              </w:rPr>
              <w:t>Код (числовое обозначение ВРИ)</w:t>
            </w:r>
          </w:p>
        </w:tc>
      </w:tr>
      <w:tr w:rsidR="005E6881" w:rsidRPr="006D7FB6" w:rsidTr="00C108E4">
        <w:trPr>
          <w:trHeight w:val="153"/>
        </w:trPr>
        <w:tc>
          <w:tcPr>
            <w:tcW w:w="9498" w:type="dxa"/>
            <w:gridSpan w:val="2"/>
            <w:tcBorders>
              <w:top w:val="single" w:sz="4" w:space="0" w:color="auto"/>
              <w:left w:val="single" w:sz="4" w:space="0" w:color="auto"/>
              <w:bottom w:val="single" w:sz="4" w:space="0" w:color="auto"/>
              <w:right w:val="single" w:sz="4" w:space="0" w:color="auto"/>
            </w:tcBorders>
          </w:tcPr>
          <w:p w:rsidR="005E6881" w:rsidRPr="006D7FB6" w:rsidRDefault="005E6881" w:rsidP="00C108E4">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6D7FB6">
              <w:rPr>
                <w:rFonts w:ascii="Times New Roman" w:eastAsia="Times New Roman" w:hAnsi="Times New Roman"/>
                <w:b/>
                <w:bCs/>
                <w:sz w:val="24"/>
                <w:szCs w:val="24"/>
                <w:u w:val="single"/>
                <w:lang w:eastAsia="ru-RU"/>
              </w:rPr>
              <w:t>1.  Зона застройки малоэтажными жилыми домами – Ж1</w:t>
            </w:r>
          </w:p>
        </w:tc>
      </w:tr>
      <w:tr w:rsidR="005E6881" w:rsidRPr="006D7FB6"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D7FB6" w:rsidRDefault="005E6881" w:rsidP="00C108E4">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6D7FB6">
              <w:rPr>
                <w:rFonts w:ascii="Times New Roman" w:eastAsia="Times New Roman" w:hAnsi="Times New Roman"/>
                <w:b/>
                <w:bCs/>
                <w:sz w:val="24"/>
                <w:szCs w:val="24"/>
                <w:lang w:eastAsia="ru-RU"/>
              </w:rPr>
              <w:t>Основные виды разрешенного использования</w:t>
            </w:r>
          </w:p>
        </w:tc>
      </w:tr>
      <w:tr w:rsidR="005E6881" w:rsidRPr="006D7FB6" w:rsidTr="005E6881">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2.0</w:t>
            </w:r>
          </w:p>
        </w:tc>
      </w:tr>
      <w:tr w:rsidR="005E6881" w:rsidRPr="006D7FB6" w:rsidTr="005E6881">
        <w:tblPrEx>
          <w:tblBorders>
            <w:insideH w:val="none" w:sz="0" w:space="0" w:color="auto"/>
          </w:tblBorders>
        </w:tblPrEx>
        <w:trPr>
          <w:trHeight w:val="66"/>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Для индивидуального жилищного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2.1</w:t>
            </w:r>
          </w:p>
        </w:tc>
      </w:tr>
      <w:tr w:rsidR="005E6881" w:rsidRPr="006D7FB6" w:rsidTr="005E6881">
        <w:tblPrEx>
          <w:tblBorders>
            <w:insideH w:val="none" w:sz="0" w:space="0" w:color="auto"/>
          </w:tblBorders>
        </w:tblPrEx>
        <w:trPr>
          <w:trHeight w:val="314"/>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Малоэтажная многоквартирная жилая застройка</w:t>
            </w:r>
          </w:p>
        </w:tc>
        <w:tc>
          <w:tcPr>
            <w:tcW w:w="1701" w:type="dxa"/>
            <w:tcBorders>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2.1.1</w:t>
            </w:r>
          </w:p>
        </w:tc>
      </w:tr>
      <w:tr w:rsidR="005E6881" w:rsidRPr="006D7FB6" w:rsidTr="005E6881">
        <w:tblPrEx>
          <w:tblBorders>
            <w:insideH w:val="none" w:sz="0" w:space="0" w:color="auto"/>
          </w:tblBorders>
        </w:tblPrEx>
        <w:trPr>
          <w:trHeight w:val="41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Для ведения личного подсобного хозяйства (приусадебный земельный участок)</w:t>
            </w:r>
          </w:p>
        </w:tc>
        <w:tc>
          <w:tcPr>
            <w:tcW w:w="1701" w:type="dxa"/>
            <w:tcBorders>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2.2</w:t>
            </w:r>
          </w:p>
        </w:tc>
      </w:tr>
      <w:tr w:rsidR="005E6881" w:rsidRPr="006D7FB6" w:rsidTr="005E6881">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Блокированная 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2.3</w:t>
            </w:r>
          </w:p>
        </w:tc>
      </w:tr>
      <w:tr w:rsidR="005E6881" w:rsidRPr="006D7FB6" w:rsidTr="005E6881">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Обслуживание жилой застройки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2.7</w:t>
            </w:r>
          </w:p>
        </w:tc>
      </w:tr>
      <w:tr w:rsidR="005E6881" w:rsidRPr="006D7FB6" w:rsidTr="005E6881">
        <w:tblPrEx>
          <w:tblBorders>
            <w:insideH w:val="none" w:sz="0" w:space="0" w:color="auto"/>
          </w:tblBorders>
        </w:tblPrEx>
        <w:trPr>
          <w:trHeight w:val="300"/>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3.1</w:t>
            </w:r>
          </w:p>
        </w:tc>
      </w:tr>
      <w:tr w:rsidR="005E6881" w:rsidRPr="006D7FB6" w:rsidTr="005E6881">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3.1.1</w:t>
            </w:r>
          </w:p>
        </w:tc>
      </w:tr>
      <w:tr w:rsidR="005E6881" w:rsidRPr="006D7FB6" w:rsidTr="005E6881">
        <w:tblPrEx>
          <w:tblBorders>
            <w:insideH w:val="none" w:sz="0" w:space="0" w:color="auto"/>
          </w:tblBorders>
        </w:tblPrEx>
        <w:trPr>
          <w:trHeight w:val="223"/>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3.1.2</w:t>
            </w:r>
          </w:p>
        </w:tc>
      </w:tr>
      <w:tr w:rsidR="005E6881" w:rsidRPr="006D7FB6" w:rsidTr="005E6881">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3.2.1</w:t>
            </w:r>
          </w:p>
        </w:tc>
      </w:tr>
      <w:tr w:rsidR="005E6881" w:rsidRPr="006D7FB6" w:rsidTr="005E6881">
        <w:tblPrEx>
          <w:tblBorders>
            <w:insideH w:val="none" w:sz="0" w:space="0" w:color="auto"/>
          </w:tblBorders>
        </w:tblPrEx>
        <w:trPr>
          <w:trHeight w:val="172"/>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Оказание социальной помощи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3.2.2</w:t>
            </w:r>
          </w:p>
        </w:tc>
      </w:tr>
      <w:tr w:rsidR="005E6881" w:rsidRPr="006D7FB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Оказание услуг связи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3.2.3</w:t>
            </w:r>
          </w:p>
        </w:tc>
      </w:tr>
      <w:tr w:rsidR="005E6881" w:rsidRPr="006D7FB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Общежития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3.2.4</w:t>
            </w:r>
          </w:p>
        </w:tc>
      </w:tr>
      <w:tr w:rsidR="005E6881" w:rsidRPr="006D7FB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3.3</w:t>
            </w:r>
          </w:p>
        </w:tc>
      </w:tr>
      <w:tr w:rsidR="005E6881" w:rsidRPr="006D7FB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Здравоохранение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3.4</w:t>
            </w:r>
          </w:p>
        </w:tc>
      </w:tr>
      <w:tr w:rsidR="005E6881" w:rsidRPr="006D7FB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3.4.1</w:t>
            </w:r>
          </w:p>
        </w:tc>
      </w:tr>
      <w:tr w:rsidR="005E6881" w:rsidRPr="006D7FB6" w:rsidTr="005E6881">
        <w:tblPrEx>
          <w:tblBorders>
            <w:insideH w:val="none" w:sz="0" w:space="0" w:color="auto"/>
          </w:tblBorders>
        </w:tblPrEx>
        <w:trPr>
          <w:trHeight w:val="27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3.4.2</w:t>
            </w:r>
          </w:p>
        </w:tc>
      </w:tr>
      <w:tr w:rsidR="005E6881" w:rsidRPr="006D7FB6" w:rsidTr="005E6881">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Образование и просвещение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3.5</w:t>
            </w:r>
          </w:p>
        </w:tc>
      </w:tr>
      <w:tr w:rsidR="005E6881" w:rsidRPr="006D7FB6" w:rsidTr="005E6881">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3.5.1</w:t>
            </w:r>
          </w:p>
        </w:tc>
      </w:tr>
      <w:tr w:rsidR="005E6881" w:rsidRPr="006D7FB6" w:rsidTr="005E6881">
        <w:tblPrEx>
          <w:tblBorders>
            <w:insideH w:val="none" w:sz="0" w:space="0" w:color="auto"/>
          </w:tblBorders>
        </w:tblPrEx>
        <w:trPr>
          <w:trHeight w:val="214"/>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3.5.2</w:t>
            </w:r>
          </w:p>
        </w:tc>
      </w:tr>
      <w:tr w:rsidR="005E6881" w:rsidRPr="006D7FB6" w:rsidTr="005E6881">
        <w:tblPrEx>
          <w:tblBorders>
            <w:insideH w:val="none" w:sz="0" w:space="0" w:color="auto"/>
          </w:tblBorders>
        </w:tblPrEx>
        <w:trPr>
          <w:trHeight w:val="165"/>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3.6.1</w:t>
            </w:r>
          </w:p>
        </w:tc>
      </w:tr>
      <w:tr w:rsidR="005E6881" w:rsidRPr="006D7FB6" w:rsidTr="005E6881">
        <w:tblPrEx>
          <w:tblBorders>
            <w:insideH w:val="none" w:sz="0" w:space="0" w:color="auto"/>
          </w:tblBorders>
        </w:tblPrEx>
        <w:trPr>
          <w:trHeight w:val="129"/>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lastRenderedPageBreak/>
              <w:t>Парки культуры и отдыха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3.6.2</w:t>
            </w:r>
          </w:p>
        </w:tc>
      </w:tr>
      <w:tr w:rsidR="005E6881" w:rsidRPr="006D7FB6" w:rsidTr="005E6881">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3.7</w:t>
            </w:r>
          </w:p>
        </w:tc>
      </w:tr>
      <w:tr w:rsidR="005E6881" w:rsidRPr="006D7FB6" w:rsidTr="005E6881">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3.7.1</w:t>
            </w:r>
          </w:p>
        </w:tc>
      </w:tr>
      <w:tr w:rsidR="005E6881" w:rsidRPr="006D7FB6" w:rsidTr="005E6881">
        <w:tblPrEx>
          <w:tblBorders>
            <w:insideH w:val="none" w:sz="0" w:space="0" w:color="auto"/>
          </w:tblBorders>
        </w:tblPrEx>
        <w:trPr>
          <w:trHeight w:val="93"/>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3.7.2</w:t>
            </w:r>
          </w:p>
        </w:tc>
      </w:tr>
      <w:tr w:rsidR="005E6881" w:rsidRPr="006D7FB6" w:rsidTr="005E6881">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Государственное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3.8.1</w:t>
            </w:r>
          </w:p>
        </w:tc>
      </w:tr>
      <w:tr w:rsidR="005E6881" w:rsidRPr="006D7FB6" w:rsidTr="005E6881">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3.10.1</w:t>
            </w:r>
          </w:p>
        </w:tc>
      </w:tr>
      <w:tr w:rsidR="005E6881" w:rsidRPr="006D7FB6" w:rsidTr="005E6881">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4.1</w:t>
            </w:r>
          </w:p>
        </w:tc>
      </w:tr>
      <w:tr w:rsidR="005E6881" w:rsidRPr="006D7FB6" w:rsidTr="005E6881">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Рынки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4.3</w:t>
            </w:r>
          </w:p>
        </w:tc>
      </w:tr>
      <w:tr w:rsidR="005E6881" w:rsidRPr="006D7FB6" w:rsidTr="005E6881">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4.4</w:t>
            </w:r>
          </w:p>
        </w:tc>
      </w:tr>
      <w:tr w:rsidR="005E6881" w:rsidRPr="006D7FB6" w:rsidTr="005E6881">
        <w:tblPrEx>
          <w:tblBorders>
            <w:insideH w:val="none" w:sz="0" w:space="0" w:color="auto"/>
          </w:tblBorders>
        </w:tblPrEx>
        <w:trPr>
          <w:trHeight w:val="134"/>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4.5</w:t>
            </w:r>
          </w:p>
        </w:tc>
      </w:tr>
      <w:tr w:rsidR="005E6881" w:rsidRPr="006D7FB6" w:rsidTr="005E6881">
        <w:tblPrEx>
          <w:tblBorders>
            <w:insideH w:val="none" w:sz="0" w:space="0" w:color="auto"/>
          </w:tblBorders>
        </w:tblPrEx>
        <w:trPr>
          <w:trHeight w:val="226"/>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4.6</w:t>
            </w:r>
          </w:p>
        </w:tc>
      </w:tr>
      <w:tr w:rsidR="005E6881" w:rsidRPr="006D7FB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4.7</w:t>
            </w:r>
          </w:p>
        </w:tc>
      </w:tr>
      <w:tr w:rsidR="005E6881" w:rsidRPr="006D7FB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4.8.1</w:t>
            </w:r>
          </w:p>
        </w:tc>
      </w:tr>
      <w:tr w:rsidR="005E6881" w:rsidRPr="006D7FB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4.9.2</w:t>
            </w:r>
          </w:p>
        </w:tc>
      </w:tr>
      <w:tr w:rsidR="005E6881" w:rsidRPr="006D7FB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5.1</w:t>
            </w:r>
          </w:p>
        </w:tc>
      </w:tr>
      <w:tr w:rsidR="005E6881" w:rsidRPr="006D7FB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Обеспечение спортивно-зрелищных мероприятий</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5.1.1</w:t>
            </w:r>
          </w:p>
        </w:tc>
      </w:tr>
      <w:tr w:rsidR="005E6881" w:rsidRPr="006D7FB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Обеспечение занятий спортом в помещениях</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5.1.2</w:t>
            </w:r>
          </w:p>
        </w:tc>
      </w:tr>
      <w:tr w:rsidR="005E6881" w:rsidRPr="006D7FB6" w:rsidTr="005E6881">
        <w:tblPrEx>
          <w:tblBorders>
            <w:insideH w:val="none" w:sz="0" w:space="0" w:color="auto"/>
          </w:tblBorders>
        </w:tblPrEx>
        <w:trPr>
          <w:trHeight w:val="191"/>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5.1.3</w:t>
            </w:r>
          </w:p>
        </w:tc>
      </w:tr>
      <w:tr w:rsidR="005E6881" w:rsidRPr="006D7FB6" w:rsidTr="005E6881">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6.8</w:t>
            </w:r>
          </w:p>
        </w:tc>
      </w:tr>
      <w:tr w:rsidR="005E6881" w:rsidRPr="006D7FB6" w:rsidTr="005E6881">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Обслуживание перевозок пассажиров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7.2.2</w:t>
            </w:r>
          </w:p>
        </w:tc>
      </w:tr>
      <w:tr w:rsidR="005E6881" w:rsidRPr="006D7FB6" w:rsidTr="005E6881">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7.2.3</w:t>
            </w:r>
          </w:p>
        </w:tc>
      </w:tr>
      <w:tr w:rsidR="005E6881" w:rsidRPr="006D7FB6" w:rsidTr="005E6881">
        <w:tblPrEx>
          <w:tblBorders>
            <w:insideH w:val="none" w:sz="0" w:space="0" w:color="auto"/>
          </w:tblBorders>
        </w:tblPrEx>
        <w:trPr>
          <w:trHeight w:val="146"/>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7.5</w:t>
            </w:r>
          </w:p>
        </w:tc>
      </w:tr>
      <w:tr w:rsidR="005E6881" w:rsidRPr="006D7FB6" w:rsidTr="005E6881">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8.3</w:t>
            </w:r>
          </w:p>
        </w:tc>
      </w:tr>
      <w:tr w:rsidR="005E6881" w:rsidRPr="006D7FB6" w:rsidTr="005E6881">
        <w:tblPrEx>
          <w:tblBorders>
            <w:insideH w:val="none" w:sz="0" w:space="0" w:color="auto"/>
          </w:tblBorders>
        </w:tblPrEx>
        <w:trPr>
          <w:trHeight w:val="225"/>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Водные объекты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11.0</w:t>
            </w:r>
          </w:p>
        </w:tc>
      </w:tr>
      <w:tr w:rsidR="005E6881" w:rsidRPr="006D7FB6" w:rsidTr="005E6881">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12.0</w:t>
            </w:r>
          </w:p>
        </w:tc>
      </w:tr>
      <w:tr w:rsidR="005E6881" w:rsidRPr="006D7FB6" w:rsidTr="005E6881">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Улично-дорожная сеть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12.0.1</w:t>
            </w:r>
          </w:p>
        </w:tc>
      </w:tr>
      <w:tr w:rsidR="005E6881" w:rsidRPr="006D7FB6" w:rsidTr="005E6881">
        <w:tblPrEx>
          <w:tblBorders>
            <w:insideH w:val="none" w:sz="0" w:space="0" w:color="auto"/>
          </w:tblBorders>
        </w:tblPrEx>
        <w:trPr>
          <w:trHeight w:val="147"/>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12.0.2</w:t>
            </w:r>
          </w:p>
        </w:tc>
      </w:tr>
      <w:tr w:rsidR="005E6881" w:rsidRPr="006D7FB6" w:rsidTr="005E6881">
        <w:tblPrEx>
          <w:tblBorders>
            <w:insideH w:val="none" w:sz="0" w:space="0" w:color="auto"/>
          </w:tblBorders>
        </w:tblPrEx>
        <w:trPr>
          <w:trHeight w:val="600"/>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lastRenderedPageBreak/>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14.0</w:t>
            </w:r>
          </w:p>
        </w:tc>
      </w:tr>
      <w:tr w:rsidR="005E6881" w:rsidRPr="006D7FB6" w:rsidTr="00C108E4">
        <w:tblPrEx>
          <w:tblBorders>
            <w:insideH w:val="none" w:sz="0" w:space="0" w:color="auto"/>
          </w:tblBorders>
        </w:tblPrEx>
        <w:trPr>
          <w:trHeight w:val="352"/>
        </w:trPr>
        <w:tc>
          <w:tcPr>
            <w:tcW w:w="9498" w:type="dxa"/>
            <w:gridSpan w:val="2"/>
            <w:tcBorders>
              <w:top w:val="single" w:sz="4" w:space="0" w:color="auto"/>
              <w:left w:val="single" w:sz="4" w:space="0" w:color="auto"/>
              <w:bottom w:val="single" w:sz="4" w:space="0" w:color="auto"/>
              <w:right w:val="single" w:sz="4" w:space="0" w:color="auto"/>
            </w:tcBorders>
          </w:tcPr>
          <w:p w:rsidR="005E6881" w:rsidRPr="006D7FB6" w:rsidRDefault="005E6881" w:rsidP="00C108E4">
            <w:pPr>
              <w:autoSpaceDE w:val="0"/>
              <w:autoSpaceDN w:val="0"/>
              <w:adjustRightInd w:val="0"/>
              <w:spacing w:after="0" w:line="240" w:lineRule="auto"/>
              <w:jc w:val="center"/>
              <w:rPr>
                <w:rFonts w:ascii="Times New Roman" w:eastAsia="Times New Roman" w:hAnsi="Times New Roman"/>
                <w:b/>
                <w:bCs/>
                <w:sz w:val="24"/>
                <w:szCs w:val="24"/>
              </w:rPr>
            </w:pPr>
            <w:r w:rsidRPr="006D7FB6">
              <w:rPr>
                <w:rFonts w:ascii="Times New Roman" w:eastAsia="Times New Roman" w:hAnsi="Times New Roman"/>
                <w:b/>
                <w:bCs/>
                <w:sz w:val="24"/>
                <w:szCs w:val="24"/>
              </w:rPr>
              <w:t>Условно разрешенные виды разрешенного использования</w:t>
            </w:r>
          </w:p>
        </w:tc>
      </w:tr>
      <w:tr w:rsidR="005E6881" w:rsidRPr="006D7FB6" w:rsidTr="00C108E4">
        <w:tblPrEx>
          <w:tblBorders>
            <w:insideH w:val="none" w:sz="0" w:space="0" w:color="auto"/>
          </w:tblBorders>
        </w:tblPrEx>
        <w:trPr>
          <w:trHeight w:val="198"/>
        </w:trPr>
        <w:tc>
          <w:tcPr>
            <w:tcW w:w="7797" w:type="dxa"/>
            <w:tcBorders>
              <w:top w:val="single" w:sz="4" w:space="0" w:color="auto"/>
              <w:left w:val="single" w:sz="4" w:space="0" w:color="auto"/>
              <w:bottom w:val="single" w:sz="4" w:space="0" w:color="auto"/>
              <w:right w:val="single" w:sz="4" w:space="0" w:color="auto"/>
            </w:tcBorders>
          </w:tcPr>
          <w:p w:rsidR="005E6881" w:rsidRPr="006D7FB6" w:rsidRDefault="005E6881" w:rsidP="005E6881">
            <w:pPr>
              <w:widowControl w:val="0"/>
              <w:autoSpaceDE w:val="0"/>
              <w:autoSpaceDN w:val="0"/>
              <w:adjustRightInd w:val="0"/>
              <w:spacing w:after="0" w:line="240" w:lineRule="auto"/>
              <w:rPr>
                <w:rFonts w:ascii="Times New Roman" w:eastAsia="Times New Roman" w:hAnsi="Times New Roman"/>
                <w:sz w:val="24"/>
                <w:szCs w:val="24"/>
              </w:rPr>
            </w:pPr>
            <w:r w:rsidRPr="005E6881">
              <w:rPr>
                <w:rFonts w:ascii="Times New Roman" w:eastAsia="Times New Roman" w:hAnsi="Times New Roman"/>
                <w:color w:val="0D0D0D"/>
                <w:sz w:val="24"/>
                <w:szCs w:val="24"/>
                <w:lang w:eastAsia="ru-RU"/>
              </w:rPr>
              <w:t>Развлекательные мероприятия</w:t>
            </w:r>
          </w:p>
        </w:tc>
        <w:tc>
          <w:tcPr>
            <w:tcW w:w="1701" w:type="dxa"/>
            <w:tcBorders>
              <w:top w:val="single" w:sz="4" w:space="0" w:color="auto"/>
              <w:left w:val="single" w:sz="4" w:space="0" w:color="auto"/>
              <w:bottom w:val="single" w:sz="4" w:space="0" w:color="auto"/>
              <w:right w:val="single" w:sz="4" w:space="0" w:color="auto"/>
            </w:tcBorders>
          </w:tcPr>
          <w:p w:rsidR="005E6881" w:rsidRPr="006D7FB6"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E6881">
              <w:rPr>
                <w:rFonts w:ascii="Times New Roman" w:eastAsia="Times New Roman" w:hAnsi="Times New Roman"/>
                <w:color w:val="0D0D0D"/>
                <w:sz w:val="24"/>
                <w:szCs w:val="24"/>
                <w:lang w:eastAsia="ru-RU"/>
              </w:rPr>
              <w:t>4.8.1</w:t>
            </w:r>
          </w:p>
        </w:tc>
      </w:tr>
      <w:tr w:rsidR="005E6881" w:rsidRPr="006D7FB6" w:rsidTr="00C108E4">
        <w:tblPrEx>
          <w:tblBorders>
            <w:insideH w:val="none" w:sz="0" w:space="0" w:color="auto"/>
          </w:tblBorders>
        </w:tblPrEx>
        <w:tc>
          <w:tcPr>
            <w:tcW w:w="9498" w:type="dxa"/>
            <w:gridSpan w:val="2"/>
            <w:tcBorders>
              <w:left w:val="single" w:sz="4" w:space="0" w:color="auto"/>
              <w:bottom w:val="single" w:sz="4" w:space="0" w:color="auto"/>
              <w:right w:val="single" w:sz="4" w:space="0" w:color="auto"/>
            </w:tcBorders>
          </w:tcPr>
          <w:p w:rsidR="005E6881" w:rsidRPr="006D7FB6" w:rsidRDefault="005E6881" w:rsidP="00C108E4">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6D7FB6">
              <w:rPr>
                <w:rFonts w:ascii="Times New Roman" w:eastAsia="Times New Roman" w:hAnsi="Times New Roman"/>
                <w:b/>
                <w:bCs/>
                <w:sz w:val="24"/>
                <w:szCs w:val="24"/>
                <w:lang w:eastAsia="ru-RU"/>
              </w:rPr>
              <w:t>Вспомогательные виды разрешенного использования</w:t>
            </w:r>
          </w:p>
        </w:tc>
      </w:tr>
      <w:tr w:rsidR="005E6881" w:rsidRPr="006D7FB6" w:rsidTr="00C108E4">
        <w:tblPrEx>
          <w:tblBorders>
            <w:insideH w:val="none" w:sz="0" w:space="0" w:color="auto"/>
          </w:tblBorders>
        </w:tblPrEx>
        <w:trPr>
          <w:trHeight w:val="28"/>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2.7.2</w:t>
            </w:r>
          </w:p>
        </w:tc>
      </w:tr>
      <w:tr w:rsidR="005E6881" w:rsidRPr="006D7FB6" w:rsidTr="00C108E4">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3.1.1</w:t>
            </w:r>
          </w:p>
        </w:tc>
      </w:tr>
      <w:tr w:rsidR="005E6881" w:rsidRPr="006D7FB6" w:rsidTr="00C108E4">
        <w:tblPrEx>
          <w:tblBorders>
            <w:insideH w:val="none" w:sz="0" w:space="0" w:color="auto"/>
          </w:tblBorders>
        </w:tblPrEx>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Служебные гаражи</w:t>
            </w:r>
          </w:p>
        </w:tc>
        <w:tc>
          <w:tcPr>
            <w:tcW w:w="1701"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4.9</w:t>
            </w:r>
          </w:p>
        </w:tc>
      </w:tr>
      <w:tr w:rsidR="005E6881" w:rsidRPr="006D7FB6" w:rsidTr="00C108E4">
        <w:tblPrEx>
          <w:tblBorders>
            <w:insideH w:val="none" w:sz="0" w:space="0" w:color="auto"/>
          </w:tblBorders>
        </w:tblPrEx>
        <w:tc>
          <w:tcPr>
            <w:tcW w:w="7797" w:type="dxa"/>
            <w:tcBorders>
              <w:top w:val="single" w:sz="4" w:space="0" w:color="auto"/>
              <w:bottom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Ведение огородничества</w:t>
            </w:r>
          </w:p>
        </w:tc>
        <w:tc>
          <w:tcPr>
            <w:tcW w:w="1701" w:type="dxa"/>
            <w:tcBorders>
              <w:top w:val="single" w:sz="4" w:space="0" w:color="auto"/>
              <w:bottom w:val="single" w:sz="4" w:space="0" w:color="auto"/>
            </w:tcBorders>
          </w:tcPr>
          <w:p w:rsidR="005E6881" w:rsidRPr="005E6881" w:rsidRDefault="005E6881" w:rsidP="00C108E4">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13.1</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8217C7" w:rsidRDefault="005E6881" w:rsidP="00C108E4">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2</w:t>
            </w:r>
            <w:r w:rsidRPr="006B06AF">
              <w:rPr>
                <w:rFonts w:ascii="Times New Roman" w:eastAsia="Times New Roman" w:hAnsi="Times New Roman"/>
                <w:b/>
                <w:bCs/>
                <w:sz w:val="24"/>
                <w:szCs w:val="24"/>
                <w:u w:val="single"/>
                <w:lang w:eastAsia="ru-RU"/>
              </w:rPr>
              <w:t xml:space="preserve">. </w:t>
            </w:r>
            <w:r w:rsidR="0067000D">
              <w:rPr>
                <w:rFonts w:ascii="Times New Roman" w:eastAsia="Times New Roman" w:hAnsi="Times New Roman"/>
                <w:b/>
                <w:bCs/>
                <w:sz w:val="24"/>
                <w:szCs w:val="24"/>
                <w:u w:val="single"/>
                <w:lang w:eastAsia="ru-RU"/>
              </w:rPr>
              <w:t>П</w:t>
            </w:r>
            <w:r w:rsidR="00BF5A2B" w:rsidRPr="00BF5A2B">
              <w:rPr>
                <w:rFonts w:ascii="Times New Roman" w:eastAsia="Times New Roman" w:hAnsi="Times New Roman"/>
                <w:b/>
                <w:bCs/>
                <w:sz w:val="24"/>
                <w:szCs w:val="24"/>
                <w:u w:val="single"/>
                <w:lang w:eastAsia="ru-RU"/>
              </w:rPr>
              <w:t xml:space="preserve">роизводственная зона с размещением </w:t>
            </w:r>
          </w:p>
          <w:p w:rsidR="005E6881" w:rsidRPr="006B06AF" w:rsidRDefault="00BF5A2B" w:rsidP="00C108E4">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sidRPr="00BF5A2B">
              <w:rPr>
                <w:rFonts w:ascii="Times New Roman" w:eastAsia="Times New Roman" w:hAnsi="Times New Roman"/>
                <w:b/>
                <w:bCs/>
                <w:sz w:val="24"/>
                <w:szCs w:val="24"/>
                <w:u w:val="single"/>
                <w:lang w:eastAsia="ru-RU"/>
              </w:rPr>
              <w:t>промышленных предприятий и складов V- IV классов вредности</w:t>
            </w:r>
            <w:r w:rsidR="008217C7">
              <w:rPr>
                <w:rFonts w:ascii="Times New Roman" w:eastAsia="Times New Roman" w:hAnsi="Times New Roman"/>
                <w:b/>
                <w:bCs/>
                <w:sz w:val="24"/>
                <w:szCs w:val="24"/>
                <w:u w:val="single"/>
                <w:lang w:eastAsia="ru-RU"/>
              </w:rPr>
              <w:t xml:space="preserve"> – П1</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bCs/>
                <w:sz w:val="24"/>
                <w:szCs w:val="24"/>
                <w:lang w:eastAsia="ru-RU"/>
              </w:rPr>
              <w:t>Основные виды разрешенного использования</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 xml:space="preserve">Для ведения личного подсобного хозяйства </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2.2</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2.7.1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2.7.2</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3.1.1</w:t>
            </w:r>
          </w:p>
        </w:tc>
      </w:tr>
      <w:tr w:rsidR="005E6881" w:rsidRPr="006B06AF" w:rsidTr="005E6881">
        <w:trPr>
          <w:trHeight w:val="285"/>
        </w:trPr>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Административные здания организаций, обеспечивающих 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3.1.2</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Общежития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3.2.4</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3.10.1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4.4</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Служебные гаражи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4.9</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4.9.1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4.9.1.1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4.9.1.2</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Автомобильные мойки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4.9.1.3</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Ремонт автомобилей</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4.9.1.4</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lastRenderedPageBreak/>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4.9.2</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Недропользование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Легкая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6.3</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6.4</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6.6</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Энергетика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6.7</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6.8</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6.9</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Складские площадки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6.9.1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Целлюлозно-бумажная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6.11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7.1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7.1.1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7.1.2</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7.2.1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Стоянки транспорта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7.2.3</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7.5</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8.3</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C108E4">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11.2</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11.3</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12.0</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bCs/>
                <w:sz w:val="24"/>
                <w:szCs w:val="24"/>
                <w:lang w:eastAsia="ru-RU"/>
              </w:rPr>
              <w:t>Условно разрешенные виды разрешенного использования</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5E6881">
            <w:pPr>
              <w:widowControl w:val="0"/>
              <w:autoSpaceDE w:val="0"/>
              <w:autoSpaceDN w:val="0"/>
              <w:adjustRightInd w:val="0"/>
              <w:spacing w:after="0" w:line="240" w:lineRule="auto"/>
              <w:rPr>
                <w:rFonts w:ascii="Times New Roman" w:eastAsia="Times New Roman" w:hAnsi="Times New Roman"/>
                <w:sz w:val="24"/>
                <w:szCs w:val="24"/>
                <w:lang w:eastAsia="ru-RU"/>
              </w:rPr>
            </w:pPr>
            <w:r w:rsidRPr="005E6881">
              <w:rPr>
                <w:rFonts w:ascii="Times New Roman" w:eastAsia="Times New Roman" w:hAnsi="Times New Roman"/>
                <w:color w:val="0D0D0D"/>
                <w:sz w:val="24"/>
                <w:szCs w:val="24"/>
                <w:lang w:eastAsia="ru-RU"/>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6B06AF" w:rsidRDefault="005E6881" w:rsidP="005E688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4.10</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bCs/>
                <w:sz w:val="24"/>
                <w:szCs w:val="24"/>
                <w:lang w:eastAsia="ru-RU"/>
              </w:rPr>
              <w:t>Вспомогательные виды разрешенного использования</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3.1.1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3.3</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Здравоохранение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3.4</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3.4.1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lastRenderedPageBreak/>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3.4.2</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3.6.1</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4.4</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4.5</w:t>
            </w:r>
          </w:p>
        </w:tc>
      </w:tr>
      <w:tr w:rsidR="005E6881" w:rsidRPr="006B06AF" w:rsidTr="005E6881">
        <w:tc>
          <w:tcPr>
            <w:tcW w:w="7797" w:type="dxa"/>
            <w:tcBorders>
              <w:top w:val="single" w:sz="4" w:space="0" w:color="auto"/>
              <w:left w:val="single" w:sz="4" w:space="0" w:color="auto"/>
              <w:bottom w:val="single" w:sz="4" w:space="0" w:color="auto"/>
              <w:right w:val="single" w:sz="4" w:space="0" w:color="auto"/>
            </w:tcBorders>
          </w:tcPr>
          <w:p w:rsidR="005E6881" w:rsidRPr="005E6881" w:rsidRDefault="005E6881" w:rsidP="005E6881">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5E6881" w:rsidRDefault="005E6881" w:rsidP="005E6881">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5E6881">
              <w:rPr>
                <w:rFonts w:ascii="Times New Roman" w:eastAsia="Times New Roman" w:hAnsi="Times New Roman"/>
                <w:color w:val="0D0D0D"/>
                <w:sz w:val="24"/>
                <w:szCs w:val="24"/>
                <w:lang w:eastAsia="ru-RU"/>
              </w:rPr>
              <w:t>4.6</w:t>
            </w:r>
          </w:p>
        </w:tc>
      </w:tr>
      <w:tr w:rsidR="005E6881" w:rsidRPr="006B06AF" w:rsidTr="00C108E4">
        <w:tc>
          <w:tcPr>
            <w:tcW w:w="9498" w:type="dxa"/>
            <w:gridSpan w:val="2"/>
          </w:tcPr>
          <w:p w:rsidR="008217C7" w:rsidRDefault="00BF5A2B" w:rsidP="008217C7">
            <w:pPr>
              <w:widowControl w:val="0"/>
              <w:autoSpaceDE w:val="0"/>
              <w:autoSpaceDN w:val="0"/>
              <w:adjustRightInd w:val="0"/>
              <w:spacing w:after="0" w:line="240" w:lineRule="auto"/>
              <w:jc w:val="center"/>
              <w:rPr>
                <w:rFonts w:ascii="Times New Roman" w:eastAsia="Times New Roman" w:hAnsi="Times New Roman" w:cs="Arial"/>
                <w:b/>
                <w:bCs/>
                <w:sz w:val="24"/>
                <w:szCs w:val="24"/>
                <w:u w:val="single"/>
                <w:lang w:eastAsia="ru-RU"/>
              </w:rPr>
            </w:pPr>
            <w:r>
              <w:rPr>
                <w:rFonts w:ascii="Times New Roman" w:eastAsia="Times New Roman" w:hAnsi="Times New Roman" w:cs="Arial"/>
                <w:b/>
                <w:bCs/>
                <w:sz w:val="24"/>
                <w:szCs w:val="24"/>
                <w:u w:val="single"/>
                <w:lang w:eastAsia="ru-RU"/>
              </w:rPr>
              <w:t>3</w:t>
            </w:r>
            <w:r w:rsidR="005E6881" w:rsidRPr="006B06AF">
              <w:rPr>
                <w:rFonts w:ascii="Times New Roman" w:eastAsia="Times New Roman" w:hAnsi="Times New Roman" w:cs="Arial"/>
                <w:b/>
                <w:bCs/>
                <w:sz w:val="24"/>
                <w:szCs w:val="24"/>
                <w:u w:val="single"/>
                <w:lang w:eastAsia="ru-RU"/>
              </w:rPr>
              <w:t xml:space="preserve">. </w:t>
            </w:r>
            <w:r w:rsidR="008217C7">
              <w:rPr>
                <w:rFonts w:ascii="Times New Roman" w:eastAsia="Times New Roman" w:hAnsi="Times New Roman" w:cs="Arial"/>
                <w:b/>
                <w:bCs/>
                <w:sz w:val="24"/>
                <w:szCs w:val="24"/>
                <w:u w:val="single"/>
                <w:lang w:eastAsia="ru-RU"/>
              </w:rPr>
              <w:t>П</w:t>
            </w:r>
            <w:r w:rsidR="008217C7" w:rsidRPr="008217C7">
              <w:rPr>
                <w:rFonts w:ascii="Times New Roman" w:eastAsia="Times New Roman" w:hAnsi="Times New Roman" w:cs="Arial"/>
                <w:b/>
                <w:bCs/>
                <w:sz w:val="24"/>
                <w:szCs w:val="24"/>
                <w:u w:val="single"/>
                <w:lang w:eastAsia="ru-RU"/>
              </w:rPr>
              <w:t xml:space="preserve">роизводственная зона – промышленные предприятия </w:t>
            </w:r>
          </w:p>
          <w:p w:rsidR="005E6881" w:rsidRPr="008217C7" w:rsidRDefault="008217C7" w:rsidP="008217C7">
            <w:pPr>
              <w:widowControl w:val="0"/>
              <w:autoSpaceDE w:val="0"/>
              <w:autoSpaceDN w:val="0"/>
              <w:adjustRightInd w:val="0"/>
              <w:spacing w:after="0" w:line="240" w:lineRule="auto"/>
              <w:jc w:val="center"/>
              <w:rPr>
                <w:rFonts w:ascii="Times New Roman" w:eastAsia="Times New Roman" w:hAnsi="Times New Roman" w:cs="Arial"/>
                <w:b/>
                <w:bCs/>
                <w:sz w:val="24"/>
                <w:szCs w:val="24"/>
                <w:u w:val="single"/>
                <w:lang w:eastAsia="ru-RU"/>
              </w:rPr>
            </w:pPr>
            <w:r w:rsidRPr="008217C7">
              <w:rPr>
                <w:rFonts w:ascii="Times New Roman" w:eastAsia="Times New Roman" w:hAnsi="Times New Roman" w:cs="Arial"/>
                <w:b/>
                <w:bCs/>
                <w:sz w:val="24"/>
                <w:szCs w:val="24"/>
                <w:u w:val="single"/>
                <w:lang w:eastAsia="ru-RU"/>
              </w:rPr>
              <w:t>III - I классов вредности</w:t>
            </w:r>
            <w:r>
              <w:rPr>
                <w:rFonts w:ascii="Times New Roman" w:eastAsia="Times New Roman" w:hAnsi="Times New Roman" w:cs="Arial"/>
                <w:b/>
                <w:bCs/>
                <w:sz w:val="24"/>
                <w:szCs w:val="24"/>
                <w:u w:val="single"/>
                <w:lang w:eastAsia="ru-RU"/>
              </w:rPr>
              <w:t xml:space="preserve"> – П2</w:t>
            </w:r>
          </w:p>
        </w:tc>
      </w:tr>
      <w:tr w:rsidR="005E6881" w:rsidRPr="006B06AF" w:rsidTr="00C108E4">
        <w:tc>
          <w:tcPr>
            <w:tcW w:w="9498" w:type="dxa"/>
            <w:gridSpan w:val="2"/>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lang w:eastAsia="ru-RU"/>
              </w:rPr>
              <w:t>Основные виды разрешенного использования</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Хранение автотранспорта</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2.7.1</w:t>
            </w:r>
          </w:p>
        </w:tc>
      </w:tr>
      <w:tr w:rsidR="005E6881" w:rsidRPr="006B06AF" w:rsidTr="00A35826">
        <w:tc>
          <w:tcPr>
            <w:tcW w:w="7797" w:type="dxa"/>
            <w:tcBorders>
              <w:top w:val="single" w:sz="4" w:space="0" w:color="auto"/>
              <w:left w:val="single" w:sz="4" w:space="0" w:color="auto"/>
              <w:bottom w:val="single" w:sz="4" w:space="0" w:color="auto"/>
              <w:right w:val="single" w:sz="4" w:space="0" w:color="auto"/>
            </w:tcBorders>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2.7.2</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Предоставление коммунальных услуг</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3.1.1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Административные здания организаций, обеспечивающих предоставление коммунальных услуг</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3.1.2</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Деловое управление</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Служебные гаражи</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Объекты дорожного сервиса</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Заправка транспортных средств</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Обеспечение дорожного отдыха</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4.9.1.2</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Автомобильные мойки</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4.9.1.3</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Ремонт автомобилей</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4.9.1.4</w:t>
            </w:r>
          </w:p>
        </w:tc>
      </w:tr>
      <w:tr w:rsidR="005E6881" w:rsidRPr="006B06AF" w:rsidTr="00A35826">
        <w:tc>
          <w:tcPr>
            <w:tcW w:w="7797" w:type="dxa"/>
            <w:tcBorders>
              <w:top w:val="single" w:sz="4" w:space="0" w:color="auto"/>
              <w:left w:val="single" w:sz="4" w:space="0" w:color="auto"/>
              <w:bottom w:val="single" w:sz="4" w:space="0" w:color="auto"/>
              <w:right w:val="single" w:sz="4" w:space="0" w:color="auto"/>
            </w:tcBorders>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4.9.2</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Тяжелая промышленность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6.2</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Автомобилестроительная промышленность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6.2.1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Легкая промышленность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6.3</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proofErr w:type="spellStart"/>
            <w:proofErr w:type="gramStart"/>
            <w:r w:rsidRPr="00A35826">
              <w:rPr>
                <w:rFonts w:ascii="Times New Roman" w:eastAsia="Times New Roman" w:hAnsi="Times New Roman"/>
                <w:color w:val="0D0D0D"/>
                <w:sz w:val="24"/>
                <w:szCs w:val="24"/>
                <w:lang w:eastAsia="ru-RU"/>
              </w:rPr>
              <w:t>Фарфоро</w:t>
            </w:r>
            <w:proofErr w:type="spellEnd"/>
            <w:r w:rsidRPr="00A35826">
              <w:rPr>
                <w:rFonts w:ascii="Times New Roman" w:eastAsia="Times New Roman" w:hAnsi="Times New Roman"/>
                <w:color w:val="0D0D0D"/>
                <w:sz w:val="24"/>
                <w:szCs w:val="24"/>
                <w:lang w:eastAsia="ru-RU"/>
              </w:rPr>
              <w:t>-фаянсовая</w:t>
            </w:r>
            <w:proofErr w:type="gramEnd"/>
            <w:r w:rsidRPr="00A35826">
              <w:rPr>
                <w:rFonts w:ascii="Times New Roman" w:eastAsia="Times New Roman" w:hAnsi="Times New Roman"/>
                <w:color w:val="0D0D0D"/>
                <w:sz w:val="24"/>
                <w:szCs w:val="24"/>
                <w:lang w:eastAsia="ru-RU"/>
              </w:rPr>
              <w:t xml:space="preserve"> промышленность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6.3.2</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Электронная промышленность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6.3.3</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Пищевая промышленность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6.4</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Строительная промышленность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6.6</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lastRenderedPageBreak/>
              <w:t>Энергетика</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6.7</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Связь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6.8</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Склады</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6.9</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Складские площадки</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6.9.1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Целлюлозно-бумажная промышленность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6.11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Железнодорожный транспорт</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Железнодорожные пути</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7.1.1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Обслуживание железнодорожных перевозок</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7.1.2</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Размещение автомобильных дорог</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7.2.1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Стоянки транспорта общего пользования</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7.2.3</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Трубопроводный транспорт</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7.5</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Обеспечение внутреннего правопорядка</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8.3</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Историко-культурная деятельность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9.3</w:t>
            </w:r>
          </w:p>
        </w:tc>
      </w:tr>
      <w:tr w:rsidR="005E6881" w:rsidRPr="006B06AF" w:rsidTr="00A35826">
        <w:tc>
          <w:tcPr>
            <w:tcW w:w="7797" w:type="dxa"/>
          </w:tcPr>
          <w:p w:rsidR="005E6881" w:rsidRPr="00A35826" w:rsidRDefault="005E6881" w:rsidP="00C108E4">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Специальное пользование водными объектами</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11.2</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Гидротехнические сооружения</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11.3</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Земельные участки (территории) общего пользования</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12.0</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Улично-дорожная сеть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12.0.1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Благоустройство территории</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12.0.2</w:t>
            </w:r>
          </w:p>
        </w:tc>
      </w:tr>
      <w:tr w:rsidR="005E6881" w:rsidRPr="006B06AF" w:rsidTr="00C108E4">
        <w:tc>
          <w:tcPr>
            <w:tcW w:w="9498" w:type="dxa"/>
            <w:gridSpan w:val="2"/>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lang w:eastAsia="ru-RU"/>
              </w:rPr>
              <w:t>Условно разрешенные виды разрешенного использования</w:t>
            </w:r>
          </w:p>
        </w:tc>
      </w:tr>
      <w:tr w:rsidR="005E6881" w:rsidRPr="006B06AF" w:rsidTr="00A35826">
        <w:tc>
          <w:tcPr>
            <w:tcW w:w="7797" w:type="dxa"/>
          </w:tcPr>
          <w:p w:rsidR="005E6881" w:rsidRPr="006B06AF" w:rsidRDefault="005E6881" w:rsidP="00A35826">
            <w:pPr>
              <w:widowControl w:val="0"/>
              <w:autoSpaceDE w:val="0"/>
              <w:autoSpaceDN w:val="0"/>
              <w:adjustRightInd w:val="0"/>
              <w:spacing w:after="0" w:line="240" w:lineRule="auto"/>
              <w:rPr>
                <w:rFonts w:ascii="Times New Roman" w:eastAsia="Times New Roman" w:hAnsi="Times New Roman"/>
                <w:lang w:eastAsia="ru-RU"/>
              </w:rPr>
            </w:pPr>
            <w:r w:rsidRPr="00A35826">
              <w:rPr>
                <w:rFonts w:ascii="Times New Roman" w:eastAsia="Times New Roman" w:hAnsi="Times New Roman"/>
                <w:color w:val="0D0D0D"/>
                <w:sz w:val="24"/>
                <w:szCs w:val="24"/>
                <w:lang w:eastAsia="ru-RU"/>
              </w:rPr>
              <w:t>Магазины</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4.4</w:t>
            </w:r>
          </w:p>
        </w:tc>
      </w:tr>
      <w:tr w:rsidR="005E6881" w:rsidRPr="006B06AF" w:rsidTr="00C108E4">
        <w:tc>
          <w:tcPr>
            <w:tcW w:w="9498" w:type="dxa"/>
            <w:gridSpan w:val="2"/>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lang w:eastAsia="ru-RU"/>
              </w:rPr>
              <w:t>Вспомогательные виды разрешенного использования</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Предоставление коммунальных услуг</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3.1.1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Бытовое обслуживание</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3.3</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Здравоохранение</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3.4</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Амбулаторно-поликлиническое обслуживание</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3.4.1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Стационарное медицинское обслуживание</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3.4.2</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Объекты культурно-досуговой деятельности</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3.6.1</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lastRenderedPageBreak/>
              <w:t>Банковская и страховая деятельность</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4.5</w:t>
            </w:r>
          </w:p>
        </w:tc>
      </w:tr>
      <w:tr w:rsidR="005E6881" w:rsidRPr="006B06AF" w:rsidTr="00A35826">
        <w:trPr>
          <w:trHeight w:val="32"/>
        </w:trPr>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Общественное питание</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4.6</w:t>
            </w:r>
          </w:p>
        </w:tc>
      </w:tr>
      <w:tr w:rsidR="005E6881" w:rsidRPr="006B06AF" w:rsidTr="00A35826">
        <w:tc>
          <w:tcPr>
            <w:tcW w:w="7797" w:type="dxa"/>
          </w:tcPr>
          <w:p w:rsidR="005E6881" w:rsidRPr="00A35826" w:rsidRDefault="005E6881" w:rsidP="00A35826">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Служебные гаражи</w:t>
            </w:r>
          </w:p>
        </w:tc>
        <w:tc>
          <w:tcPr>
            <w:tcW w:w="1701" w:type="dxa"/>
            <w:vAlign w:val="center"/>
          </w:tcPr>
          <w:p w:rsidR="005E6881" w:rsidRPr="00A35826" w:rsidRDefault="005E6881" w:rsidP="00A35826">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A35826">
              <w:rPr>
                <w:rFonts w:ascii="Times New Roman" w:eastAsia="Times New Roman" w:hAnsi="Times New Roman"/>
                <w:color w:val="0D0D0D"/>
                <w:sz w:val="24"/>
                <w:szCs w:val="24"/>
                <w:lang w:eastAsia="ru-RU"/>
              </w:rPr>
              <w:t>4.9</w:t>
            </w:r>
          </w:p>
        </w:tc>
      </w:tr>
      <w:tr w:rsidR="005E6881" w:rsidRPr="006B06AF" w:rsidTr="00C108E4">
        <w:trPr>
          <w:trHeight w:val="220"/>
        </w:trPr>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44253B" w:rsidP="00C108E4">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4</w:t>
            </w:r>
            <w:r w:rsidR="005E6881" w:rsidRPr="006B06AF">
              <w:rPr>
                <w:rFonts w:ascii="Times New Roman" w:eastAsia="Times New Roman" w:hAnsi="Times New Roman"/>
                <w:b/>
                <w:bCs/>
                <w:sz w:val="24"/>
                <w:szCs w:val="24"/>
                <w:u w:val="single"/>
                <w:lang w:eastAsia="ru-RU"/>
              </w:rPr>
              <w:t xml:space="preserve">. </w:t>
            </w:r>
            <w:r w:rsidR="00A35826" w:rsidRPr="00A35826">
              <w:rPr>
                <w:rFonts w:ascii="Times New Roman" w:eastAsia="Times New Roman" w:hAnsi="Times New Roman"/>
                <w:b/>
                <w:bCs/>
                <w:sz w:val="24"/>
                <w:szCs w:val="24"/>
                <w:u w:val="single"/>
                <w:lang w:eastAsia="ru-RU"/>
              </w:rPr>
              <w:t>Зона инженерной и транспортной инфраструктуры</w:t>
            </w:r>
            <w:r w:rsidR="00A35826">
              <w:rPr>
                <w:rFonts w:ascii="Times New Roman" w:eastAsia="Times New Roman" w:hAnsi="Times New Roman"/>
                <w:b/>
                <w:bCs/>
                <w:sz w:val="24"/>
                <w:szCs w:val="24"/>
                <w:u w:val="single"/>
                <w:lang w:eastAsia="ru-RU"/>
              </w:rPr>
              <w:t xml:space="preserve"> </w:t>
            </w:r>
            <w:r w:rsidR="005E6881" w:rsidRPr="006B06AF">
              <w:rPr>
                <w:rFonts w:ascii="Times New Roman" w:eastAsia="Times New Roman" w:hAnsi="Times New Roman"/>
                <w:b/>
                <w:bCs/>
                <w:sz w:val="24"/>
                <w:szCs w:val="24"/>
                <w:u w:val="single"/>
                <w:lang w:eastAsia="ru-RU"/>
              </w:rPr>
              <w:t>– ИТ</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bCs/>
                <w:sz w:val="24"/>
                <w:szCs w:val="24"/>
                <w:lang w:eastAsia="ru-RU"/>
              </w:rPr>
              <w:t>Основные виды разрешенного использования</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Хранение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2.7.1</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2.7.2</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3.1.1</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Служебные гаражи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4.9</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Объекты 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4.9.1</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Заправка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4.9.1.1</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Обеспечение дорожного отдыха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4.9.1.2</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Автомобильные мойки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4.9.1.3</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Ремонт автомобилей</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4.9.1.4</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4.9.2</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6.8</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Склады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6.9</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7.1</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Железнодорожные пути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7.1.1</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Обслуживание железнодорожных перевозок</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7.1.2</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Размещение автомобильных дорог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7.2.1</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7.5</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8.3</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widowControl w:val="0"/>
              <w:autoSpaceDE w:val="0"/>
              <w:autoSpaceDN w:val="0"/>
              <w:adjustRightInd w:val="0"/>
              <w:spacing w:after="0" w:line="240" w:lineRule="auto"/>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44253B" w:rsidRDefault="005E6881" w:rsidP="0044253B">
            <w:pPr>
              <w:widowControl w:val="0"/>
              <w:autoSpaceDE w:val="0"/>
              <w:autoSpaceDN w:val="0"/>
              <w:adjustRightInd w:val="0"/>
              <w:spacing w:after="0" w:line="240" w:lineRule="auto"/>
              <w:jc w:val="center"/>
              <w:rPr>
                <w:rFonts w:ascii="Times New Roman" w:eastAsia="Times New Roman" w:hAnsi="Times New Roman"/>
                <w:color w:val="0D0D0D"/>
                <w:sz w:val="24"/>
                <w:szCs w:val="24"/>
                <w:lang w:eastAsia="ru-RU"/>
              </w:rPr>
            </w:pPr>
            <w:r w:rsidRPr="0044253B">
              <w:rPr>
                <w:rFonts w:ascii="Times New Roman" w:eastAsia="Times New Roman" w:hAnsi="Times New Roman"/>
                <w:color w:val="0D0D0D"/>
                <w:sz w:val="24"/>
                <w:szCs w:val="24"/>
                <w:lang w:eastAsia="ru-RU"/>
              </w:rPr>
              <w:t>12.0</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b/>
                <w:bCs/>
                <w:sz w:val="24"/>
                <w:szCs w:val="24"/>
              </w:rPr>
              <w:t>Условно разрешенные виды разрешенного использования</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widowControl w:val="0"/>
              <w:autoSpaceDE w:val="0"/>
              <w:autoSpaceDN w:val="0"/>
              <w:adjustRightInd w:val="0"/>
              <w:spacing w:after="0" w:line="240" w:lineRule="auto"/>
              <w:rPr>
                <w:rFonts w:ascii="Times New Roman" w:hAnsi="Times New Roman"/>
                <w:sz w:val="24"/>
                <w:szCs w:val="24"/>
              </w:rPr>
            </w:pPr>
            <w:r w:rsidRPr="0044253B">
              <w:rPr>
                <w:rFonts w:ascii="Times New Roman" w:eastAsia="Times New Roman" w:hAnsi="Times New Roman"/>
                <w:color w:val="0D0D0D"/>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4.4</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b/>
                <w:bCs/>
                <w:sz w:val="24"/>
                <w:szCs w:val="24"/>
              </w:rPr>
              <w:t>Вспомогательные виды разрешенного использования</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lastRenderedPageBreak/>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3.1.1</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Здравоохранение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3.4</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503B99" w:rsidRDefault="0044253B" w:rsidP="0044253B">
            <w:pPr>
              <w:pStyle w:val="ConsPlusNormal"/>
              <w:ind w:firstLine="364"/>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5</w:t>
            </w:r>
            <w:r w:rsidR="005E6881" w:rsidRPr="00503B99">
              <w:rPr>
                <w:rFonts w:ascii="Times New Roman" w:hAnsi="Times New Roman" w:cs="Times New Roman"/>
                <w:b/>
                <w:bCs/>
                <w:sz w:val="24"/>
                <w:szCs w:val="24"/>
                <w:u w:val="single"/>
              </w:rPr>
              <w:t xml:space="preserve">. </w:t>
            </w:r>
            <w:r w:rsidRPr="0044253B">
              <w:rPr>
                <w:rFonts w:ascii="Times New Roman" w:hAnsi="Times New Roman" w:cs="Times New Roman"/>
                <w:b/>
                <w:bCs/>
                <w:sz w:val="24"/>
                <w:szCs w:val="24"/>
                <w:u w:val="single"/>
              </w:rPr>
              <w:t>Зона сельскохозяйственных угодий – паш</w:t>
            </w:r>
            <w:r>
              <w:rPr>
                <w:rFonts w:ascii="Times New Roman" w:hAnsi="Times New Roman" w:cs="Times New Roman"/>
                <w:b/>
                <w:bCs/>
                <w:sz w:val="24"/>
                <w:szCs w:val="24"/>
                <w:u w:val="single"/>
              </w:rPr>
              <w:t xml:space="preserve">ни, сенокосы, пастбища, </w:t>
            </w:r>
            <w:r w:rsidRPr="0044253B">
              <w:rPr>
                <w:rFonts w:ascii="Times New Roman" w:hAnsi="Times New Roman" w:cs="Times New Roman"/>
                <w:b/>
                <w:bCs/>
                <w:sz w:val="24"/>
                <w:szCs w:val="24"/>
                <w:u w:val="single"/>
              </w:rPr>
              <w:t>залежи, земли, занятые многолетними насаждениями</w:t>
            </w:r>
            <w:r>
              <w:rPr>
                <w:rFonts w:ascii="Times New Roman" w:hAnsi="Times New Roman" w:cs="Times New Roman"/>
                <w:b/>
                <w:bCs/>
                <w:sz w:val="24"/>
                <w:szCs w:val="24"/>
                <w:u w:val="single"/>
              </w:rPr>
              <w:t xml:space="preserve"> – С1</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b/>
                <w:bCs/>
                <w:sz w:val="24"/>
                <w:szCs w:val="24"/>
              </w:rPr>
              <w:t>Основные виды разрешенного использования</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1.0</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Растениеводство</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1.1</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1.2</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Овощеводство</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1.3</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Выращивание тонизирующих, лекарственных, цветочных культур</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1.4</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Садоводство</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1.5</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Ведение личного подсобного хозяйства на полевых участках</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1.16</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Питомники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1.17</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1.19</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1.20</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Запас</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12.3</w:t>
            </w:r>
          </w:p>
        </w:tc>
      </w:tr>
      <w:tr w:rsidR="005E6881" w:rsidRPr="00E87641" w:rsidTr="0044253B">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13.1</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b/>
                <w:bCs/>
                <w:sz w:val="24"/>
                <w:szCs w:val="24"/>
              </w:rPr>
              <w:t>Условно разрешенные виды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1.1</w:t>
            </w:r>
            <w:r>
              <w:rPr>
                <w:rFonts w:ascii="Times New Roman" w:hAnsi="Times New Roman"/>
                <w:sz w:val="24"/>
                <w:szCs w:val="24"/>
              </w:rPr>
              <w:t>4</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b/>
                <w:bCs/>
                <w:sz w:val="24"/>
                <w:szCs w:val="24"/>
              </w:rPr>
              <w:t>Вспомогательные виды разрешенного использования</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Связь</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6.8</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503B99" w:rsidRDefault="0044253B" w:rsidP="0044253B">
            <w:pPr>
              <w:pStyle w:val="ConsPlusNormal"/>
              <w:ind w:firstLine="364"/>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6</w:t>
            </w:r>
            <w:r w:rsidR="005E6881" w:rsidRPr="00503B99">
              <w:rPr>
                <w:rFonts w:ascii="Times New Roman" w:hAnsi="Times New Roman" w:cs="Times New Roman"/>
                <w:b/>
                <w:bCs/>
                <w:sz w:val="24"/>
                <w:szCs w:val="24"/>
                <w:u w:val="single"/>
              </w:rPr>
              <w:t xml:space="preserve">. </w:t>
            </w:r>
            <w:r w:rsidRPr="0044253B">
              <w:rPr>
                <w:rFonts w:ascii="Times New Roman" w:hAnsi="Times New Roman" w:cs="Times New Roman"/>
                <w:b/>
                <w:bCs/>
                <w:sz w:val="24"/>
                <w:szCs w:val="24"/>
                <w:u w:val="single"/>
              </w:rPr>
              <w:t>Зона, занятая объектами сель</w:t>
            </w:r>
            <w:r>
              <w:rPr>
                <w:rFonts w:ascii="Times New Roman" w:hAnsi="Times New Roman" w:cs="Times New Roman"/>
                <w:b/>
                <w:bCs/>
                <w:sz w:val="24"/>
                <w:szCs w:val="24"/>
                <w:u w:val="single"/>
              </w:rPr>
              <w:t xml:space="preserve">скохозяйственного назначения и </w:t>
            </w:r>
            <w:r w:rsidRPr="0044253B">
              <w:rPr>
                <w:rFonts w:ascii="Times New Roman" w:hAnsi="Times New Roman" w:cs="Times New Roman"/>
                <w:b/>
                <w:bCs/>
                <w:sz w:val="24"/>
                <w:szCs w:val="24"/>
                <w:u w:val="single"/>
              </w:rPr>
              <w:t>предназначенная для ведения сельскохозяйственного производства</w:t>
            </w:r>
            <w:r>
              <w:rPr>
                <w:rFonts w:ascii="Times New Roman" w:hAnsi="Times New Roman" w:cs="Times New Roman"/>
                <w:b/>
                <w:bCs/>
                <w:sz w:val="24"/>
                <w:szCs w:val="24"/>
                <w:u w:val="single"/>
              </w:rPr>
              <w:t xml:space="preserve"> – С2</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b/>
                <w:bCs/>
                <w:sz w:val="24"/>
                <w:szCs w:val="24"/>
              </w:rPr>
              <w:t>Основные виды разрешенного использования</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both"/>
              <w:rPr>
                <w:rFonts w:ascii="Times New Roman" w:hAnsi="Times New Roman"/>
                <w:sz w:val="24"/>
                <w:szCs w:val="24"/>
              </w:rPr>
            </w:pPr>
            <w:r w:rsidRPr="00E87641">
              <w:rPr>
                <w:rFonts w:ascii="Times New Roman" w:hAnsi="Times New Roman"/>
                <w:sz w:val="24"/>
                <w:szCs w:val="24"/>
              </w:rPr>
              <w:t>Сельскохозяйственное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1.0</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Животноводство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1.7</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Скотоводство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1.8</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lastRenderedPageBreak/>
              <w:t>Птицеводство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1.10</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Свиноводство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1.11</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Пчеловодство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1.12</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Рыбоводство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1.13</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Научное обеспечение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1.14</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Хранение и переработка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1.15</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Питомники</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1.17</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both"/>
              <w:rPr>
                <w:rFonts w:ascii="Times New Roman" w:hAnsi="Times New Roman"/>
                <w:sz w:val="24"/>
                <w:szCs w:val="24"/>
              </w:rPr>
            </w:pPr>
            <w:r w:rsidRPr="00E87641">
              <w:rPr>
                <w:rFonts w:ascii="Times New Roman" w:hAnsi="Times New Roman"/>
                <w:sz w:val="24"/>
                <w:szCs w:val="24"/>
              </w:rPr>
              <w:t>Обеспечение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1.18</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Садоводство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1.5</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3.1.1</w:t>
            </w:r>
          </w:p>
        </w:tc>
      </w:tr>
      <w:tr w:rsidR="005E6881" w:rsidRPr="00E87641" w:rsidTr="00C108E4">
        <w:tc>
          <w:tcPr>
            <w:tcW w:w="7797" w:type="dxa"/>
          </w:tcPr>
          <w:p w:rsidR="005E6881" w:rsidRPr="00BD17CC" w:rsidRDefault="005E6881" w:rsidP="00C108E4">
            <w:pPr>
              <w:pStyle w:val="ConsPlusNormal"/>
              <w:ind w:firstLine="0"/>
              <w:jc w:val="both"/>
              <w:rPr>
                <w:rFonts w:ascii="Times New Roman" w:hAnsi="Times New Roman" w:cs="Times New Roman"/>
                <w:sz w:val="24"/>
                <w:szCs w:val="24"/>
              </w:rPr>
            </w:pPr>
            <w:r w:rsidRPr="00BD17CC">
              <w:rPr>
                <w:rFonts w:ascii="Times New Roman" w:hAnsi="Times New Roman" w:cs="Times New Roman"/>
                <w:sz w:val="24"/>
                <w:szCs w:val="24"/>
              </w:rPr>
              <w:t>Амбулаторно</w:t>
            </w:r>
            <w:r>
              <w:rPr>
                <w:rFonts w:ascii="Times New Roman" w:hAnsi="Times New Roman" w:cs="Times New Roman"/>
                <w:sz w:val="24"/>
                <w:szCs w:val="24"/>
              </w:rPr>
              <w:t>е ветеринарное</w:t>
            </w:r>
            <w:r w:rsidRPr="00BD17CC">
              <w:rPr>
                <w:rFonts w:ascii="Times New Roman" w:hAnsi="Times New Roman" w:cs="Times New Roman"/>
                <w:sz w:val="24"/>
                <w:szCs w:val="24"/>
              </w:rPr>
              <w:t xml:space="preserve"> обслуживание</w:t>
            </w:r>
          </w:p>
        </w:tc>
        <w:tc>
          <w:tcPr>
            <w:tcW w:w="1701" w:type="dxa"/>
          </w:tcPr>
          <w:p w:rsidR="005E6881" w:rsidRPr="00BD17CC" w:rsidRDefault="005E6881" w:rsidP="00C108E4">
            <w:pPr>
              <w:pStyle w:val="ConsPlusNormal"/>
              <w:ind w:firstLine="0"/>
              <w:jc w:val="center"/>
              <w:rPr>
                <w:rFonts w:ascii="Times New Roman" w:hAnsi="Times New Roman" w:cs="Times New Roman"/>
                <w:sz w:val="24"/>
                <w:szCs w:val="24"/>
              </w:rPr>
            </w:pPr>
            <w:r w:rsidRPr="00BD17CC">
              <w:rPr>
                <w:rFonts w:ascii="Times New Roman" w:hAnsi="Times New Roman" w:cs="Times New Roman"/>
                <w:sz w:val="24"/>
                <w:szCs w:val="24"/>
              </w:rPr>
              <w:t>3.10.1</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Магазины</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4.4</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4.9.2</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Охота и рыбалка</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5.3</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6.4</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Связь</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6.8</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Склады</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6.9</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12.0</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13.1</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b/>
                <w:bCs/>
                <w:sz w:val="24"/>
                <w:szCs w:val="24"/>
              </w:rPr>
              <w:t>Условно разрешенные виды разрешенного использования</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Рынки</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4.3</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4.10</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b/>
                <w:bCs/>
                <w:sz w:val="24"/>
                <w:szCs w:val="24"/>
              </w:rPr>
              <w:t>Вспомогательные виды разрешенного использования</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Растениеводство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1.1</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Выращивание зерновых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1.2</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Овощеводство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1.3</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lastRenderedPageBreak/>
              <w:t>Садоводство</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1.5</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both"/>
              <w:rPr>
                <w:rFonts w:ascii="Times New Roman" w:hAnsi="Times New Roman"/>
                <w:sz w:val="24"/>
                <w:szCs w:val="24"/>
              </w:rPr>
            </w:pPr>
            <w:r w:rsidRPr="00E87641">
              <w:rPr>
                <w:rFonts w:ascii="Times New Roman" w:hAnsi="Times New Roman"/>
                <w:sz w:val="24"/>
                <w:szCs w:val="24"/>
              </w:rPr>
              <w:t>Сенокошение</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1.19</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both"/>
              <w:rPr>
                <w:rFonts w:ascii="Times New Roman" w:hAnsi="Times New Roman"/>
                <w:sz w:val="24"/>
                <w:szCs w:val="24"/>
              </w:rPr>
            </w:pPr>
            <w:r w:rsidRPr="00E87641">
              <w:rPr>
                <w:rFonts w:ascii="Times New Roman" w:hAnsi="Times New Roman"/>
                <w:sz w:val="24"/>
                <w:szCs w:val="24"/>
              </w:rPr>
              <w:t>Выпас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1.20</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3.1.1</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C840DF" w:rsidRDefault="0044253B" w:rsidP="00C108E4">
            <w:pPr>
              <w:pStyle w:val="ConsPlusNormal"/>
              <w:ind w:firstLine="0"/>
              <w:jc w:val="center"/>
              <w:rPr>
                <w:rFonts w:ascii="Times New Roman" w:hAnsi="Times New Roman" w:cs="Times New Roman"/>
                <w:sz w:val="24"/>
                <w:szCs w:val="24"/>
              </w:rPr>
            </w:pPr>
            <w:r>
              <w:rPr>
                <w:rFonts w:ascii="Times New Roman" w:hAnsi="Times New Roman" w:cs="Times New Roman"/>
                <w:b/>
                <w:sz w:val="24"/>
                <w:szCs w:val="24"/>
                <w:u w:val="single"/>
              </w:rPr>
              <w:t>7</w:t>
            </w:r>
            <w:r w:rsidR="005E6881">
              <w:rPr>
                <w:rFonts w:ascii="Times New Roman" w:hAnsi="Times New Roman" w:cs="Times New Roman"/>
                <w:b/>
                <w:sz w:val="24"/>
                <w:szCs w:val="24"/>
                <w:u w:val="single"/>
              </w:rPr>
              <w:t xml:space="preserve">. </w:t>
            </w:r>
            <w:r w:rsidRPr="0044253B">
              <w:rPr>
                <w:rFonts w:ascii="Times New Roman" w:hAnsi="Times New Roman" w:cs="Times New Roman"/>
                <w:b/>
                <w:sz w:val="24"/>
                <w:szCs w:val="24"/>
                <w:u w:val="single"/>
              </w:rPr>
              <w:t>Зона ра</w:t>
            </w:r>
            <w:r>
              <w:rPr>
                <w:rFonts w:ascii="Times New Roman" w:hAnsi="Times New Roman" w:cs="Times New Roman"/>
                <w:b/>
                <w:sz w:val="24"/>
                <w:szCs w:val="24"/>
                <w:u w:val="single"/>
              </w:rPr>
              <w:t xml:space="preserve">змещения садово-дачных участков </w:t>
            </w:r>
            <w:r w:rsidR="005E6881">
              <w:rPr>
                <w:rFonts w:ascii="Times New Roman" w:hAnsi="Times New Roman" w:cs="Times New Roman"/>
                <w:b/>
                <w:sz w:val="24"/>
                <w:szCs w:val="24"/>
                <w:u w:val="single"/>
              </w:rPr>
              <w:t>– С3</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Default="005E6881" w:rsidP="00C108E4">
            <w:pPr>
              <w:pStyle w:val="ConsPlusNormal"/>
              <w:ind w:firstLine="0"/>
              <w:jc w:val="center"/>
              <w:rPr>
                <w:rFonts w:ascii="Times New Roman" w:hAnsi="Times New Roman" w:cs="Times New Roman"/>
                <w:sz w:val="24"/>
                <w:szCs w:val="24"/>
              </w:rPr>
            </w:pPr>
            <w:r w:rsidRPr="00A04799">
              <w:rPr>
                <w:rFonts w:ascii="Times New Roman" w:hAnsi="Times New Roman" w:cs="Times New Roman"/>
                <w:b/>
                <w:bCs/>
                <w:sz w:val="24"/>
                <w:szCs w:val="24"/>
              </w:rPr>
              <w:t>Основные виды разрешенного использования</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pStyle w:val="ConsPlusNormal"/>
              <w:ind w:firstLine="0"/>
              <w:jc w:val="both"/>
              <w:rPr>
                <w:rFonts w:ascii="Times New Roman" w:hAnsi="Times New Roman" w:cs="Times New Roman"/>
                <w:sz w:val="24"/>
                <w:szCs w:val="24"/>
              </w:rPr>
            </w:pPr>
            <w:r w:rsidRPr="0044253B">
              <w:rPr>
                <w:rFonts w:ascii="Times New Roman" w:hAnsi="Times New Roman" w:cs="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44253B" w:rsidRDefault="005E6881" w:rsidP="00C108E4">
            <w:pPr>
              <w:autoSpaceDE w:val="0"/>
              <w:autoSpaceDN w:val="0"/>
              <w:adjustRightInd w:val="0"/>
              <w:spacing w:after="0" w:line="240" w:lineRule="auto"/>
              <w:jc w:val="center"/>
              <w:rPr>
                <w:rFonts w:ascii="Times New Roman" w:hAnsi="Times New Roman"/>
                <w:sz w:val="24"/>
                <w:szCs w:val="24"/>
              </w:rPr>
            </w:pPr>
            <w:r w:rsidRPr="0044253B">
              <w:rPr>
                <w:rFonts w:ascii="Times New Roman" w:hAnsi="Times New Roman"/>
                <w:sz w:val="24"/>
                <w:szCs w:val="24"/>
              </w:rPr>
              <w:t>3.1.1</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DE1EB3" w:rsidRDefault="005E6881" w:rsidP="00C108E4">
            <w:pPr>
              <w:pStyle w:val="ConsPlusNormal"/>
              <w:ind w:firstLine="0"/>
              <w:jc w:val="both"/>
              <w:rPr>
                <w:rFonts w:ascii="Times New Roman" w:hAnsi="Times New Roman" w:cs="Times New Roman"/>
                <w:sz w:val="24"/>
                <w:szCs w:val="24"/>
              </w:rPr>
            </w:pPr>
            <w:r w:rsidRPr="00DE1EB3">
              <w:rPr>
                <w:rFonts w:ascii="Times New Roman" w:hAnsi="Times New Roman" w:cs="Times New Roman"/>
                <w:sz w:val="24"/>
                <w:szCs w:val="24"/>
              </w:rPr>
              <w:t>Магазины</w:t>
            </w:r>
          </w:p>
        </w:tc>
        <w:tc>
          <w:tcPr>
            <w:tcW w:w="1701" w:type="dxa"/>
            <w:tcBorders>
              <w:top w:val="single" w:sz="4" w:space="0" w:color="auto"/>
              <w:left w:val="single" w:sz="4" w:space="0" w:color="auto"/>
              <w:bottom w:val="single" w:sz="4" w:space="0" w:color="auto"/>
              <w:right w:val="single" w:sz="4" w:space="0" w:color="auto"/>
            </w:tcBorders>
          </w:tcPr>
          <w:p w:rsidR="005E6881" w:rsidRPr="00DE1EB3" w:rsidRDefault="005E6881" w:rsidP="0044253B">
            <w:pPr>
              <w:autoSpaceDE w:val="0"/>
              <w:autoSpaceDN w:val="0"/>
              <w:adjustRightInd w:val="0"/>
              <w:spacing w:after="0" w:line="240" w:lineRule="auto"/>
              <w:jc w:val="center"/>
              <w:rPr>
                <w:rFonts w:ascii="Times New Roman" w:hAnsi="Times New Roman"/>
                <w:sz w:val="24"/>
                <w:szCs w:val="24"/>
              </w:rPr>
            </w:pPr>
            <w:r w:rsidRPr="00DE1EB3">
              <w:rPr>
                <w:rFonts w:ascii="Times New Roman" w:hAnsi="Times New Roman"/>
                <w:sz w:val="24"/>
                <w:szCs w:val="24"/>
              </w:rPr>
              <w:t>4.4</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4.9.2</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44253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C108E4">
            <w:pPr>
              <w:pStyle w:val="ConsPlusNormal"/>
              <w:ind w:firstLine="0"/>
              <w:jc w:val="both"/>
              <w:rPr>
                <w:rFonts w:ascii="Times New Roman" w:hAnsi="Times New Roman" w:cs="Times New Roman"/>
                <w:sz w:val="24"/>
                <w:szCs w:val="24"/>
              </w:rPr>
            </w:pPr>
            <w:r w:rsidRPr="0044253B">
              <w:rPr>
                <w:rFonts w:ascii="Times New Roman" w:hAnsi="Times New Roman" w:cs="Times New Roman"/>
                <w:sz w:val="24"/>
                <w:szCs w:val="24"/>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autoSpaceDE w:val="0"/>
              <w:autoSpaceDN w:val="0"/>
              <w:adjustRightInd w:val="0"/>
              <w:spacing w:after="0" w:line="240" w:lineRule="auto"/>
              <w:jc w:val="center"/>
              <w:rPr>
                <w:rFonts w:ascii="Times New Roman" w:hAnsi="Times New Roman"/>
                <w:sz w:val="24"/>
                <w:szCs w:val="24"/>
              </w:rPr>
            </w:pPr>
            <w:r w:rsidRPr="0044253B">
              <w:rPr>
                <w:rFonts w:ascii="Times New Roman" w:hAnsi="Times New Roman"/>
                <w:sz w:val="24"/>
                <w:szCs w:val="24"/>
              </w:rPr>
              <w:t>12.0</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pStyle w:val="ConsPlusNormal"/>
              <w:ind w:firstLine="0"/>
              <w:jc w:val="both"/>
              <w:rPr>
                <w:rFonts w:ascii="Times New Roman" w:hAnsi="Times New Roman" w:cs="Times New Roman"/>
                <w:sz w:val="24"/>
                <w:szCs w:val="24"/>
              </w:rPr>
            </w:pPr>
            <w:r w:rsidRPr="0044253B">
              <w:rPr>
                <w:rFonts w:ascii="Times New Roman" w:hAnsi="Times New Roman" w:cs="Times New Roman"/>
                <w:sz w:val="24"/>
                <w:szCs w:val="24"/>
              </w:rPr>
              <w:t>Улично-дорожная сеть</w:t>
            </w:r>
          </w:p>
        </w:tc>
        <w:tc>
          <w:tcPr>
            <w:tcW w:w="1701" w:type="dxa"/>
            <w:tcBorders>
              <w:top w:val="single" w:sz="4" w:space="0" w:color="auto"/>
              <w:left w:val="single" w:sz="4" w:space="0" w:color="auto"/>
              <w:bottom w:val="single" w:sz="4" w:space="0" w:color="auto"/>
              <w:right w:val="single" w:sz="4" w:space="0" w:color="auto"/>
            </w:tcBorders>
          </w:tcPr>
          <w:p w:rsidR="005E6881" w:rsidRPr="0044253B" w:rsidRDefault="005E6881" w:rsidP="00C108E4">
            <w:pPr>
              <w:autoSpaceDE w:val="0"/>
              <w:autoSpaceDN w:val="0"/>
              <w:adjustRightInd w:val="0"/>
              <w:spacing w:after="0" w:line="240" w:lineRule="auto"/>
              <w:jc w:val="center"/>
              <w:rPr>
                <w:rFonts w:ascii="Times New Roman" w:hAnsi="Times New Roman"/>
                <w:sz w:val="24"/>
                <w:szCs w:val="24"/>
              </w:rPr>
            </w:pPr>
            <w:r w:rsidRPr="0044253B">
              <w:rPr>
                <w:rFonts w:ascii="Times New Roman" w:hAnsi="Times New Roman"/>
                <w:sz w:val="24"/>
                <w:szCs w:val="24"/>
              </w:rPr>
              <w:t>12.0.1</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pStyle w:val="ConsPlusNormal"/>
              <w:ind w:firstLine="0"/>
              <w:jc w:val="both"/>
              <w:rPr>
                <w:rFonts w:ascii="Times New Roman" w:hAnsi="Times New Roman" w:cs="Times New Roman"/>
                <w:sz w:val="24"/>
                <w:szCs w:val="24"/>
              </w:rPr>
            </w:pPr>
            <w:r w:rsidRPr="0044253B">
              <w:rPr>
                <w:rFonts w:ascii="Times New Roman" w:hAnsi="Times New Roman" w:cs="Times New Roman"/>
                <w:sz w:val="24"/>
                <w:szCs w:val="24"/>
              </w:rPr>
              <w:t>Благоустройство территории</w:t>
            </w:r>
          </w:p>
        </w:tc>
        <w:tc>
          <w:tcPr>
            <w:tcW w:w="1701" w:type="dxa"/>
            <w:tcBorders>
              <w:top w:val="single" w:sz="4" w:space="0" w:color="auto"/>
              <w:left w:val="single" w:sz="4" w:space="0" w:color="auto"/>
              <w:bottom w:val="single" w:sz="4" w:space="0" w:color="auto"/>
              <w:right w:val="single" w:sz="4" w:space="0" w:color="auto"/>
            </w:tcBorders>
          </w:tcPr>
          <w:p w:rsidR="005E6881" w:rsidRPr="0044253B" w:rsidRDefault="005E6881" w:rsidP="00C108E4">
            <w:pPr>
              <w:autoSpaceDE w:val="0"/>
              <w:autoSpaceDN w:val="0"/>
              <w:adjustRightInd w:val="0"/>
              <w:spacing w:after="0" w:line="240" w:lineRule="auto"/>
              <w:jc w:val="center"/>
              <w:rPr>
                <w:rFonts w:ascii="Times New Roman" w:hAnsi="Times New Roman"/>
                <w:sz w:val="24"/>
                <w:szCs w:val="24"/>
              </w:rPr>
            </w:pPr>
            <w:r w:rsidRPr="0044253B">
              <w:rPr>
                <w:rFonts w:ascii="Times New Roman" w:hAnsi="Times New Roman"/>
                <w:sz w:val="24"/>
                <w:szCs w:val="24"/>
              </w:rPr>
              <w:t>12.0.2</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C108E4">
            <w:pPr>
              <w:pStyle w:val="ConsPlusNormal"/>
              <w:ind w:firstLine="0"/>
              <w:jc w:val="both"/>
              <w:rPr>
                <w:rFonts w:ascii="Times New Roman" w:hAnsi="Times New Roman" w:cs="Times New Roman"/>
                <w:sz w:val="24"/>
                <w:szCs w:val="24"/>
              </w:rPr>
            </w:pPr>
            <w:r w:rsidRPr="0044253B">
              <w:rPr>
                <w:rFonts w:ascii="Times New Roman" w:hAnsi="Times New Roman" w:cs="Times New Roman"/>
                <w:sz w:val="24"/>
                <w:szCs w:val="24"/>
              </w:rPr>
              <w:t>Земельные участки общего назначения</w:t>
            </w:r>
          </w:p>
        </w:tc>
        <w:tc>
          <w:tcPr>
            <w:tcW w:w="1701"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autoSpaceDE w:val="0"/>
              <w:autoSpaceDN w:val="0"/>
              <w:adjustRightInd w:val="0"/>
              <w:spacing w:after="0" w:line="240" w:lineRule="auto"/>
              <w:jc w:val="center"/>
              <w:rPr>
                <w:rFonts w:ascii="Times New Roman" w:hAnsi="Times New Roman"/>
                <w:sz w:val="24"/>
                <w:szCs w:val="24"/>
              </w:rPr>
            </w:pPr>
            <w:r w:rsidRPr="0044253B">
              <w:rPr>
                <w:rFonts w:ascii="Times New Roman" w:hAnsi="Times New Roman"/>
                <w:sz w:val="24"/>
                <w:szCs w:val="24"/>
              </w:rPr>
              <w:t>13.0</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44253B" w:rsidRDefault="005E6881" w:rsidP="00C108E4">
            <w:pPr>
              <w:pStyle w:val="ConsPlusNormal"/>
              <w:ind w:firstLine="0"/>
              <w:jc w:val="both"/>
              <w:rPr>
                <w:rFonts w:ascii="Times New Roman" w:hAnsi="Times New Roman" w:cs="Times New Roman"/>
                <w:sz w:val="24"/>
                <w:szCs w:val="24"/>
              </w:rPr>
            </w:pPr>
            <w:r w:rsidRPr="0044253B">
              <w:rPr>
                <w:rFonts w:ascii="Times New Roman" w:hAnsi="Times New Roman" w:cs="Times New Roman"/>
                <w:sz w:val="24"/>
                <w:szCs w:val="24"/>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tcPr>
          <w:p w:rsidR="005E6881" w:rsidRPr="0044253B" w:rsidRDefault="005E6881" w:rsidP="0044253B">
            <w:pPr>
              <w:autoSpaceDE w:val="0"/>
              <w:autoSpaceDN w:val="0"/>
              <w:adjustRightInd w:val="0"/>
              <w:spacing w:after="0" w:line="240" w:lineRule="auto"/>
              <w:jc w:val="center"/>
              <w:rPr>
                <w:rFonts w:ascii="Times New Roman" w:hAnsi="Times New Roman"/>
                <w:sz w:val="24"/>
                <w:szCs w:val="24"/>
              </w:rPr>
            </w:pPr>
            <w:r w:rsidRPr="0044253B">
              <w:rPr>
                <w:rFonts w:ascii="Times New Roman" w:hAnsi="Times New Roman"/>
                <w:sz w:val="24"/>
                <w:szCs w:val="24"/>
              </w:rPr>
              <w:t>13.1</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DE1EB3" w:rsidRDefault="005E6881" w:rsidP="00C108E4">
            <w:pPr>
              <w:pStyle w:val="ConsPlusNormal"/>
              <w:ind w:firstLine="0"/>
              <w:jc w:val="both"/>
              <w:rPr>
                <w:rFonts w:ascii="Times New Roman" w:hAnsi="Times New Roman" w:cs="Times New Roman"/>
                <w:sz w:val="24"/>
                <w:szCs w:val="24"/>
              </w:rPr>
            </w:pPr>
            <w:r w:rsidRPr="00DE1EB3">
              <w:rPr>
                <w:rFonts w:ascii="Times New Roman" w:hAnsi="Times New Roman" w:cs="Times New Roman"/>
                <w:sz w:val="24"/>
                <w:szCs w:val="24"/>
              </w:rPr>
              <w:t xml:space="preserve">Ведение </w:t>
            </w:r>
            <w:r w:rsidRPr="002763C0">
              <w:rPr>
                <w:rFonts w:ascii="Times New Roman" w:hAnsi="Times New Roman" w:cs="Times New Roman"/>
                <w:color w:val="000000"/>
                <w:sz w:val="24"/>
                <w:szCs w:val="24"/>
              </w:rPr>
              <w:t>садоводства</w:t>
            </w:r>
            <w:r w:rsidR="00AE2F42" w:rsidRPr="002763C0">
              <w:rPr>
                <w:rFonts w:ascii="Times New Roman" w:hAnsi="Times New Roman" w:cs="Times New Roman"/>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5E6881" w:rsidRPr="00DE1EB3" w:rsidRDefault="005E6881" w:rsidP="0044253B">
            <w:pPr>
              <w:autoSpaceDE w:val="0"/>
              <w:autoSpaceDN w:val="0"/>
              <w:adjustRightInd w:val="0"/>
              <w:spacing w:after="0" w:line="240" w:lineRule="auto"/>
              <w:jc w:val="center"/>
              <w:rPr>
                <w:rFonts w:ascii="Times New Roman" w:hAnsi="Times New Roman"/>
                <w:sz w:val="24"/>
                <w:szCs w:val="24"/>
              </w:rPr>
            </w:pPr>
            <w:r w:rsidRPr="00DE1EB3">
              <w:rPr>
                <w:rFonts w:ascii="Times New Roman" w:hAnsi="Times New Roman"/>
                <w:sz w:val="24"/>
                <w:szCs w:val="24"/>
              </w:rPr>
              <w:t>13.2</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A04799">
            <w:pPr>
              <w:pStyle w:val="ConsPlusNormal"/>
              <w:ind w:firstLine="0"/>
              <w:jc w:val="center"/>
              <w:rPr>
                <w:rFonts w:ascii="Times New Roman" w:hAnsi="Times New Roman"/>
                <w:sz w:val="24"/>
                <w:szCs w:val="24"/>
              </w:rPr>
            </w:pPr>
            <w:r w:rsidRPr="00A04799">
              <w:rPr>
                <w:rFonts w:ascii="Times New Roman" w:hAnsi="Times New Roman" w:cs="Times New Roman"/>
                <w:b/>
                <w:bCs/>
                <w:sz w:val="24"/>
                <w:szCs w:val="24"/>
              </w:rPr>
              <w:t>Условно разрешенные виды разрешенного использования</w:t>
            </w:r>
          </w:p>
        </w:tc>
      </w:tr>
      <w:tr w:rsidR="005E6881" w:rsidRPr="00E87641" w:rsidTr="00C108E4">
        <w:trPr>
          <w:trHeight w:val="235"/>
        </w:trPr>
        <w:tc>
          <w:tcPr>
            <w:tcW w:w="7797" w:type="dxa"/>
            <w:tcBorders>
              <w:top w:val="single" w:sz="4" w:space="0" w:color="auto"/>
              <w:left w:val="single" w:sz="4" w:space="0" w:color="auto"/>
              <w:bottom w:val="single" w:sz="4" w:space="0" w:color="auto"/>
              <w:right w:val="single" w:sz="4" w:space="0" w:color="auto"/>
            </w:tcBorders>
          </w:tcPr>
          <w:p w:rsidR="005E6881" w:rsidRPr="00C840DF" w:rsidRDefault="005E6881" w:rsidP="00C108E4">
            <w:pPr>
              <w:pStyle w:val="ConsPlusNormal"/>
              <w:ind w:firstLine="0"/>
              <w:jc w:val="both"/>
              <w:rPr>
                <w:rFonts w:ascii="Times New Roman" w:hAnsi="Times New Roman" w:cs="Times New Roman"/>
                <w:sz w:val="24"/>
                <w:szCs w:val="24"/>
              </w:rPr>
            </w:pPr>
            <w:r w:rsidRPr="00C840DF">
              <w:rPr>
                <w:rFonts w:ascii="Times New Roman" w:hAnsi="Times New Roman" w:cs="Times New Roman"/>
                <w:sz w:val="24"/>
                <w:szCs w:val="24"/>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tcPr>
          <w:p w:rsidR="005E6881" w:rsidRPr="00C840DF" w:rsidRDefault="005E6881" w:rsidP="00C108E4">
            <w:pPr>
              <w:pStyle w:val="ConsPlusNormal"/>
              <w:ind w:firstLine="0"/>
              <w:jc w:val="center"/>
              <w:rPr>
                <w:rFonts w:ascii="Times New Roman" w:hAnsi="Times New Roman" w:cs="Times New Roman"/>
                <w:sz w:val="24"/>
                <w:szCs w:val="24"/>
              </w:rPr>
            </w:pPr>
            <w:r w:rsidRPr="00C840DF">
              <w:rPr>
                <w:rFonts w:ascii="Times New Roman" w:hAnsi="Times New Roman" w:cs="Times New Roman"/>
                <w:sz w:val="24"/>
                <w:szCs w:val="24"/>
              </w:rPr>
              <w:t>4.6</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A04799">
            <w:pPr>
              <w:pStyle w:val="ConsPlusNormal"/>
              <w:ind w:firstLine="0"/>
              <w:jc w:val="center"/>
              <w:rPr>
                <w:rFonts w:ascii="Times New Roman" w:hAnsi="Times New Roman"/>
                <w:sz w:val="24"/>
                <w:szCs w:val="24"/>
              </w:rPr>
            </w:pPr>
            <w:r w:rsidRPr="00A04799">
              <w:rPr>
                <w:rFonts w:ascii="Times New Roman" w:hAnsi="Times New Roman" w:cs="Times New Roman"/>
                <w:b/>
                <w:bCs/>
                <w:sz w:val="24"/>
                <w:szCs w:val="24"/>
              </w:rPr>
              <w:t>Вспомогательные виды разрешенного использования</w:t>
            </w:r>
          </w:p>
        </w:tc>
      </w:tr>
      <w:tr w:rsidR="005E6881" w:rsidRPr="00E87641" w:rsidTr="00C108E4">
        <w:trPr>
          <w:trHeight w:val="228"/>
        </w:trPr>
        <w:tc>
          <w:tcPr>
            <w:tcW w:w="7797" w:type="dxa"/>
            <w:tcBorders>
              <w:top w:val="single" w:sz="4" w:space="0" w:color="auto"/>
              <w:left w:val="single" w:sz="4" w:space="0" w:color="auto"/>
              <w:bottom w:val="single" w:sz="4" w:space="0" w:color="auto"/>
              <w:right w:val="single" w:sz="4" w:space="0" w:color="auto"/>
            </w:tcBorders>
          </w:tcPr>
          <w:p w:rsidR="005E6881" w:rsidRPr="00DC615C" w:rsidRDefault="005E6881" w:rsidP="00C108E4">
            <w:pPr>
              <w:autoSpaceDE w:val="0"/>
              <w:autoSpaceDN w:val="0"/>
              <w:adjustRightInd w:val="0"/>
              <w:spacing w:after="0" w:line="240" w:lineRule="auto"/>
              <w:rPr>
                <w:rFonts w:ascii="Times New Roman" w:hAnsi="Times New Roman"/>
                <w:lang w:eastAsia="ru-RU"/>
              </w:rPr>
            </w:pPr>
            <w:r w:rsidRPr="00DC615C">
              <w:rPr>
                <w:rFonts w:ascii="Times New Roman" w:hAnsi="Times New Roman"/>
                <w:lang w:eastAsia="ru-RU"/>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DC615C" w:rsidRDefault="005E6881" w:rsidP="00C108E4">
            <w:pPr>
              <w:autoSpaceDE w:val="0"/>
              <w:autoSpaceDN w:val="0"/>
              <w:adjustRightInd w:val="0"/>
              <w:spacing w:after="0" w:line="240" w:lineRule="auto"/>
              <w:jc w:val="center"/>
              <w:rPr>
                <w:rFonts w:ascii="Times New Roman" w:hAnsi="Times New Roman"/>
                <w:lang w:eastAsia="ru-RU"/>
              </w:rPr>
            </w:pPr>
            <w:r w:rsidRPr="00DC615C">
              <w:rPr>
                <w:rFonts w:ascii="Times New Roman" w:hAnsi="Times New Roman"/>
                <w:lang w:eastAsia="ru-RU"/>
              </w:rPr>
              <w:t>3.1.1</w:t>
            </w:r>
          </w:p>
        </w:tc>
      </w:tr>
      <w:tr w:rsidR="005E6881" w:rsidRPr="00E87641" w:rsidTr="00C108E4">
        <w:trPr>
          <w:trHeight w:val="228"/>
        </w:trPr>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Размещение гаражей для собственных нужд</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2.7.</w:t>
            </w:r>
            <w:r>
              <w:rPr>
                <w:rFonts w:ascii="Times New Roman" w:hAnsi="Times New Roman"/>
                <w:sz w:val="24"/>
                <w:szCs w:val="24"/>
              </w:rPr>
              <w:t>2</w:t>
            </w:r>
          </w:p>
        </w:tc>
      </w:tr>
      <w:tr w:rsidR="00AE2F42" w:rsidRPr="00E87641" w:rsidTr="00295725">
        <w:trPr>
          <w:trHeight w:val="228"/>
        </w:trPr>
        <w:tc>
          <w:tcPr>
            <w:tcW w:w="9498" w:type="dxa"/>
            <w:gridSpan w:val="2"/>
            <w:tcBorders>
              <w:top w:val="single" w:sz="4" w:space="0" w:color="auto"/>
              <w:left w:val="single" w:sz="4" w:space="0" w:color="auto"/>
              <w:bottom w:val="single" w:sz="4" w:space="0" w:color="auto"/>
              <w:right w:val="single" w:sz="4" w:space="0" w:color="auto"/>
            </w:tcBorders>
          </w:tcPr>
          <w:p w:rsidR="00AE2F42" w:rsidRPr="002763C0" w:rsidRDefault="00AE2F42" w:rsidP="00A3243F">
            <w:pPr>
              <w:pStyle w:val="ConsPlusNormal"/>
              <w:ind w:firstLine="0"/>
              <w:jc w:val="both"/>
              <w:rPr>
                <w:rFonts w:ascii="Times New Roman" w:hAnsi="Times New Roman" w:cs="Times New Roman"/>
                <w:color w:val="000000"/>
                <w:sz w:val="22"/>
                <w:szCs w:val="22"/>
              </w:rPr>
            </w:pPr>
            <w:r w:rsidRPr="002763C0">
              <w:rPr>
                <w:rFonts w:ascii="Times New Roman" w:hAnsi="Times New Roman" w:cs="Times New Roman"/>
                <w:color w:val="000000"/>
                <w:sz w:val="22"/>
                <w:szCs w:val="22"/>
              </w:rPr>
              <w:t xml:space="preserve">Примечание:  </w:t>
            </w:r>
          </w:p>
          <w:p w:rsidR="00AE2F42" w:rsidRPr="00E87641" w:rsidRDefault="00AE2F42" w:rsidP="00A3243F">
            <w:pPr>
              <w:autoSpaceDE w:val="0"/>
              <w:autoSpaceDN w:val="0"/>
              <w:adjustRightInd w:val="0"/>
              <w:spacing w:after="0" w:line="240" w:lineRule="auto"/>
              <w:jc w:val="both"/>
              <w:rPr>
                <w:rFonts w:ascii="Times New Roman" w:hAnsi="Times New Roman"/>
                <w:sz w:val="24"/>
                <w:szCs w:val="24"/>
              </w:rPr>
            </w:pPr>
            <w:r w:rsidRPr="002763C0">
              <w:rPr>
                <w:rFonts w:ascii="Times New Roman" w:hAnsi="Times New Roman"/>
                <w:color w:val="000000"/>
              </w:rPr>
              <w:t xml:space="preserve"> * - данный вид разрешенного использования предусматривает 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 для собственных нужд.</w:t>
            </w:r>
          </w:p>
        </w:tc>
      </w:tr>
      <w:tr w:rsidR="005E6881" w:rsidRPr="00191C3D" w:rsidTr="00C108E4">
        <w:trPr>
          <w:trHeight w:val="281"/>
        </w:trPr>
        <w:tc>
          <w:tcPr>
            <w:tcW w:w="9498" w:type="dxa"/>
            <w:gridSpan w:val="2"/>
            <w:tcBorders>
              <w:top w:val="single" w:sz="4" w:space="0" w:color="auto"/>
              <w:left w:val="single" w:sz="4" w:space="0" w:color="auto"/>
              <w:bottom w:val="single" w:sz="4" w:space="0" w:color="auto"/>
              <w:right w:val="single" w:sz="4" w:space="0" w:color="auto"/>
            </w:tcBorders>
          </w:tcPr>
          <w:p w:rsidR="005E6881" w:rsidRPr="00685AC6" w:rsidRDefault="00677F30" w:rsidP="00C108E4">
            <w:pPr>
              <w:spacing w:after="0"/>
              <w:jc w:val="center"/>
              <w:rPr>
                <w:rFonts w:ascii="Times New Roman" w:eastAsia="Times New Roman" w:hAnsi="Times New Roman"/>
                <w:b/>
                <w:bCs/>
                <w:color w:val="000000"/>
                <w:sz w:val="24"/>
                <w:szCs w:val="24"/>
                <w:u w:val="single"/>
                <w:lang w:eastAsia="ru-RU"/>
              </w:rPr>
            </w:pPr>
            <w:r>
              <w:rPr>
                <w:rFonts w:ascii="Times New Roman" w:eastAsia="Times New Roman" w:hAnsi="Times New Roman"/>
                <w:b/>
                <w:bCs/>
                <w:color w:val="000000"/>
                <w:sz w:val="24"/>
                <w:szCs w:val="24"/>
                <w:u w:val="single"/>
                <w:lang w:eastAsia="ru-RU"/>
              </w:rPr>
              <w:t>8.</w:t>
            </w:r>
            <w:r w:rsidR="005E6881" w:rsidRPr="00685AC6">
              <w:rPr>
                <w:rFonts w:ascii="Times New Roman" w:eastAsia="Times New Roman" w:hAnsi="Times New Roman"/>
                <w:b/>
                <w:bCs/>
                <w:color w:val="000000"/>
                <w:sz w:val="24"/>
                <w:szCs w:val="24"/>
                <w:u w:val="single"/>
                <w:lang w:eastAsia="ru-RU"/>
              </w:rPr>
              <w:t xml:space="preserve"> </w:t>
            </w:r>
            <w:r w:rsidRPr="00677F30">
              <w:rPr>
                <w:rFonts w:ascii="Times New Roman" w:eastAsia="Times New Roman" w:hAnsi="Times New Roman"/>
                <w:b/>
                <w:bCs/>
                <w:color w:val="000000"/>
                <w:sz w:val="24"/>
                <w:szCs w:val="24"/>
                <w:u w:val="single"/>
                <w:lang w:eastAsia="ru-RU"/>
              </w:rPr>
              <w:t>Зона сельских лесов, скверов, парков, бульваров, садов</w:t>
            </w:r>
            <w:r>
              <w:rPr>
                <w:rFonts w:ascii="Times New Roman" w:eastAsia="Times New Roman" w:hAnsi="Times New Roman"/>
                <w:b/>
                <w:bCs/>
                <w:color w:val="000000"/>
                <w:sz w:val="24"/>
                <w:szCs w:val="24"/>
                <w:u w:val="single"/>
                <w:lang w:eastAsia="ru-RU"/>
              </w:rPr>
              <w:t xml:space="preserve"> </w:t>
            </w:r>
            <w:r>
              <w:rPr>
                <w:rFonts w:ascii="Times New Roman" w:hAnsi="Times New Roman"/>
                <w:b/>
                <w:sz w:val="24"/>
                <w:szCs w:val="24"/>
                <w:u w:val="single"/>
              </w:rPr>
              <w:t xml:space="preserve">– </w:t>
            </w:r>
            <w:r w:rsidR="005E6881" w:rsidRPr="00685AC6">
              <w:rPr>
                <w:rFonts w:ascii="Times New Roman" w:eastAsia="Times New Roman" w:hAnsi="Times New Roman"/>
                <w:b/>
                <w:bCs/>
                <w:color w:val="000000"/>
                <w:sz w:val="24"/>
                <w:szCs w:val="24"/>
                <w:u w:val="single"/>
                <w:lang w:eastAsia="ru-RU"/>
              </w:rPr>
              <w:t>Р1</w:t>
            </w:r>
          </w:p>
        </w:tc>
      </w:tr>
      <w:tr w:rsidR="005E6881" w:rsidRPr="00191C3D" w:rsidTr="00C108E4">
        <w:trPr>
          <w:trHeight w:val="252"/>
        </w:trPr>
        <w:tc>
          <w:tcPr>
            <w:tcW w:w="9498" w:type="dxa"/>
            <w:gridSpan w:val="2"/>
            <w:tcBorders>
              <w:top w:val="single" w:sz="4" w:space="0" w:color="auto"/>
              <w:left w:val="single" w:sz="4" w:space="0" w:color="auto"/>
              <w:bottom w:val="single" w:sz="4" w:space="0" w:color="auto"/>
              <w:right w:val="single" w:sz="4" w:space="0" w:color="auto"/>
            </w:tcBorders>
          </w:tcPr>
          <w:p w:rsidR="005E6881" w:rsidRPr="004D48DC" w:rsidRDefault="005E6881" w:rsidP="00C108E4">
            <w:pPr>
              <w:spacing w:after="0"/>
              <w:jc w:val="center"/>
              <w:rPr>
                <w:rFonts w:ascii="Times New Roman" w:eastAsia="Times New Roman" w:hAnsi="Times New Roman"/>
                <w:b/>
                <w:bCs/>
                <w:color w:val="000000"/>
                <w:sz w:val="24"/>
                <w:szCs w:val="24"/>
                <w:lang w:eastAsia="ru-RU"/>
              </w:rPr>
            </w:pPr>
            <w:r w:rsidRPr="004D48DC">
              <w:rPr>
                <w:rFonts w:ascii="Times New Roman" w:eastAsia="Times New Roman" w:hAnsi="Times New Roman"/>
                <w:b/>
                <w:bCs/>
                <w:color w:val="000000"/>
                <w:sz w:val="24"/>
                <w:szCs w:val="24"/>
                <w:lang w:eastAsia="ru-RU"/>
              </w:rPr>
              <w:t>Основные виды разрешенного использования</w:t>
            </w:r>
          </w:p>
        </w:tc>
      </w:tr>
      <w:tr w:rsidR="005E6881" w:rsidRPr="00191C3D" w:rsidTr="00C108E4">
        <w:tc>
          <w:tcPr>
            <w:tcW w:w="7797" w:type="dxa"/>
            <w:tcBorders>
              <w:top w:val="single" w:sz="4" w:space="0" w:color="000000"/>
              <w:left w:val="single" w:sz="4" w:space="0" w:color="auto"/>
              <w:bottom w:val="single" w:sz="4" w:space="0" w:color="auto"/>
              <w:right w:val="single" w:sz="4" w:space="0" w:color="auto"/>
            </w:tcBorders>
          </w:tcPr>
          <w:p w:rsidR="005E6881" w:rsidRPr="00677F30" w:rsidRDefault="005E6881" w:rsidP="00677F30">
            <w:pPr>
              <w:pStyle w:val="ConsPlusNormal"/>
              <w:ind w:firstLine="0"/>
              <w:jc w:val="both"/>
              <w:rPr>
                <w:rFonts w:ascii="Times New Roman" w:hAnsi="Times New Roman" w:cs="Times New Roman"/>
                <w:sz w:val="24"/>
                <w:szCs w:val="24"/>
              </w:rPr>
            </w:pPr>
            <w:r w:rsidRPr="00677F30">
              <w:rPr>
                <w:rFonts w:ascii="Times New Roman" w:hAnsi="Times New Roman" w:cs="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3.1.1</w:t>
            </w:r>
          </w:p>
        </w:tc>
      </w:tr>
      <w:tr w:rsidR="005E6881" w:rsidRPr="00191C3D"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lastRenderedPageBreak/>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677F30">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3.6.2</w:t>
            </w:r>
          </w:p>
        </w:tc>
      </w:tr>
      <w:tr w:rsidR="005E6881" w:rsidRPr="00191C3D" w:rsidTr="00C108E4">
        <w:tc>
          <w:tcPr>
            <w:tcW w:w="7797" w:type="dxa"/>
            <w:tcBorders>
              <w:top w:val="single" w:sz="4" w:space="0" w:color="auto"/>
              <w:left w:val="single" w:sz="4" w:space="0" w:color="auto"/>
              <w:bottom w:val="single" w:sz="4" w:space="0" w:color="auto"/>
              <w:right w:val="single" w:sz="4" w:space="0" w:color="auto"/>
            </w:tcBorders>
          </w:tcPr>
          <w:p w:rsidR="005E6881" w:rsidRPr="00677F30" w:rsidRDefault="005E6881" w:rsidP="00677F30">
            <w:pPr>
              <w:pStyle w:val="ConsPlusNormal"/>
              <w:ind w:firstLine="0"/>
              <w:jc w:val="both"/>
              <w:rPr>
                <w:rFonts w:ascii="Times New Roman" w:hAnsi="Times New Roman" w:cs="Times New Roman"/>
                <w:sz w:val="24"/>
                <w:szCs w:val="24"/>
              </w:rPr>
            </w:pPr>
            <w:r w:rsidRPr="00677F30">
              <w:rPr>
                <w:rFonts w:ascii="Times New Roman" w:hAnsi="Times New Roman" w:cs="Times New Roman"/>
                <w:sz w:val="24"/>
                <w:szCs w:val="24"/>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677F30">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9.1</w:t>
            </w:r>
          </w:p>
        </w:tc>
      </w:tr>
      <w:tr w:rsidR="005E6881" w:rsidRPr="00191C3D"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677F30">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9.3</w:t>
            </w:r>
          </w:p>
        </w:tc>
      </w:tr>
      <w:tr w:rsidR="005E6881" w:rsidRPr="00191C3D"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Использование лесов</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677F30">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10.0</w:t>
            </w:r>
          </w:p>
        </w:tc>
      </w:tr>
      <w:tr w:rsidR="005E6881" w:rsidRPr="003F749D" w:rsidTr="00C108E4">
        <w:tc>
          <w:tcPr>
            <w:tcW w:w="7797" w:type="dxa"/>
            <w:tcBorders>
              <w:top w:val="single" w:sz="4" w:space="0" w:color="auto"/>
              <w:left w:val="single" w:sz="4" w:space="0" w:color="auto"/>
              <w:bottom w:val="single" w:sz="4" w:space="0" w:color="auto"/>
              <w:right w:val="single" w:sz="4" w:space="0" w:color="auto"/>
            </w:tcBorders>
          </w:tcPr>
          <w:p w:rsidR="005E6881" w:rsidRPr="00677F30" w:rsidRDefault="005E6881" w:rsidP="00677F30">
            <w:pPr>
              <w:pStyle w:val="ConsPlusNormal"/>
              <w:ind w:firstLine="0"/>
              <w:jc w:val="both"/>
              <w:rPr>
                <w:rFonts w:ascii="Times New Roman" w:hAnsi="Times New Roman" w:cs="Times New Roman"/>
                <w:sz w:val="24"/>
                <w:szCs w:val="24"/>
              </w:rPr>
            </w:pPr>
            <w:r w:rsidRPr="00677F30">
              <w:rPr>
                <w:rFonts w:ascii="Times New Roman" w:hAnsi="Times New Roman" w:cs="Times New Roman"/>
                <w:sz w:val="24"/>
                <w:szCs w:val="24"/>
              </w:rPr>
              <w:t>Заготовка древесины</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677F30">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10.1</w:t>
            </w:r>
          </w:p>
        </w:tc>
      </w:tr>
      <w:tr w:rsidR="005E6881" w:rsidRPr="003F749D" w:rsidTr="00C108E4">
        <w:tc>
          <w:tcPr>
            <w:tcW w:w="7797" w:type="dxa"/>
            <w:tcBorders>
              <w:top w:val="single" w:sz="4" w:space="0" w:color="auto"/>
              <w:left w:val="single" w:sz="4" w:space="0" w:color="auto"/>
              <w:bottom w:val="single" w:sz="4" w:space="0" w:color="auto"/>
              <w:right w:val="single" w:sz="4" w:space="0" w:color="auto"/>
            </w:tcBorders>
          </w:tcPr>
          <w:p w:rsidR="005E6881" w:rsidRPr="00677F30" w:rsidRDefault="005E6881" w:rsidP="00677F30">
            <w:pPr>
              <w:pStyle w:val="ConsPlusNormal"/>
              <w:ind w:firstLine="0"/>
              <w:jc w:val="both"/>
              <w:rPr>
                <w:rFonts w:ascii="Times New Roman" w:hAnsi="Times New Roman" w:cs="Times New Roman"/>
                <w:sz w:val="24"/>
                <w:szCs w:val="24"/>
              </w:rPr>
            </w:pPr>
            <w:r w:rsidRPr="00677F30">
              <w:rPr>
                <w:rFonts w:ascii="Times New Roman" w:hAnsi="Times New Roman" w:cs="Times New Roman"/>
                <w:sz w:val="24"/>
                <w:szCs w:val="24"/>
              </w:rPr>
              <w:t>Лесные плантации</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677F30">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10.2</w:t>
            </w:r>
          </w:p>
        </w:tc>
      </w:tr>
      <w:tr w:rsidR="005E6881" w:rsidRPr="003F749D" w:rsidTr="00C108E4">
        <w:tc>
          <w:tcPr>
            <w:tcW w:w="7797" w:type="dxa"/>
            <w:tcBorders>
              <w:top w:val="single" w:sz="4" w:space="0" w:color="auto"/>
              <w:left w:val="single" w:sz="4" w:space="0" w:color="auto"/>
              <w:bottom w:val="single" w:sz="4" w:space="0" w:color="auto"/>
              <w:right w:val="single" w:sz="4" w:space="0" w:color="auto"/>
            </w:tcBorders>
          </w:tcPr>
          <w:p w:rsidR="005E6881" w:rsidRPr="00677F30" w:rsidRDefault="005E6881" w:rsidP="00677F30">
            <w:pPr>
              <w:pStyle w:val="ConsPlusNormal"/>
              <w:ind w:firstLine="0"/>
              <w:jc w:val="both"/>
              <w:rPr>
                <w:rFonts w:ascii="Times New Roman" w:hAnsi="Times New Roman" w:cs="Times New Roman"/>
                <w:sz w:val="24"/>
                <w:szCs w:val="24"/>
              </w:rPr>
            </w:pPr>
            <w:r w:rsidRPr="00677F30">
              <w:rPr>
                <w:rFonts w:ascii="Times New Roman" w:hAnsi="Times New Roman" w:cs="Times New Roman"/>
                <w:sz w:val="24"/>
                <w:szCs w:val="24"/>
              </w:rPr>
              <w:t>Резервные леса</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677F30">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10.4</w:t>
            </w:r>
          </w:p>
        </w:tc>
      </w:tr>
      <w:tr w:rsidR="005E6881" w:rsidRPr="003F749D"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sidRPr="00E87641">
              <w:rPr>
                <w:rFonts w:ascii="Times New Roman" w:hAnsi="Times New Roman" w:cs="Times New Roman"/>
                <w:sz w:val="24"/>
                <w:szCs w:val="24"/>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677F30">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12.0</w:t>
            </w:r>
          </w:p>
        </w:tc>
      </w:tr>
      <w:tr w:rsidR="005E6881" w:rsidRPr="003F749D"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FB4DB9" w:rsidRDefault="005E6881" w:rsidP="00C108E4">
            <w:pPr>
              <w:pStyle w:val="ConsPlusNormal"/>
              <w:ind w:firstLine="0"/>
              <w:jc w:val="center"/>
              <w:rPr>
                <w:rFonts w:ascii="Times New Roman" w:hAnsi="Times New Roman" w:cs="Times New Roman"/>
                <w:sz w:val="24"/>
                <w:szCs w:val="24"/>
              </w:rPr>
            </w:pPr>
            <w:r w:rsidRPr="00FB4DB9">
              <w:rPr>
                <w:rFonts w:ascii="Times New Roman" w:hAnsi="Times New Roman" w:cs="Times New Roman"/>
                <w:b/>
                <w:bCs/>
                <w:sz w:val="24"/>
                <w:szCs w:val="24"/>
              </w:rPr>
              <w:t>Условно разрешенные виды разрешенного использования</w:t>
            </w:r>
          </w:p>
        </w:tc>
      </w:tr>
      <w:tr w:rsidR="005E6881" w:rsidRPr="003F749D"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rPr>
                <w:rFonts w:ascii="Times New Roman" w:hAnsi="Times New Roman" w:cs="Times New Roman"/>
                <w:b/>
                <w:bCs/>
                <w:sz w:val="24"/>
                <w:szCs w:val="24"/>
              </w:rPr>
            </w:pPr>
            <w:r w:rsidRPr="00E87641">
              <w:rPr>
                <w:rFonts w:ascii="Times New Roman" w:hAnsi="Times New Roman" w:cs="Times New Roman"/>
                <w:sz w:val="24"/>
                <w:szCs w:val="24"/>
              </w:rPr>
              <w:t>Природно-познавательный туризм</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sz w:val="24"/>
                <w:szCs w:val="24"/>
              </w:rPr>
              <w:t>5.2</w:t>
            </w:r>
          </w:p>
        </w:tc>
      </w:tr>
      <w:tr w:rsidR="005E6881" w:rsidRPr="003F749D"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FB4DB9" w:rsidRDefault="005E6881" w:rsidP="00C108E4">
            <w:pPr>
              <w:pStyle w:val="ConsPlusNormal"/>
              <w:ind w:firstLine="0"/>
              <w:jc w:val="center"/>
              <w:rPr>
                <w:rFonts w:ascii="Times New Roman" w:hAnsi="Times New Roman" w:cs="Times New Roman"/>
                <w:sz w:val="24"/>
                <w:szCs w:val="24"/>
              </w:rPr>
            </w:pPr>
            <w:r w:rsidRPr="00FB4DB9">
              <w:rPr>
                <w:rFonts w:ascii="Times New Roman" w:hAnsi="Times New Roman" w:cs="Times New Roman"/>
                <w:b/>
                <w:bCs/>
                <w:sz w:val="24"/>
                <w:szCs w:val="24"/>
              </w:rPr>
              <w:t>Вспомогательные виды разрешенного использования</w:t>
            </w:r>
          </w:p>
        </w:tc>
      </w:tr>
      <w:tr w:rsidR="005E6881" w:rsidRPr="003F749D"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rPr>
                <w:rFonts w:ascii="Times New Roman" w:hAnsi="Times New Roman"/>
                <w:sz w:val="24"/>
                <w:szCs w:val="24"/>
              </w:rPr>
            </w:pPr>
            <w:r w:rsidRPr="00E87641">
              <w:rPr>
                <w:rFonts w:ascii="Times New Roman" w:hAnsi="Times New Roman"/>
                <w:sz w:val="24"/>
                <w:szCs w:val="24"/>
              </w:rPr>
              <w:t>Площадки для занятий спортом</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autoSpaceDE w:val="0"/>
              <w:autoSpaceDN w:val="0"/>
              <w:adjustRightInd w:val="0"/>
              <w:spacing w:after="0" w:line="240" w:lineRule="auto"/>
              <w:jc w:val="center"/>
              <w:rPr>
                <w:rFonts w:ascii="Times New Roman" w:hAnsi="Times New Roman"/>
                <w:sz w:val="24"/>
                <w:szCs w:val="24"/>
              </w:rPr>
            </w:pPr>
            <w:r w:rsidRPr="00E87641">
              <w:rPr>
                <w:rFonts w:ascii="Times New Roman" w:hAnsi="Times New Roman"/>
                <w:sz w:val="24"/>
                <w:szCs w:val="24"/>
              </w:rPr>
              <w:t>5.1.3</w:t>
            </w:r>
          </w:p>
        </w:tc>
      </w:tr>
      <w:tr w:rsidR="005E6881" w:rsidRPr="003F749D"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7.5</w:t>
            </w:r>
          </w:p>
        </w:tc>
      </w:tr>
      <w:tr w:rsidR="005E6881" w:rsidRPr="00F573A5"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FB4DB9" w:rsidRDefault="00677F30" w:rsidP="00C108E4">
            <w:pPr>
              <w:pStyle w:val="ConsPlusNormal"/>
              <w:ind w:firstLine="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9</w:t>
            </w:r>
            <w:r w:rsidR="005E6881" w:rsidRPr="00FB4DB9">
              <w:rPr>
                <w:rFonts w:ascii="Times New Roman" w:hAnsi="Times New Roman" w:cs="Times New Roman"/>
                <w:b/>
                <w:bCs/>
                <w:sz w:val="24"/>
                <w:szCs w:val="24"/>
                <w:u w:val="single"/>
              </w:rPr>
              <w:t xml:space="preserve">. </w:t>
            </w:r>
            <w:r w:rsidRPr="00677F30">
              <w:rPr>
                <w:rFonts w:ascii="Times New Roman" w:hAnsi="Times New Roman" w:cs="Times New Roman"/>
                <w:b/>
                <w:bCs/>
                <w:sz w:val="24"/>
                <w:szCs w:val="24"/>
                <w:u w:val="single"/>
              </w:rPr>
              <w:t>Зона водных объектов (пруды, озера, водохранилища, пляжи)</w:t>
            </w:r>
            <w:r>
              <w:rPr>
                <w:rFonts w:ascii="Times New Roman" w:hAnsi="Times New Roman" w:cs="Times New Roman"/>
                <w:b/>
                <w:bCs/>
                <w:sz w:val="24"/>
                <w:szCs w:val="24"/>
                <w:u w:val="single"/>
              </w:rPr>
              <w:t xml:space="preserve"> </w:t>
            </w:r>
            <w:r w:rsidR="005E6881">
              <w:rPr>
                <w:rFonts w:ascii="Times New Roman" w:hAnsi="Times New Roman" w:cs="Times New Roman"/>
                <w:b/>
                <w:bCs/>
                <w:sz w:val="24"/>
                <w:szCs w:val="24"/>
                <w:u w:val="single"/>
              </w:rPr>
              <w:t>–</w:t>
            </w:r>
            <w:r w:rsidR="005E6881" w:rsidRPr="00FB4DB9">
              <w:rPr>
                <w:rFonts w:ascii="Times New Roman" w:hAnsi="Times New Roman" w:cs="Times New Roman"/>
                <w:b/>
                <w:bCs/>
                <w:sz w:val="24"/>
                <w:szCs w:val="24"/>
                <w:u w:val="single"/>
              </w:rPr>
              <w:t xml:space="preserve"> Р</w:t>
            </w:r>
            <w:r w:rsidR="005E6881">
              <w:rPr>
                <w:rFonts w:ascii="Times New Roman" w:hAnsi="Times New Roman" w:cs="Times New Roman"/>
                <w:b/>
                <w:bCs/>
                <w:sz w:val="24"/>
                <w:szCs w:val="24"/>
                <w:u w:val="single"/>
              </w:rPr>
              <w:t>2</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b/>
                <w:bCs/>
                <w:sz w:val="24"/>
                <w:szCs w:val="24"/>
              </w:rPr>
            </w:pPr>
            <w:r w:rsidRPr="00E87641">
              <w:rPr>
                <w:rFonts w:ascii="Times New Roman" w:hAnsi="Times New Roman" w:cs="Times New Roman"/>
                <w:b/>
                <w:bCs/>
                <w:sz w:val="24"/>
                <w:szCs w:val="24"/>
              </w:rPr>
              <w:t>Основные виды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p>
        </w:tc>
      </w:tr>
      <w:tr w:rsidR="005E6881" w:rsidRPr="00E87641" w:rsidTr="00677F30">
        <w:tc>
          <w:tcPr>
            <w:tcW w:w="7797" w:type="dxa"/>
            <w:tcBorders>
              <w:top w:val="single" w:sz="4" w:space="0" w:color="auto"/>
              <w:left w:val="single" w:sz="4" w:space="0" w:color="auto"/>
              <w:bottom w:val="single" w:sz="4" w:space="0" w:color="auto"/>
              <w:right w:val="single" w:sz="4" w:space="0" w:color="auto"/>
            </w:tcBorders>
          </w:tcPr>
          <w:p w:rsidR="005E6881" w:rsidRPr="00DE1EB3" w:rsidRDefault="005E6881" w:rsidP="00C108E4">
            <w:pPr>
              <w:pStyle w:val="ConsPlusNormal"/>
              <w:ind w:firstLine="0"/>
              <w:jc w:val="both"/>
              <w:rPr>
                <w:rFonts w:ascii="Times New Roman" w:hAnsi="Times New Roman" w:cs="Times New Roman"/>
                <w:sz w:val="24"/>
                <w:szCs w:val="24"/>
              </w:rPr>
            </w:pPr>
            <w:r w:rsidRPr="00DE1EB3">
              <w:rPr>
                <w:rFonts w:ascii="Times New Roman" w:hAnsi="Times New Roman" w:cs="Times New Roman"/>
                <w:sz w:val="24"/>
                <w:szCs w:val="24"/>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E1EB3" w:rsidRDefault="005E6881" w:rsidP="00677F30">
            <w:pPr>
              <w:pStyle w:val="ConsPlusNormal"/>
              <w:ind w:firstLine="0"/>
              <w:jc w:val="center"/>
              <w:rPr>
                <w:rFonts w:ascii="Times New Roman" w:hAnsi="Times New Roman" w:cs="Times New Roman"/>
                <w:sz w:val="24"/>
                <w:szCs w:val="24"/>
              </w:rPr>
            </w:pPr>
            <w:r w:rsidRPr="00DE1EB3">
              <w:rPr>
                <w:rFonts w:ascii="Times New Roman" w:hAnsi="Times New Roman" w:cs="Times New Roman"/>
                <w:sz w:val="24"/>
                <w:szCs w:val="24"/>
              </w:rPr>
              <w:t>5.4</w:t>
            </w:r>
          </w:p>
        </w:tc>
      </w:tr>
      <w:tr w:rsidR="005E6881" w:rsidRPr="00E87641" w:rsidTr="00677F30">
        <w:tc>
          <w:tcPr>
            <w:tcW w:w="7797" w:type="dxa"/>
            <w:tcBorders>
              <w:top w:val="single" w:sz="4" w:space="0" w:color="auto"/>
              <w:left w:val="single" w:sz="4" w:space="0" w:color="auto"/>
              <w:bottom w:val="single" w:sz="4" w:space="0" w:color="auto"/>
              <w:right w:val="single" w:sz="4" w:space="0" w:color="auto"/>
            </w:tcBorders>
          </w:tcPr>
          <w:p w:rsidR="005E6881" w:rsidRPr="00DE1EB3" w:rsidRDefault="005E6881" w:rsidP="00C108E4">
            <w:pPr>
              <w:pStyle w:val="ConsPlusNormal"/>
              <w:ind w:firstLine="0"/>
              <w:jc w:val="both"/>
              <w:rPr>
                <w:rFonts w:ascii="Times New Roman" w:hAnsi="Times New Roman" w:cs="Times New Roman"/>
                <w:sz w:val="24"/>
                <w:szCs w:val="24"/>
              </w:rPr>
            </w:pPr>
            <w:r w:rsidRPr="00DE1EB3">
              <w:rPr>
                <w:rFonts w:ascii="Times New Roman" w:hAnsi="Times New Roman" w:cs="Times New Roman"/>
                <w:sz w:val="24"/>
                <w:szCs w:val="24"/>
              </w:rPr>
              <w:t>Водные объекты</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E1EB3" w:rsidRDefault="005E6881" w:rsidP="00677F30">
            <w:pPr>
              <w:pStyle w:val="ConsPlusNormal"/>
              <w:ind w:firstLine="0"/>
              <w:jc w:val="center"/>
              <w:rPr>
                <w:rFonts w:ascii="Times New Roman" w:hAnsi="Times New Roman" w:cs="Times New Roman"/>
                <w:sz w:val="24"/>
                <w:szCs w:val="24"/>
              </w:rPr>
            </w:pPr>
            <w:r w:rsidRPr="00DE1EB3">
              <w:rPr>
                <w:rFonts w:ascii="Times New Roman" w:hAnsi="Times New Roman" w:cs="Times New Roman"/>
                <w:sz w:val="24"/>
                <w:szCs w:val="24"/>
              </w:rPr>
              <w:t>11.0</w:t>
            </w:r>
          </w:p>
        </w:tc>
      </w:tr>
      <w:tr w:rsidR="005E6881" w:rsidRPr="00E87641" w:rsidTr="00677F30">
        <w:tc>
          <w:tcPr>
            <w:tcW w:w="7797" w:type="dxa"/>
            <w:tcBorders>
              <w:top w:val="single" w:sz="4" w:space="0" w:color="auto"/>
              <w:left w:val="single" w:sz="4" w:space="0" w:color="auto"/>
              <w:bottom w:val="single" w:sz="4" w:space="0" w:color="auto"/>
              <w:right w:val="single" w:sz="4" w:space="0" w:color="auto"/>
            </w:tcBorders>
          </w:tcPr>
          <w:p w:rsidR="005E6881" w:rsidRPr="00677F30" w:rsidRDefault="005E6881" w:rsidP="00C108E4">
            <w:pPr>
              <w:pStyle w:val="ConsPlusNormal"/>
              <w:ind w:firstLine="0"/>
              <w:jc w:val="both"/>
              <w:rPr>
                <w:rFonts w:ascii="Times New Roman" w:hAnsi="Times New Roman" w:cs="Times New Roman"/>
                <w:sz w:val="24"/>
                <w:szCs w:val="24"/>
              </w:rPr>
            </w:pPr>
            <w:r w:rsidRPr="00677F30">
              <w:rPr>
                <w:rFonts w:ascii="Times New Roman" w:hAnsi="Times New Roman" w:cs="Times New Roman"/>
                <w:sz w:val="24"/>
                <w:szCs w:val="24"/>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E1EB3" w:rsidRDefault="005E6881" w:rsidP="00677F3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11.1</w:t>
            </w:r>
          </w:p>
        </w:tc>
      </w:tr>
      <w:tr w:rsidR="005E6881" w:rsidRPr="00E87641" w:rsidTr="00677F30">
        <w:tc>
          <w:tcPr>
            <w:tcW w:w="7797" w:type="dxa"/>
            <w:tcBorders>
              <w:top w:val="single" w:sz="4" w:space="0" w:color="auto"/>
              <w:left w:val="single" w:sz="4" w:space="0" w:color="auto"/>
              <w:bottom w:val="single" w:sz="4" w:space="0" w:color="auto"/>
              <w:right w:val="single" w:sz="4" w:space="0" w:color="auto"/>
            </w:tcBorders>
          </w:tcPr>
          <w:p w:rsidR="005E6881" w:rsidRPr="00DE1EB3" w:rsidRDefault="005E6881" w:rsidP="00C108E4">
            <w:pPr>
              <w:pStyle w:val="ConsPlusNormal"/>
              <w:ind w:firstLine="0"/>
              <w:jc w:val="both"/>
              <w:rPr>
                <w:rFonts w:ascii="Times New Roman" w:hAnsi="Times New Roman" w:cs="Times New Roman"/>
                <w:sz w:val="24"/>
                <w:szCs w:val="24"/>
              </w:rPr>
            </w:pPr>
            <w:r w:rsidRPr="00DE1EB3">
              <w:rPr>
                <w:rFonts w:ascii="Times New Roman" w:hAnsi="Times New Roman" w:cs="Times New Roman"/>
                <w:sz w:val="24"/>
                <w:szCs w:val="24"/>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DE1EB3" w:rsidRDefault="005E6881" w:rsidP="00677F30">
            <w:pPr>
              <w:pStyle w:val="ConsPlusNormal"/>
              <w:ind w:firstLine="0"/>
              <w:jc w:val="center"/>
              <w:rPr>
                <w:rFonts w:ascii="Times New Roman" w:hAnsi="Times New Roman" w:cs="Times New Roman"/>
                <w:sz w:val="24"/>
                <w:szCs w:val="24"/>
              </w:rPr>
            </w:pPr>
            <w:r w:rsidRPr="00DE1EB3">
              <w:rPr>
                <w:rFonts w:ascii="Times New Roman" w:hAnsi="Times New Roman" w:cs="Times New Roman"/>
                <w:sz w:val="24"/>
                <w:szCs w:val="24"/>
              </w:rPr>
              <w:t>11.3</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b/>
                <w:bCs/>
                <w:sz w:val="24"/>
                <w:szCs w:val="24"/>
              </w:rPr>
              <w:t>Условно разрешенные виды разрешенного использования</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6030DA" w:rsidRDefault="005E6881" w:rsidP="00677F30">
            <w:pPr>
              <w:pStyle w:val="ConsPlusNormal"/>
              <w:ind w:firstLine="0"/>
              <w:jc w:val="both"/>
              <w:rPr>
                <w:rFonts w:ascii="Times New Roman" w:hAnsi="Times New Roman" w:cs="Times New Roman"/>
                <w:b/>
                <w:sz w:val="22"/>
                <w:szCs w:val="22"/>
              </w:rPr>
            </w:pPr>
            <w:r w:rsidRPr="00677F30">
              <w:rPr>
                <w:rFonts w:ascii="Times New Roman" w:hAnsi="Times New Roman" w:cs="Times New Roman"/>
                <w:sz w:val="24"/>
                <w:szCs w:val="24"/>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tcPr>
          <w:p w:rsidR="005E6881" w:rsidRDefault="005E6881" w:rsidP="00C108E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11.2</w:t>
            </w:r>
          </w:p>
        </w:tc>
      </w:tr>
      <w:tr w:rsidR="005E6881" w:rsidRPr="00E87641"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E87641" w:rsidRDefault="005E6881" w:rsidP="00C108E4">
            <w:pPr>
              <w:pStyle w:val="ConsPlusNormal"/>
              <w:ind w:firstLine="0"/>
              <w:jc w:val="center"/>
              <w:rPr>
                <w:rFonts w:ascii="Times New Roman" w:hAnsi="Times New Roman" w:cs="Times New Roman"/>
                <w:sz w:val="24"/>
                <w:szCs w:val="24"/>
              </w:rPr>
            </w:pPr>
            <w:r w:rsidRPr="00E87641">
              <w:rPr>
                <w:rFonts w:ascii="Times New Roman" w:hAnsi="Times New Roman" w:cs="Times New Roman"/>
                <w:b/>
                <w:bCs/>
                <w:sz w:val="24"/>
                <w:szCs w:val="24"/>
              </w:rPr>
              <w:t>Вспомогательные виды разрешенного использования</w:t>
            </w:r>
          </w:p>
        </w:tc>
      </w:tr>
      <w:tr w:rsidR="005E6881" w:rsidRPr="00E87641" w:rsidTr="00C108E4">
        <w:tc>
          <w:tcPr>
            <w:tcW w:w="7797" w:type="dxa"/>
            <w:tcBorders>
              <w:top w:val="single" w:sz="4" w:space="0" w:color="auto"/>
              <w:left w:val="single" w:sz="4" w:space="0" w:color="auto"/>
              <w:bottom w:val="single" w:sz="4" w:space="0" w:color="auto"/>
              <w:right w:val="single" w:sz="4" w:space="0" w:color="auto"/>
            </w:tcBorders>
          </w:tcPr>
          <w:p w:rsidR="005E6881" w:rsidRPr="00DC615C" w:rsidRDefault="005E6881" w:rsidP="00677F30">
            <w:pPr>
              <w:pStyle w:val="ConsPlusNormal"/>
              <w:ind w:firstLine="0"/>
              <w:jc w:val="both"/>
              <w:rPr>
                <w:rFonts w:ascii="Times New Roman" w:hAnsi="Times New Roman"/>
              </w:rPr>
            </w:pPr>
            <w:r w:rsidRPr="00677F30">
              <w:rPr>
                <w:rFonts w:ascii="Times New Roman" w:hAnsi="Times New Roman" w:cs="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DC615C" w:rsidRDefault="005E6881" w:rsidP="00677F30">
            <w:pPr>
              <w:pStyle w:val="ConsPlusNormal"/>
              <w:ind w:firstLine="0"/>
              <w:jc w:val="center"/>
              <w:rPr>
                <w:rFonts w:ascii="Times New Roman" w:hAnsi="Times New Roman"/>
              </w:rPr>
            </w:pPr>
            <w:r w:rsidRPr="00677F30">
              <w:rPr>
                <w:rFonts w:ascii="Times New Roman" w:hAnsi="Times New Roman" w:cs="Times New Roman"/>
                <w:sz w:val="24"/>
                <w:szCs w:val="24"/>
              </w:rPr>
              <w:t>3.1.1</w:t>
            </w:r>
          </w:p>
        </w:tc>
      </w:tr>
      <w:tr w:rsidR="005E6881" w:rsidRPr="006B06AF" w:rsidTr="00C108E4">
        <w:trPr>
          <w:trHeight w:val="255"/>
        </w:trPr>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b/>
                <w:bCs/>
                <w:sz w:val="24"/>
                <w:szCs w:val="24"/>
                <w:u w:val="single"/>
                <w:lang w:eastAsia="ru-RU"/>
              </w:rPr>
            </w:pPr>
            <w:r>
              <w:rPr>
                <w:rFonts w:ascii="Times New Roman" w:eastAsia="Times New Roman" w:hAnsi="Times New Roman"/>
                <w:b/>
                <w:sz w:val="24"/>
                <w:szCs w:val="24"/>
                <w:u w:val="single"/>
                <w:lang w:eastAsia="ru-RU"/>
              </w:rPr>
              <w:t>1</w:t>
            </w:r>
            <w:r w:rsidR="00C108E4">
              <w:rPr>
                <w:rFonts w:ascii="Times New Roman" w:eastAsia="Times New Roman" w:hAnsi="Times New Roman"/>
                <w:b/>
                <w:sz w:val="24"/>
                <w:szCs w:val="24"/>
                <w:u w:val="single"/>
                <w:lang w:eastAsia="ru-RU"/>
              </w:rPr>
              <w:t>0</w:t>
            </w:r>
            <w:r w:rsidRPr="006B06AF">
              <w:rPr>
                <w:rFonts w:ascii="Times New Roman" w:eastAsia="Times New Roman" w:hAnsi="Times New Roman"/>
                <w:b/>
                <w:sz w:val="24"/>
                <w:szCs w:val="24"/>
                <w:u w:val="single"/>
                <w:lang w:eastAsia="ru-RU"/>
              </w:rPr>
              <w:t xml:space="preserve">. </w:t>
            </w:r>
            <w:hyperlink w:anchor="_Toc452336987" w:history="1">
              <w:r w:rsidRPr="006B06AF">
                <w:rPr>
                  <w:rFonts w:ascii="Times New Roman" w:eastAsia="Times New Roman" w:hAnsi="Times New Roman"/>
                  <w:b/>
                  <w:sz w:val="24"/>
                  <w:szCs w:val="24"/>
                  <w:u w:val="single"/>
                  <w:lang w:eastAsia="ru-RU"/>
                </w:rPr>
                <w:t>Зона территорий объектов культурного наследия</w:t>
              </w:r>
            </w:hyperlink>
            <w:r w:rsidRPr="006B06AF">
              <w:rPr>
                <w:rFonts w:ascii="Times New Roman" w:eastAsia="Times New Roman" w:hAnsi="Times New Roman"/>
                <w:b/>
                <w:sz w:val="24"/>
                <w:szCs w:val="24"/>
                <w:u w:val="single"/>
                <w:lang w:eastAsia="ru-RU"/>
              </w:rPr>
              <w:t xml:space="preserve"> </w:t>
            </w:r>
            <w:r w:rsidR="00514427">
              <w:rPr>
                <w:rFonts w:ascii="Times New Roman" w:hAnsi="Times New Roman"/>
                <w:b/>
                <w:bCs/>
                <w:sz w:val="24"/>
                <w:szCs w:val="24"/>
                <w:u w:val="single"/>
              </w:rPr>
              <w:t>–</w:t>
            </w:r>
            <w:r w:rsidRPr="006B06AF">
              <w:rPr>
                <w:rFonts w:ascii="Times New Roman" w:eastAsia="Times New Roman" w:hAnsi="Times New Roman"/>
                <w:b/>
                <w:sz w:val="24"/>
                <w:szCs w:val="24"/>
                <w:u w:val="single"/>
                <w:lang w:eastAsia="ru-RU"/>
              </w:rPr>
              <w:t xml:space="preserve"> ОХ2</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bCs/>
                <w:sz w:val="24"/>
                <w:szCs w:val="24"/>
                <w:lang w:eastAsia="ru-RU"/>
              </w:rPr>
              <w:t>Основные виды разрешенного использования</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Дома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3.2.1</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3.6.1</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lastRenderedPageBreak/>
              <w:t>Парки культуры и отдыха</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3.6.2</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3.7</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3.7.1</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3.7.2</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4.9.2</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Туристическое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5.2.1</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Санаторная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9.2.1</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9.3</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both"/>
              <w:rPr>
                <w:rFonts w:ascii="Times New Roman" w:hAnsi="Times New Roman" w:cs="Times New Roman"/>
                <w:sz w:val="24"/>
                <w:szCs w:val="24"/>
              </w:rPr>
            </w:pPr>
            <w:r w:rsidRPr="00C108E4">
              <w:rPr>
                <w:rFonts w:ascii="Times New Roman" w:hAnsi="Times New Roman" w:cs="Times New Roman"/>
                <w:sz w:val="24"/>
                <w:szCs w:val="24"/>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E6881" w:rsidRPr="00C108E4" w:rsidRDefault="005E6881" w:rsidP="00C108E4">
            <w:pPr>
              <w:pStyle w:val="ConsPlusNormal"/>
              <w:ind w:firstLine="0"/>
              <w:jc w:val="center"/>
              <w:rPr>
                <w:rFonts w:ascii="Times New Roman" w:hAnsi="Times New Roman" w:cs="Times New Roman"/>
                <w:sz w:val="24"/>
                <w:szCs w:val="24"/>
              </w:rPr>
            </w:pPr>
            <w:r w:rsidRPr="00C108E4">
              <w:rPr>
                <w:rFonts w:ascii="Times New Roman" w:hAnsi="Times New Roman" w:cs="Times New Roman"/>
                <w:sz w:val="24"/>
                <w:szCs w:val="24"/>
              </w:rPr>
              <w:t>12.0</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jc w:val="center"/>
              <w:rPr>
                <w:rFonts w:ascii="Times New Roman" w:eastAsia="Times New Roman" w:hAnsi="Times New Roman" w:cs="Calibri"/>
                <w:lang w:eastAsia="ru-RU"/>
              </w:rPr>
            </w:pPr>
            <w:r w:rsidRPr="006B06AF">
              <w:rPr>
                <w:rFonts w:ascii="Times New Roman" w:eastAsia="Times New Roman" w:hAnsi="Times New Roman"/>
                <w:b/>
                <w:sz w:val="24"/>
                <w:szCs w:val="24"/>
              </w:rPr>
              <w:t>Условно разрешенные виды разрешенного использования</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Объекты культурно-досуговой деятельности</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3.6.1</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jc w:val="center"/>
              <w:rPr>
                <w:rFonts w:ascii="Times New Roman" w:eastAsia="Times New Roman" w:hAnsi="Times New Roman" w:cs="Calibri"/>
                <w:lang w:eastAsia="ru-RU"/>
              </w:rPr>
            </w:pPr>
            <w:r w:rsidRPr="006B06AF">
              <w:rPr>
                <w:rFonts w:ascii="Times New Roman" w:eastAsia="Times New Roman" w:hAnsi="Times New Roman"/>
                <w:b/>
                <w:sz w:val="24"/>
                <w:szCs w:val="24"/>
              </w:rPr>
              <w:t>Вспомогательные виды разрешенного использования</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rPr>
                <w:rFonts w:ascii="Times New Roman" w:eastAsia="Times New Roman" w:hAnsi="Times New Roman" w:cs="Calibri"/>
                <w:sz w:val="24"/>
                <w:szCs w:val="24"/>
              </w:rPr>
            </w:pPr>
            <w:r w:rsidRPr="006B06AF">
              <w:rPr>
                <w:rFonts w:ascii="Times New Roman" w:eastAsia="Times New Roman" w:hAnsi="Times New Roman" w:cs="Calibri"/>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jc w:val="center"/>
              <w:rPr>
                <w:rFonts w:ascii="Times New Roman" w:eastAsia="Times New Roman" w:hAnsi="Times New Roman" w:cs="Calibri"/>
                <w:sz w:val="24"/>
                <w:szCs w:val="24"/>
              </w:rPr>
            </w:pPr>
            <w:r w:rsidRPr="006B06AF">
              <w:rPr>
                <w:rFonts w:ascii="Times New Roman" w:eastAsia="Times New Roman" w:hAnsi="Times New Roman" w:cs="Calibri"/>
                <w:sz w:val="24"/>
                <w:szCs w:val="24"/>
              </w:rPr>
              <w:t>3.1.1</w:t>
            </w:r>
          </w:p>
        </w:tc>
      </w:tr>
      <w:tr w:rsidR="005E6881" w:rsidRPr="006B06AF" w:rsidTr="00C108E4">
        <w:trPr>
          <w:trHeight w:val="234"/>
        </w:trPr>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keepNext/>
              <w:spacing w:after="0" w:line="240" w:lineRule="auto"/>
              <w:ind w:firstLine="567"/>
              <w:jc w:val="center"/>
              <w:outlineLvl w:val="1"/>
              <w:rPr>
                <w:rFonts w:ascii="Times New Roman" w:eastAsia="Times New Roman" w:hAnsi="Times New Roman"/>
                <w:b/>
                <w:bCs/>
                <w:sz w:val="24"/>
                <w:szCs w:val="24"/>
                <w:u w:val="single"/>
                <w:lang w:eastAsia="ru-RU"/>
              </w:rPr>
            </w:pPr>
            <w:r w:rsidRPr="006B06AF">
              <w:rPr>
                <w:rFonts w:ascii="Times New Roman" w:eastAsia="Times New Roman" w:hAnsi="Times New Roman"/>
                <w:b/>
                <w:bCs/>
                <w:sz w:val="24"/>
                <w:szCs w:val="24"/>
                <w:u w:val="single"/>
                <w:lang w:eastAsia="ru-RU"/>
              </w:rPr>
              <w:t>1</w:t>
            </w:r>
            <w:r w:rsidR="00C108E4">
              <w:rPr>
                <w:rFonts w:ascii="Times New Roman" w:eastAsia="Times New Roman" w:hAnsi="Times New Roman"/>
                <w:b/>
                <w:bCs/>
                <w:sz w:val="24"/>
                <w:szCs w:val="24"/>
                <w:u w:val="single"/>
                <w:lang w:eastAsia="ru-RU"/>
              </w:rPr>
              <w:t>1</w:t>
            </w:r>
            <w:r w:rsidRPr="006B06AF">
              <w:rPr>
                <w:rFonts w:ascii="Times New Roman" w:eastAsia="Times New Roman" w:hAnsi="Times New Roman"/>
                <w:b/>
                <w:bCs/>
                <w:sz w:val="24"/>
                <w:szCs w:val="24"/>
                <w:u w:val="single"/>
                <w:lang w:eastAsia="ru-RU"/>
              </w:rPr>
              <w:t xml:space="preserve">. </w:t>
            </w:r>
            <w:r w:rsidR="00514427" w:rsidRPr="00514427">
              <w:rPr>
                <w:rFonts w:ascii="Times New Roman" w:eastAsia="Times New Roman" w:hAnsi="Times New Roman"/>
                <w:b/>
                <w:bCs/>
                <w:sz w:val="24"/>
                <w:szCs w:val="24"/>
                <w:u w:val="single"/>
                <w:lang w:eastAsia="ru-RU"/>
              </w:rPr>
              <w:t>Зона размещения кладбищ, скотомогильников, крематориев</w:t>
            </w:r>
            <w:r w:rsidR="00514427">
              <w:rPr>
                <w:rFonts w:ascii="Times New Roman" w:eastAsia="Times New Roman" w:hAnsi="Times New Roman"/>
                <w:b/>
                <w:bCs/>
                <w:sz w:val="24"/>
                <w:szCs w:val="24"/>
                <w:u w:val="single"/>
                <w:lang w:eastAsia="ru-RU"/>
              </w:rPr>
              <w:t xml:space="preserve"> </w:t>
            </w:r>
            <w:r w:rsidR="00514427">
              <w:rPr>
                <w:rFonts w:ascii="Times New Roman" w:hAnsi="Times New Roman"/>
                <w:b/>
                <w:bCs/>
                <w:sz w:val="24"/>
                <w:szCs w:val="24"/>
                <w:u w:val="single"/>
              </w:rPr>
              <w:t>–</w:t>
            </w:r>
            <w:r w:rsidRPr="006B06AF">
              <w:rPr>
                <w:rFonts w:ascii="Times New Roman" w:eastAsia="Times New Roman" w:hAnsi="Times New Roman"/>
                <w:b/>
                <w:bCs/>
                <w:sz w:val="24"/>
                <w:szCs w:val="24"/>
                <w:u w:val="single"/>
                <w:lang w:eastAsia="ru-RU"/>
              </w:rPr>
              <w:t xml:space="preserve"> СН1</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bCs/>
                <w:sz w:val="24"/>
                <w:szCs w:val="24"/>
                <w:lang w:eastAsia="ru-RU"/>
              </w:rPr>
              <w:t>Основные виды разрешенного использования</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rPr>
                <w:rFonts w:ascii="Times New Roman" w:eastAsia="Times New Roman" w:hAnsi="Times New Roman"/>
                <w:sz w:val="24"/>
                <w:szCs w:val="24"/>
              </w:rPr>
            </w:pPr>
            <w:r w:rsidRPr="006B06A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jc w:val="center"/>
              <w:rPr>
                <w:rFonts w:ascii="Times New Roman" w:eastAsia="Times New Roman" w:hAnsi="Times New Roman"/>
                <w:sz w:val="24"/>
                <w:szCs w:val="24"/>
              </w:rPr>
            </w:pPr>
            <w:r w:rsidRPr="006B06AF">
              <w:rPr>
                <w:rFonts w:ascii="Times New Roman" w:eastAsia="Times New Roman" w:hAnsi="Times New Roman"/>
                <w:sz w:val="24"/>
                <w:szCs w:val="24"/>
              </w:rPr>
              <w:t>3.1.1</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3.7</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jc w:val="both"/>
              <w:rPr>
                <w:rFonts w:ascii="Times New Roman" w:eastAsia="Times New Roman" w:hAnsi="Times New Roman"/>
                <w:sz w:val="24"/>
                <w:szCs w:val="24"/>
              </w:rPr>
            </w:pPr>
            <w:r w:rsidRPr="006B06AF">
              <w:rPr>
                <w:rFonts w:ascii="Times New Roman" w:eastAsia="Times New Roman" w:hAnsi="Times New Roman"/>
                <w:sz w:val="24"/>
                <w:szCs w:val="24"/>
              </w:rPr>
              <w:t>Осуществление религиозных обрядов</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3.7.1</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jc w:val="both"/>
              <w:rPr>
                <w:rFonts w:ascii="Times New Roman" w:eastAsia="Times New Roman" w:hAnsi="Times New Roman"/>
                <w:sz w:val="24"/>
                <w:szCs w:val="24"/>
              </w:rPr>
            </w:pPr>
            <w:r w:rsidRPr="006B06AF">
              <w:rPr>
                <w:rFonts w:ascii="Times New Roman" w:eastAsia="Times New Roman" w:hAnsi="Times New Roman"/>
                <w:sz w:val="24"/>
                <w:szCs w:val="24"/>
              </w:rPr>
              <w:t>Религиозное управление и образование</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3.7.2</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4.9.2</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9.3</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12.0</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Ритуальная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12.1</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bCs/>
                <w:sz w:val="24"/>
                <w:szCs w:val="24"/>
                <w:lang w:eastAsia="ru-RU"/>
              </w:rPr>
              <w:t>Условно разрешенные виды разрешенного использования</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Магазины</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4.4</w:t>
            </w:r>
          </w:p>
        </w:tc>
      </w:tr>
      <w:tr w:rsidR="005E6881" w:rsidRPr="006B06AF" w:rsidTr="00C108E4">
        <w:tc>
          <w:tcPr>
            <w:tcW w:w="9498" w:type="dxa"/>
            <w:gridSpan w:val="2"/>
            <w:tcBorders>
              <w:top w:val="single" w:sz="4" w:space="0" w:color="auto"/>
              <w:left w:val="single" w:sz="4" w:space="0" w:color="auto"/>
              <w:bottom w:val="single" w:sz="4" w:space="0" w:color="auto"/>
              <w:right w:val="single" w:sz="4" w:space="0" w:color="auto"/>
            </w:tcBorders>
          </w:tcPr>
          <w:p w:rsidR="005E6881" w:rsidRPr="006B06AF" w:rsidRDefault="005E6881" w:rsidP="00C108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b/>
                <w:bCs/>
                <w:sz w:val="24"/>
                <w:szCs w:val="24"/>
                <w:lang w:eastAsia="ru-RU"/>
              </w:rPr>
              <w:t>Вспомогательные виды разрешенного использования</w:t>
            </w:r>
          </w:p>
        </w:tc>
      </w:tr>
      <w:tr w:rsidR="005E6881" w:rsidRPr="006B06AF" w:rsidTr="00C108E4">
        <w:tc>
          <w:tcPr>
            <w:tcW w:w="7797"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rPr>
                <w:rFonts w:ascii="Times New Roman" w:eastAsia="Times New Roman" w:hAnsi="Times New Roman"/>
                <w:sz w:val="24"/>
                <w:szCs w:val="24"/>
              </w:rPr>
            </w:pPr>
            <w:r w:rsidRPr="006B06AF">
              <w:rPr>
                <w:rFonts w:ascii="Times New Roman" w:eastAsia="Times New Roman" w:hAnsi="Times New Roman"/>
                <w:sz w:val="24"/>
                <w:szCs w:val="24"/>
              </w:rPr>
              <w:t>Предоставление коммунальных услуг</w:t>
            </w:r>
          </w:p>
        </w:tc>
        <w:tc>
          <w:tcPr>
            <w:tcW w:w="1701" w:type="dxa"/>
            <w:tcBorders>
              <w:top w:val="single" w:sz="4" w:space="0" w:color="auto"/>
              <w:left w:val="single" w:sz="4" w:space="0" w:color="auto"/>
              <w:bottom w:val="single" w:sz="4" w:space="0" w:color="auto"/>
              <w:right w:val="single" w:sz="4" w:space="0" w:color="auto"/>
            </w:tcBorders>
          </w:tcPr>
          <w:p w:rsidR="005E6881" w:rsidRPr="006B06AF" w:rsidRDefault="005E6881" w:rsidP="00C108E4">
            <w:pPr>
              <w:autoSpaceDE w:val="0"/>
              <w:autoSpaceDN w:val="0"/>
              <w:adjustRightInd w:val="0"/>
              <w:spacing w:after="0" w:line="240" w:lineRule="auto"/>
              <w:jc w:val="center"/>
              <w:rPr>
                <w:rFonts w:ascii="Times New Roman" w:eastAsia="Times New Roman" w:hAnsi="Times New Roman"/>
                <w:sz w:val="24"/>
                <w:szCs w:val="24"/>
              </w:rPr>
            </w:pPr>
            <w:r w:rsidRPr="006B06AF">
              <w:rPr>
                <w:rFonts w:ascii="Times New Roman" w:eastAsia="Times New Roman" w:hAnsi="Times New Roman"/>
                <w:sz w:val="24"/>
                <w:szCs w:val="24"/>
              </w:rPr>
              <w:t>3.1.1</w:t>
            </w:r>
          </w:p>
        </w:tc>
      </w:tr>
      <w:tr w:rsidR="005E6881" w:rsidRPr="006B06AF" w:rsidTr="00C108E4">
        <w:trPr>
          <w:trHeight w:val="162"/>
        </w:trPr>
        <w:tc>
          <w:tcPr>
            <w:tcW w:w="9498" w:type="dxa"/>
            <w:gridSpan w:val="2"/>
          </w:tcPr>
          <w:p w:rsidR="005E6881" w:rsidRPr="008846C9" w:rsidRDefault="005E6881" w:rsidP="00514427">
            <w:pPr>
              <w:autoSpaceDE w:val="0"/>
              <w:autoSpaceDN w:val="0"/>
              <w:adjustRightInd w:val="0"/>
              <w:spacing w:after="0" w:line="240" w:lineRule="auto"/>
              <w:jc w:val="center"/>
              <w:rPr>
                <w:rFonts w:ascii="Times New Roman" w:hAnsi="Times New Roman"/>
                <w:b/>
                <w:sz w:val="24"/>
                <w:szCs w:val="24"/>
                <w:u w:val="single"/>
              </w:rPr>
            </w:pPr>
            <w:r w:rsidRPr="008846C9">
              <w:rPr>
                <w:rFonts w:ascii="Times New Roman" w:hAnsi="Times New Roman"/>
                <w:b/>
                <w:sz w:val="24"/>
                <w:szCs w:val="24"/>
                <w:u w:val="single"/>
              </w:rPr>
              <w:lastRenderedPageBreak/>
              <w:t>1</w:t>
            </w:r>
            <w:r w:rsidR="00514427">
              <w:rPr>
                <w:rFonts w:ascii="Times New Roman" w:hAnsi="Times New Roman"/>
                <w:b/>
                <w:sz w:val="24"/>
                <w:szCs w:val="24"/>
                <w:u w:val="single"/>
              </w:rPr>
              <w:t>2</w:t>
            </w:r>
            <w:r w:rsidRPr="008846C9">
              <w:rPr>
                <w:rFonts w:ascii="Times New Roman" w:hAnsi="Times New Roman"/>
                <w:b/>
                <w:sz w:val="24"/>
                <w:szCs w:val="24"/>
                <w:u w:val="single"/>
              </w:rPr>
              <w:t>. Зона размещения Т</w:t>
            </w:r>
            <w:r w:rsidR="00514427">
              <w:rPr>
                <w:rFonts w:ascii="Times New Roman" w:hAnsi="Times New Roman"/>
                <w:b/>
                <w:sz w:val="24"/>
                <w:szCs w:val="24"/>
                <w:u w:val="single"/>
              </w:rPr>
              <w:t>К</w:t>
            </w:r>
            <w:r w:rsidRPr="008846C9">
              <w:rPr>
                <w:rFonts w:ascii="Times New Roman" w:hAnsi="Times New Roman"/>
                <w:b/>
                <w:sz w:val="24"/>
                <w:szCs w:val="24"/>
                <w:u w:val="single"/>
              </w:rPr>
              <w:t>О – СН</w:t>
            </w:r>
            <w:r>
              <w:rPr>
                <w:rFonts w:ascii="Times New Roman" w:hAnsi="Times New Roman"/>
                <w:b/>
                <w:sz w:val="24"/>
                <w:szCs w:val="24"/>
                <w:u w:val="single"/>
              </w:rPr>
              <w:t>2</w:t>
            </w:r>
          </w:p>
        </w:tc>
      </w:tr>
      <w:tr w:rsidR="005E6881" w:rsidRPr="006B06AF" w:rsidTr="00C108E4">
        <w:tc>
          <w:tcPr>
            <w:tcW w:w="9498" w:type="dxa"/>
            <w:gridSpan w:val="2"/>
          </w:tcPr>
          <w:p w:rsidR="005E6881" w:rsidRPr="006B06AF" w:rsidRDefault="005E6881" w:rsidP="00C108E4">
            <w:pPr>
              <w:autoSpaceDE w:val="0"/>
              <w:autoSpaceDN w:val="0"/>
              <w:adjustRightInd w:val="0"/>
              <w:spacing w:after="0" w:line="240" w:lineRule="auto"/>
              <w:jc w:val="center"/>
              <w:rPr>
                <w:rFonts w:ascii="Times New Roman" w:hAnsi="Times New Roman"/>
                <w:sz w:val="24"/>
                <w:szCs w:val="24"/>
              </w:rPr>
            </w:pPr>
            <w:r w:rsidRPr="006B06AF">
              <w:rPr>
                <w:rFonts w:ascii="Times New Roman" w:hAnsi="Times New Roman"/>
                <w:b/>
                <w:sz w:val="24"/>
                <w:szCs w:val="24"/>
              </w:rPr>
              <w:t>Основные виды разрешенного использования</w:t>
            </w:r>
          </w:p>
        </w:tc>
      </w:tr>
      <w:tr w:rsidR="005E6881" w:rsidRPr="006B06AF" w:rsidTr="00514427">
        <w:tc>
          <w:tcPr>
            <w:tcW w:w="7797" w:type="dxa"/>
            <w:tcBorders>
              <w:top w:val="single" w:sz="4" w:space="0" w:color="auto"/>
              <w:left w:val="single" w:sz="4" w:space="0" w:color="auto"/>
              <w:bottom w:val="single" w:sz="4" w:space="0" w:color="auto"/>
              <w:right w:val="single" w:sz="4" w:space="0" w:color="auto"/>
            </w:tcBorders>
          </w:tcPr>
          <w:p w:rsidR="005E6881" w:rsidRPr="006D7FB6"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D7FB6">
              <w:rPr>
                <w:rFonts w:ascii="Times New Roman" w:eastAsia="Times New Roman" w:hAnsi="Times New Roman"/>
                <w:sz w:val="24"/>
                <w:szCs w:val="24"/>
                <w:lang w:eastAsia="ru-RU"/>
              </w:rPr>
              <w:t>Стоянка транспортных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5E6881" w:rsidRPr="006D7FB6" w:rsidRDefault="005E6881" w:rsidP="0051442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D7FB6">
              <w:rPr>
                <w:rFonts w:ascii="Times New Roman" w:eastAsia="Times New Roman" w:hAnsi="Times New Roman"/>
                <w:sz w:val="24"/>
                <w:szCs w:val="24"/>
                <w:lang w:eastAsia="ru-RU"/>
              </w:rPr>
              <w:t>4.9.2</w:t>
            </w:r>
          </w:p>
        </w:tc>
      </w:tr>
      <w:tr w:rsidR="005E6881" w:rsidRPr="006B06AF" w:rsidTr="00514427">
        <w:tc>
          <w:tcPr>
            <w:tcW w:w="7797" w:type="dxa"/>
          </w:tcPr>
          <w:p w:rsidR="005E6881" w:rsidRPr="00514427" w:rsidRDefault="005E6881" w:rsidP="005144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4427">
              <w:rPr>
                <w:rFonts w:ascii="Times New Roman" w:eastAsia="Times New Roman" w:hAnsi="Times New Roman"/>
                <w:sz w:val="24"/>
                <w:szCs w:val="24"/>
                <w:lang w:eastAsia="ru-RU"/>
              </w:rPr>
              <w:t>Специальная деятельность</w:t>
            </w:r>
          </w:p>
        </w:tc>
        <w:tc>
          <w:tcPr>
            <w:tcW w:w="1701" w:type="dxa"/>
            <w:vAlign w:val="center"/>
          </w:tcPr>
          <w:p w:rsidR="005E6881" w:rsidRPr="006B06AF" w:rsidRDefault="005E6881" w:rsidP="00514427">
            <w:pPr>
              <w:autoSpaceDE w:val="0"/>
              <w:autoSpaceDN w:val="0"/>
              <w:adjustRightInd w:val="0"/>
              <w:spacing w:after="0" w:line="240" w:lineRule="auto"/>
              <w:jc w:val="center"/>
              <w:rPr>
                <w:rFonts w:ascii="Times New Roman" w:hAnsi="Times New Roman"/>
                <w:sz w:val="24"/>
                <w:szCs w:val="24"/>
              </w:rPr>
            </w:pPr>
            <w:r w:rsidRPr="006B06AF">
              <w:rPr>
                <w:rFonts w:ascii="Times New Roman" w:hAnsi="Times New Roman"/>
                <w:sz w:val="24"/>
                <w:szCs w:val="24"/>
              </w:rPr>
              <w:t>12.2</w:t>
            </w:r>
          </w:p>
        </w:tc>
      </w:tr>
      <w:tr w:rsidR="005E6881" w:rsidRPr="006B06AF" w:rsidTr="00C108E4">
        <w:tc>
          <w:tcPr>
            <w:tcW w:w="9498" w:type="dxa"/>
            <w:gridSpan w:val="2"/>
          </w:tcPr>
          <w:p w:rsidR="005E6881" w:rsidRPr="006B06AF" w:rsidRDefault="005E6881" w:rsidP="00C108E4">
            <w:pPr>
              <w:autoSpaceDE w:val="0"/>
              <w:autoSpaceDN w:val="0"/>
              <w:adjustRightInd w:val="0"/>
              <w:spacing w:after="0" w:line="240" w:lineRule="auto"/>
              <w:rPr>
                <w:rFonts w:ascii="Times New Roman" w:hAnsi="Times New Roman"/>
                <w:sz w:val="24"/>
                <w:szCs w:val="24"/>
              </w:rPr>
            </w:pPr>
            <w:r w:rsidRPr="006B06AF">
              <w:rPr>
                <w:rFonts w:ascii="Times New Roman" w:hAnsi="Times New Roman"/>
                <w:b/>
                <w:sz w:val="24"/>
                <w:szCs w:val="24"/>
              </w:rPr>
              <w:t>Условно разрешенные виды разрешенного использования</w:t>
            </w:r>
          </w:p>
        </w:tc>
      </w:tr>
      <w:tr w:rsidR="005E6881" w:rsidRPr="006B06AF" w:rsidTr="00514427">
        <w:tc>
          <w:tcPr>
            <w:tcW w:w="7797" w:type="dxa"/>
          </w:tcPr>
          <w:p w:rsidR="005E6881" w:rsidRPr="006B06AF"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Склады</w:t>
            </w:r>
          </w:p>
        </w:tc>
        <w:tc>
          <w:tcPr>
            <w:tcW w:w="1701" w:type="dxa"/>
            <w:vAlign w:val="center"/>
          </w:tcPr>
          <w:p w:rsidR="005E6881" w:rsidRPr="006B06AF" w:rsidRDefault="005E6881" w:rsidP="00514427">
            <w:pPr>
              <w:autoSpaceDE w:val="0"/>
              <w:autoSpaceDN w:val="0"/>
              <w:adjustRightInd w:val="0"/>
              <w:spacing w:after="0" w:line="240" w:lineRule="auto"/>
              <w:jc w:val="center"/>
              <w:rPr>
                <w:rFonts w:ascii="Times New Roman" w:hAnsi="Times New Roman"/>
                <w:sz w:val="24"/>
                <w:szCs w:val="24"/>
              </w:rPr>
            </w:pPr>
            <w:r w:rsidRPr="006B06AF">
              <w:rPr>
                <w:rFonts w:ascii="Times New Roman" w:hAnsi="Times New Roman"/>
                <w:sz w:val="24"/>
                <w:szCs w:val="24"/>
              </w:rPr>
              <w:t>6.9</w:t>
            </w:r>
          </w:p>
        </w:tc>
      </w:tr>
      <w:tr w:rsidR="005E6881" w:rsidRPr="006B06AF" w:rsidTr="00514427">
        <w:tc>
          <w:tcPr>
            <w:tcW w:w="7797" w:type="dxa"/>
          </w:tcPr>
          <w:p w:rsidR="005E6881" w:rsidRPr="00514427" w:rsidRDefault="005E6881" w:rsidP="005144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14427">
              <w:rPr>
                <w:rFonts w:ascii="Times New Roman" w:eastAsia="Times New Roman" w:hAnsi="Times New Roman"/>
                <w:sz w:val="24"/>
                <w:szCs w:val="24"/>
                <w:lang w:eastAsia="ru-RU"/>
              </w:rPr>
              <w:t>Складские площадки</w:t>
            </w:r>
          </w:p>
        </w:tc>
        <w:tc>
          <w:tcPr>
            <w:tcW w:w="1701" w:type="dxa"/>
            <w:vAlign w:val="center"/>
          </w:tcPr>
          <w:p w:rsidR="005E6881" w:rsidRPr="006B06AF" w:rsidRDefault="005E6881" w:rsidP="00514427">
            <w:pPr>
              <w:autoSpaceDE w:val="0"/>
              <w:autoSpaceDN w:val="0"/>
              <w:adjustRightInd w:val="0"/>
              <w:spacing w:after="0" w:line="240" w:lineRule="auto"/>
              <w:jc w:val="center"/>
              <w:rPr>
                <w:rFonts w:ascii="Times New Roman" w:hAnsi="Times New Roman"/>
                <w:sz w:val="24"/>
                <w:szCs w:val="24"/>
              </w:rPr>
            </w:pPr>
            <w:r w:rsidRPr="006B06AF">
              <w:rPr>
                <w:rFonts w:ascii="Times New Roman" w:hAnsi="Times New Roman"/>
                <w:sz w:val="24"/>
                <w:szCs w:val="24"/>
              </w:rPr>
              <w:t>6.9.1</w:t>
            </w:r>
          </w:p>
        </w:tc>
      </w:tr>
      <w:tr w:rsidR="005E6881" w:rsidRPr="006B06AF" w:rsidTr="00C108E4">
        <w:tc>
          <w:tcPr>
            <w:tcW w:w="9498" w:type="dxa"/>
            <w:gridSpan w:val="2"/>
          </w:tcPr>
          <w:p w:rsidR="005E6881" w:rsidRPr="006B06AF" w:rsidRDefault="005E6881" w:rsidP="00C108E4">
            <w:pPr>
              <w:autoSpaceDE w:val="0"/>
              <w:autoSpaceDN w:val="0"/>
              <w:adjustRightInd w:val="0"/>
              <w:spacing w:after="0" w:line="240" w:lineRule="auto"/>
              <w:rPr>
                <w:rFonts w:ascii="Times New Roman" w:hAnsi="Times New Roman"/>
                <w:sz w:val="24"/>
                <w:szCs w:val="24"/>
              </w:rPr>
            </w:pPr>
            <w:r w:rsidRPr="006B06AF">
              <w:rPr>
                <w:rFonts w:ascii="Times New Roman" w:hAnsi="Times New Roman"/>
                <w:b/>
                <w:sz w:val="24"/>
                <w:szCs w:val="24"/>
              </w:rPr>
              <w:t>Вспомогательные виды разрешенного использования</w:t>
            </w:r>
          </w:p>
        </w:tc>
      </w:tr>
      <w:tr w:rsidR="005E6881" w:rsidRPr="006B06AF" w:rsidTr="00514427">
        <w:trPr>
          <w:trHeight w:val="330"/>
        </w:trPr>
        <w:tc>
          <w:tcPr>
            <w:tcW w:w="7797" w:type="dxa"/>
          </w:tcPr>
          <w:p w:rsidR="005E6881" w:rsidRPr="00062A7C" w:rsidRDefault="005E6881" w:rsidP="00C108E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Связь</w:t>
            </w:r>
          </w:p>
        </w:tc>
        <w:tc>
          <w:tcPr>
            <w:tcW w:w="1701" w:type="dxa"/>
            <w:vAlign w:val="center"/>
          </w:tcPr>
          <w:p w:rsidR="005E6881" w:rsidRPr="006B06AF" w:rsidRDefault="005E6881" w:rsidP="00514427">
            <w:pPr>
              <w:widowControl w:val="0"/>
              <w:tabs>
                <w:tab w:val="center" w:pos="505"/>
              </w:tabs>
              <w:autoSpaceDE w:val="0"/>
              <w:autoSpaceDN w:val="0"/>
              <w:adjustRightInd w:val="0"/>
              <w:spacing w:after="0" w:line="240" w:lineRule="auto"/>
              <w:jc w:val="center"/>
              <w:rPr>
                <w:rFonts w:ascii="Times New Roman" w:eastAsia="Times New Roman" w:hAnsi="Times New Roman"/>
                <w:sz w:val="24"/>
                <w:szCs w:val="24"/>
                <w:lang w:eastAsia="ru-RU"/>
              </w:rPr>
            </w:pPr>
            <w:r w:rsidRPr="006B06AF">
              <w:rPr>
                <w:rFonts w:ascii="Times New Roman" w:eastAsia="Times New Roman" w:hAnsi="Times New Roman"/>
                <w:sz w:val="24"/>
                <w:szCs w:val="24"/>
                <w:lang w:eastAsia="ru-RU"/>
              </w:rPr>
              <w:t>6.8</w:t>
            </w:r>
          </w:p>
        </w:tc>
      </w:tr>
    </w:tbl>
    <w:p w:rsidR="0023269C" w:rsidRPr="00F334EA" w:rsidRDefault="0023269C" w:rsidP="00F51DE4">
      <w:pPr>
        <w:autoSpaceDE w:val="0"/>
        <w:autoSpaceDN w:val="0"/>
        <w:adjustRightInd w:val="0"/>
        <w:spacing w:before="200" w:after="0" w:line="240" w:lineRule="auto"/>
        <w:ind w:right="-219"/>
        <w:jc w:val="right"/>
        <w:rPr>
          <w:rFonts w:ascii="Times New Roman" w:hAnsi="Times New Roman"/>
          <w:color w:val="FF0000"/>
        </w:rPr>
      </w:pPr>
    </w:p>
    <w:p w:rsidR="00675775" w:rsidRPr="00521BD0" w:rsidRDefault="001E2C5C" w:rsidP="001E2C5C">
      <w:pPr>
        <w:pStyle w:val="3"/>
        <w:spacing w:before="200" w:after="120"/>
        <w:ind w:left="0" w:firstLine="0"/>
        <w:jc w:val="center"/>
        <w:rPr>
          <w:color w:val="000000"/>
          <w:szCs w:val="24"/>
        </w:rPr>
      </w:pPr>
      <w:r w:rsidRPr="00F334EA">
        <w:rPr>
          <w:b w:val="0"/>
          <w:bCs w:val="0"/>
          <w:color w:val="FF0000"/>
          <w:szCs w:val="24"/>
        </w:rPr>
        <w:br w:type="page"/>
      </w:r>
      <w:bookmarkStart w:id="14" w:name="_Toc164151238"/>
      <w:r w:rsidR="00675775" w:rsidRPr="00521BD0">
        <w:rPr>
          <w:color w:val="000000"/>
          <w:szCs w:val="24"/>
        </w:rPr>
        <w:lastRenderedPageBreak/>
        <w:t xml:space="preserve">Статья </w:t>
      </w:r>
      <w:r w:rsidR="00B72FB5" w:rsidRPr="00521BD0">
        <w:rPr>
          <w:color w:val="000000"/>
          <w:szCs w:val="24"/>
          <w:lang w:val="ru-RU"/>
        </w:rPr>
        <w:t>2</w:t>
      </w:r>
      <w:r w:rsidR="008D358E" w:rsidRPr="00521BD0">
        <w:rPr>
          <w:color w:val="000000"/>
          <w:szCs w:val="24"/>
          <w:lang w:val="ru-RU"/>
        </w:rPr>
        <w:t>3</w:t>
      </w:r>
      <w:r w:rsidR="00675775" w:rsidRPr="00521BD0">
        <w:rPr>
          <w:color w:val="000000"/>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w:t>
      </w:r>
      <w:r w:rsidRPr="00521BD0">
        <w:rPr>
          <w:color w:val="000000"/>
          <w:szCs w:val="24"/>
        </w:rPr>
        <w:t>ьства</w:t>
      </w:r>
      <w:bookmarkEnd w:id="14"/>
    </w:p>
    <w:p w:rsidR="00797DCD" w:rsidRPr="00521BD0" w:rsidRDefault="00797DCD" w:rsidP="00890B7F">
      <w:pPr>
        <w:autoSpaceDE w:val="0"/>
        <w:autoSpaceDN w:val="0"/>
        <w:adjustRightInd w:val="0"/>
        <w:spacing w:before="200" w:after="0" w:line="240" w:lineRule="auto"/>
        <w:ind w:right="-644"/>
        <w:jc w:val="right"/>
        <w:rPr>
          <w:rFonts w:ascii="Times New Roman" w:hAnsi="Times New Roman"/>
          <w:color w:val="000000"/>
        </w:rPr>
      </w:pPr>
      <w:r w:rsidRPr="00521BD0">
        <w:rPr>
          <w:rFonts w:ascii="Times New Roman" w:hAnsi="Times New Roman"/>
          <w:color w:val="000000"/>
        </w:rPr>
        <w:t>Таблица 2</w:t>
      </w:r>
    </w:p>
    <w:tbl>
      <w:tblPr>
        <w:tblW w:w="5735" w:type="pct"/>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91"/>
        <w:gridCol w:w="1560"/>
        <w:gridCol w:w="1555"/>
        <w:gridCol w:w="1560"/>
        <w:gridCol w:w="2204"/>
        <w:gridCol w:w="1764"/>
        <w:gridCol w:w="1557"/>
      </w:tblGrid>
      <w:tr w:rsidR="00514427" w:rsidRPr="00521BD0" w:rsidTr="00BC73EA">
        <w:trPr>
          <w:cantSplit/>
          <w:trHeight w:val="2004"/>
          <w:tblHeader/>
        </w:trPr>
        <w:tc>
          <w:tcPr>
            <w:tcW w:w="317" w:type="pct"/>
            <w:shd w:val="clear" w:color="auto" w:fill="F2F2F2"/>
          </w:tcPr>
          <w:p w:rsidR="00890B7F" w:rsidRPr="00521BD0"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521BD0"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521BD0" w:rsidRDefault="00890B7F" w:rsidP="002671B9">
            <w:pPr>
              <w:spacing w:after="0" w:line="240" w:lineRule="auto"/>
              <w:jc w:val="center"/>
              <w:rPr>
                <w:rFonts w:ascii="Times New Roman" w:eastAsia="Times New Roman" w:hAnsi="Times New Roman"/>
                <w:color w:val="000000"/>
                <w:sz w:val="24"/>
                <w:szCs w:val="24"/>
                <w:lang w:eastAsia="ru-RU"/>
              </w:rPr>
            </w:pPr>
          </w:p>
          <w:p w:rsidR="00890B7F" w:rsidRPr="00521BD0" w:rsidRDefault="00890B7F" w:rsidP="002671B9">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п/п</w:t>
            </w:r>
          </w:p>
        </w:tc>
        <w:tc>
          <w:tcPr>
            <w:tcW w:w="716" w:type="pct"/>
            <w:shd w:val="clear" w:color="auto" w:fill="F2F2F2"/>
            <w:vAlign w:val="center"/>
          </w:tcPr>
          <w:p w:rsidR="00890B7F" w:rsidRPr="00521BD0" w:rsidRDefault="00890B7F" w:rsidP="002671B9">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Обозначение зоны</w:t>
            </w:r>
          </w:p>
        </w:tc>
        <w:tc>
          <w:tcPr>
            <w:tcW w:w="714" w:type="pct"/>
            <w:shd w:val="clear" w:color="auto" w:fill="F2F2F2"/>
            <w:tcMar>
              <w:left w:w="11" w:type="dxa"/>
              <w:right w:w="11" w:type="dxa"/>
            </w:tcMar>
            <w:vAlign w:val="center"/>
          </w:tcPr>
          <w:p w:rsidR="00890B7F" w:rsidRPr="00521BD0"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521BD0">
              <w:rPr>
                <w:rFonts w:ascii="Times New Roman" w:eastAsia="Times New Roman" w:hAnsi="Times New Roman"/>
                <w:bCs/>
                <w:color w:val="000000"/>
                <w:sz w:val="24"/>
                <w:szCs w:val="24"/>
                <w:lang w:eastAsia="ru-RU"/>
              </w:rPr>
              <w:t>Минимальная площадь ЗУ, га</w:t>
            </w:r>
          </w:p>
          <w:p w:rsidR="00890B7F" w:rsidRPr="00521BD0"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521BD0">
              <w:rPr>
                <w:rFonts w:ascii="Times New Roman" w:eastAsia="Times New Roman" w:hAnsi="Times New Roman"/>
                <w:bCs/>
                <w:color w:val="000000"/>
                <w:sz w:val="24"/>
                <w:szCs w:val="24"/>
                <w:lang w:eastAsia="ru-RU"/>
              </w:rPr>
              <w:t>(*)</w:t>
            </w:r>
          </w:p>
        </w:tc>
        <w:tc>
          <w:tcPr>
            <w:tcW w:w="716" w:type="pct"/>
            <w:shd w:val="clear" w:color="auto" w:fill="F2F2F2"/>
            <w:vAlign w:val="center"/>
          </w:tcPr>
          <w:p w:rsidR="00890B7F" w:rsidRPr="00521BD0"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521BD0">
              <w:rPr>
                <w:rFonts w:ascii="Times New Roman" w:eastAsia="Times New Roman" w:hAnsi="Times New Roman"/>
                <w:bCs/>
                <w:color w:val="000000"/>
                <w:sz w:val="24"/>
                <w:szCs w:val="24"/>
                <w:lang w:eastAsia="ru-RU"/>
              </w:rPr>
              <w:t>Минимальная площадь ЗУ, га</w:t>
            </w:r>
          </w:p>
          <w:p w:rsidR="00890B7F" w:rsidRPr="00521BD0"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521BD0">
              <w:rPr>
                <w:rFonts w:ascii="Times New Roman" w:eastAsia="Times New Roman" w:hAnsi="Times New Roman"/>
                <w:bCs/>
                <w:color w:val="000000"/>
                <w:sz w:val="24"/>
                <w:szCs w:val="24"/>
                <w:lang w:eastAsia="ru-RU"/>
              </w:rPr>
              <w:t>(**)</w:t>
            </w:r>
          </w:p>
        </w:tc>
        <w:tc>
          <w:tcPr>
            <w:tcW w:w="1012" w:type="pct"/>
            <w:shd w:val="clear" w:color="auto" w:fill="F2F2F2"/>
            <w:vAlign w:val="center"/>
          </w:tcPr>
          <w:p w:rsidR="00890B7F" w:rsidRPr="00521BD0"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521BD0">
              <w:rPr>
                <w:rFonts w:ascii="Times New Roman" w:eastAsia="Times New Roman" w:hAnsi="Times New Roman"/>
                <w:bCs/>
                <w:color w:val="000000"/>
                <w:sz w:val="24"/>
                <w:szCs w:val="24"/>
                <w:lang w:eastAsia="ru-RU"/>
              </w:rPr>
              <w:t>Минимальный отступ от границ ЗУ в целях определения мест допустимого размещения ОКС, м</w:t>
            </w:r>
          </w:p>
        </w:tc>
        <w:tc>
          <w:tcPr>
            <w:tcW w:w="810" w:type="pct"/>
            <w:shd w:val="clear" w:color="auto" w:fill="F2F2F2"/>
            <w:tcMar>
              <w:left w:w="11" w:type="dxa"/>
              <w:right w:w="11" w:type="dxa"/>
            </w:tcMar>
            <w:vAlign w:val="center"/>
          </w:tcPr>
          <w:p w:rsidR="00890B7F" w:rsidRPr="00521BD0"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521BD0">
              <w:rPr>
                <w:rFonts w:ascii="Times New Roman" w:eastAsia="Times New Roman" w:hAnsi="Times New Roman"/>
                <w:bCs/>
                <w:color w:val="000000"/>
                <w:sz w:val="24"/>
                <w:szCs w:val="24"/>
                <w:lang w:eastAsia="ru-RU"/>
              </w:rPr>
              <w:t>Максимальный процент застройки, %</w:t>
            </w:r>
          </w:p>
          <w:p w:rsidR="00890B7F" w:rsidRPr="00521BD0"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521BD0">
              <w:rPr>
                <w:rFonts w:ascii="Times New Roman" w:eastAsia="Times New Roman" w:hAnsi="Times New Roman"/>
                <w:bCs/>
                <w:color w:val="000000"/>
                <w:sz w:val="24"/>
                <w:szCs w:val="24"/>
                <w:lang w:eastAsia="ru-RU"/>
              </w:rPr>
              <w:t>(***)</w:t>
            </w:r>
          </w:p>
        </w:tc>
        <w:tc>
          <w:tcPr>
            <w:tcW w:w="715" w:type="pct"/>
            <w:shd w:val="clear" w:color="auto" w:fill="F2F2F2"/>
            <w:vAlign w:val="center"/>
          </w:tcPr>
          <w:p w:rsidR="00890B7F" w:rsidRPr="00521BD0"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521BD0">
              <w:rPr>
                <w:rFonts w:ascii="Times New Roman" w:eastAsia="Times New Roman" w:hAnsi="Times New Roman"/>
                <w:bCs/>
                <w:color w:val="000000"/>
                <w:sz w:val="24"/>
                <w:szCs w:val="24"/>
                <w:lang w:eastAsia="ru-RU"/>
              </w:rPr>
              <w:t>Предельная</w:t>
            </w:r>
          </w:p>
          <w:p w:rsidR="00890B7F" w:rsidRPr="00521BD0" w:rsidRDefault="00890B7F" w:rsidP="002671B9">
            <w:pPr>
              <w:spacing w:after="0" w:line="240" w:lineRule="auto"/>
              <w:jc w:val="center"/>
              <w:outlineLvl w:val="3"/>
              <w:rPr>
                <w:rFonts w:ascii="Times New Roman" w:eastAsia="Times New Roman" w:hAnsi="Times New Roman"/>
                <w:bCs/>
                <w:color w:val="000000"/>
                <w:sz w:val="24"/>
                <w:szCs w:val="24"/>
                <w:lang w:eastAsia="ru-RU"/>
              </w:rPr>
            </w:pPr>
            <w:r w:rsidRPr="00521BD0">
              <w:rPr>
                <w:rFonts w:ascii="Times New Roman" w:eastAsia="Times New Roman" w:hAnsi="Times New Roman"/>
                <w:bCs/>
                <w:color w:val="000000"/>
                <w:sz w:val="24"/>
                <w:szCs w:val="24"/>
                <w:lang w:eastAsia="ru-RU"/>
              </w:rPr>
              <w:t>высота здания, м</w:t>
            </w:r>
          </w:p>
        </w:tc>
      </w:tr>
      <w:tr w:rsidR="00514427" w:rsidRPr="00521BD0" w:rsidTr="00890B7F">
        <w:trPr>
          <w:trHeight w:val="397"/>
        </w:trPr>
        <w:tc>
          <w:tcPr>
            <w:tcW w:w="317" w:type="pct"/>
            <w:vAlign w:val="center"/>
          </w:tcPr>
          <w:p w:rsidR="00890B7F" w:rsidRPr="00521BD0" w:rsidRDefault="00890B7F" w:rsidP="00890B7F">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w:t>
            </w:r>
          </w:p>
        </w:tc>
        <w:tc>
          <w:tcPr>
            <w:tcW w:w="716" w:type="pct"/>
            <w:vAlign w:val="center"/>
          </w:tcPr>
          <w:p w:rsidR="00890B7F" w:rsidRPr="00521BD0" w:rsidRDefault="00890B7F" w:rsidP="00890B7F">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Ж1</w:t>
            </w:r>
          </w:p>
        </w:tc>
        <w:tc>
          <w:tcPr>
            <w:tcW w:w="714" w:type="pct"/>
            <w:vAlign w:val="center"/>
          </w:tcPr>
          <w:p w:rsidR="00890B7F" w:rsidRPr="00521BD0" w:rsidRDefault="00890B7F" w:rsidP="00890B7F">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0,01</w:t>
            </w:r>
          </w:p>
        </w:tc>
        <w:tc>
          <w:tcPr>
            <w:tcW w:w="716" w:type="pct"/>
            <w:vAlign w:val="center"/>
          </w:tcPr>
          <w:p w:rsidR="00890B7F" w:rsidRPr="00521BD0" w:rsidRDefault="00B67249" w:rsidP="00890B7F">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w:t>
            </w:r>
            <w:r w:rsidR="00890B7F" w:rsidRPr="00521BD0">
              <w:rPr>
                <w:rFonts w:ascii="Times New Roman" w:eastAsia="Times New Roman" w:hAnsi="Times New Roman"/>
                <w:color w:val="000000"/>
                <w:sz w:val="24"/>
                <w:szCs w:val="24"/>
                <w:lang w:eastAsia="ru-RU"/>
              </w:rPr>
              <w:t>,0</w:t>
            </w:r>
          </w:p>
        </w:tc>
        <w:tc>
          <w:tcPr>
            <w:tcW w:w="1012" w:type="pct"/>
            <w:vAlign w:val="center"/>
          </w:tcPr>
          <w:p w:rsidR="00890B7F" w:rsidRPr="00521BD0" w:rsidRDefault="00890B7F" w:rsidP="00890B7F">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810" w:type="pct"/>
            <w:vAlign w:val="center"/>
          </w:tcPr>
          <w:p w:rsidR="00890B7F" w:rsidRPr="00521BD0" w:rsidRDefault="00890B7F" w:rsidP="00890B7F">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68</w:t>
            </w:r>
          </w:p>
        </w:tc>
        <w:tc>
          <w:tcPr>
            <w:tcW w:w="715" w:type="pct"/>
            <w:vAlign w:val="center"/>
          </w:tcPr>
          <w:p w:rsidR="00890B7F" w:rsidRPr="00521BD0" w:rsidRDefault="00890B7F" w:rsidP="00890B7F">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25</w:t>
            </w:r>
          </w:p>
        </w:tc>
      </w:tr>
      <w:tr w:rsidR="00514427" w:rsidRPr="00F334EA" w:rsidTr="00514427">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П1</w:t>
            </w:r>
          </w:p>
        </w:tc>
        <w:tc>
          <w:tcPr>
            <w:tcW w:w="714"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0,001</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30,0</w:t>
            </w:r>
          </w:p>
        </w:tc>
        <w:tc>
          <w:tcPr>
            <w:tcW w:w="1012"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810"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80</w:t>
            </w:r>
          </w:p>
        </w:tc>
        <w:tc>
          <w:tcPr>
            <w:tcW w:w="715"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35</w:t>
            </w:r>
          </w:p>
        </w:tc>
      </w:tr>
      <w:tr w:rsidR="00514427" w:rsidRPr="00F334EA" w:rsidTr="00514427">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П2</w:t>
            </w:r>
          </w:p>
        </w:tc>
        <w:tc>
          <w:tcPr>
            <w:tcW w:w="714"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0,001</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30,0</w:t>
            </w:r>
          </w:p>
        </w:tc>
        <w:tc>
          <w:tcPr>
            <w:tcW w:w="1012"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w:t>
            </w:r>
          </w:p>
        </w:tc>
        <w:tc>
          <w:tcPr>
            <w:tcW w:w="810"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80</w:t>
            </w:r>
          </w:p>
        </w:tc>
        <w:tc>
          <w:tcPr>
            <w:tcW w:w="715"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35</w:t>
            </w:r>
          </w:p>
        </w:tc>
      </w:tr>
      <w:tr w:rsidR="00514427" w:rsidRPr="00F334EA" w:rsidTr="00890B7F">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ИТ</w:t>
            </w:r>
          </w:p>
        </w:tc>
        <w:tc>
          <w:tcPr>
            <w:tcW w:w="714"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0,0001</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200,0</w:t>
            </w:r>
          </w:p>
        </w:tc>
        <w:tc>
          <w:tcPr>
            <w:tcW w:w="1012"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810"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80</w:t>
            </w:r>
          </w:p>
        </w:tc>
        <w:tc>
          <w:tcPr>
            <w:tcW w:w="715"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25</w:t>
            </w:r>
          </w:p>
        </w:tc>
      </w:tr>
      <w:tr w:rsidR="00514427" w:rsidRPr="00F334EA" w:rsidTr="00890B7F">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С1</w:t>
            </w:r>
          </w:p>
        </w:tc>
        <w:tc>
          <w:tcPr>
            <w:tcW w:w="3967" w:type="pct"/>
            <w:gridSpan w:val="5"/>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Не подлежит установлению</w:t>
            </w:r>
          </w:p>
        </w:tc>
      </w:tr>
      <w:tr w:rsidR="00514427" w:rsidRPr="00F334EA" w:rsidTr="00890B7F">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С2</w:t>
            </w:r>
          </w:p>
        </w:tc>
        <w:tc>
          <w:tcPr>
            <w:tcW w:w="714"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0,02</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200,0</w:t>
            </w:r>
          </w:p>
        </w:tc>
        <w:tc>
          <w:tcPr>
            <w:tcW w:w="1012"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w:t>
            </w:r>
          </w:p>
        </w:tc>
        <w:tc>
          <w:tcPr>
            <w:tcW w:w="810"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80</w:t>
            </w:r>
          </w:p>
        </w:tc>
        <w:tc>
          <w:tcPr>
            <w:tcW w:w="715"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35</w:t>
            </w:r>
          </w:p>
        </w:tc>
      </w:tr>
      <w:tr w:rsidR="00514427" w:rsidRPr="00F334EA" w:rsidTr="00890B7F">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7</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С3</w:t>
            </w:r>
          </w:p>
        </w:tc>
        <w:tc>
          <w:tcPr>
            <w:tcW w:w="714"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0,02</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0,06</w:t>
            </w:r>
          </w:p>
        </w:tc>
        <w:tc>
          <w:tcPr>
            <w:tcW w:w="1012"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810"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68</w:t>
            </w:r>
          </w:p>
        </w:tc>
        <w:tc>
          <w:tcPr>
            <w:tcW w:w="715"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w:t>
            </w:r>
          </w:p>
        </w:tc>
      </w:tr>
      <w:tr w:rsidR="00514427" w:rsidRPr="00F334EA" w:rsidTr="00890B7F">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Р1</w:t>
            </w:r>
          </w:p>
        </w:tc>
        <w:tc>
          <w:tcPr>
            <w:tcW w:w="3967" w:type="pct"/>
            <w:gridSpan w:val="5"/>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Не подлежит установлению</w:t>
            </w:r>
          </w:p>
        </w:tc>
      </w:tr>
      <w:tr w:rsidR="00514427" w:rsidRPr="00F334EA" w:rsidTr="00890B7F">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9</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Р2</w:t>
            </w:r>
          </w:p>
        </w:tc>
        <w:tc>
          <w:tcPr>
            <w:tcW w:w="3967" w:type="pct"/>
            <w:gridSpan w:val="5"/>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Не подлежит установлению</w:t>
            </w:r>
          </w:p>
        </w:tc>
      </w:tr>
      <w:tr w:rsidR="00514427" w:rsidRPr="00F334EA" w:rsidTr="00890B7F">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10</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ОХ2</w:t>
            </w:r>
          </w:p>
        </w:tc>
        <w:tc>
          <w:tcPr>
            <w:tcW w:w="3967" w:type="pct"/>
            <w:gridSpan w:val="5"/>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Не подлежит установлению</w:t>
            </w:r>
          </w:p>
        </w:tc>
      </w:tr>
      <w:tr w:rsidR="00514427" w:rsidRPr="00F334EA" w:rsidTr="00890B7F">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11</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СН1</w:t>
            </w:r>
          </w:p>
        </w:tc>
        <w:tc>
          <w:tcPr>
            <w:tcW w:w="714"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0,02</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10,0</w:t>
            </w:r>
          </w:p>
        </w:tc>
        <w:tc>
          <w:tcPr>
            <w:tcW w:w="1012"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810"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80</w:t>
            </w:r>
          </w:p>
        </w:tc>
        <w:tc>
          <w:tcPr>
            <w:tcW w:w="715"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35</w:t>
            </w:r>
          </w:p>
        </w:tc>
      </w:tr>
      <w:tr w:rsidR="00514427" w:rsidRPr="00F334EA" w:rsidTr="00514427">
        <w:trPr>
          <w:trHeight w:val="397"/>
        </w:trPr>
        <w:tc>
          <w:tcPr>
            <w:tcW w:w="317"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12</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СН2</w:t>
            </w:r>
          </w:p>
        </w:tc>
        <w:tc>
          <w:tcPr>
            <w:tcW w:w="714"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0,2</w:t>
            </w:r>
          </w:p>
        </w:tc>
        <w:tc>
          <w:tcPr>
            <w:tcW w:w="716"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20,0</w:t>
            </w:r>
          </w:p>
        </w:tc>
        <w:tc>
          <w:tcPr>
            <w:tcW w:w="1012"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w:t>
            </w:r>
          </w:p>
        </w:tc>
        <w:tc>
          <w:tcPr>
            <w:tcW w:w="810"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80</w:t>
            </w:r>
          </w:p>
        </w:tc>
        <w:tc>
          <w:tcPr>
            <w:tcW w:w="715" w:type="pct"/>
            <w:vAlign w:val="center"/>
          </w:tcPr>
          <w:p w:rsidR="00514427" w:rsidRPr="00521BD0" w:rsidRDefault="00514427" w:rsidP="00514427">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35</w:t>
            </w:r>
          </w:p>
        </w:tc>
      </w:tr>
      <w:tr w:rsidR="00514427" w:rsidRPr="00F334EA" w:rsidTr="00890B7F">
        <w:tc>
          <w:tcPr>
            <w:tcW w:w="5000" w:type="pct"/>
            <w:gridSpan w:val="7"/>
          </w:tcPr>
          <w:p w:rsidR="00514427" w:rsidRPr="00521BD0" w:rsidRDefault="00514427" w:rsidP="00514427">
            <w:pPr>
              <w:spacing w:after="0" w:line="240" w:lineRule="auto"/>
              <w:ind w:left="142" w:firstLine="425"/>
              <w:jc w:val="both"/>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514427" w:rsidRPr="00521BD0" w:rsidRDefault="00514427" w:rsidP="00514427">
            <w:pPr>
              <w:spacing w:after="0" w:line="240" w:lineRule="auto"/>
              <w:ind w:left="142" w:firstLine="425"/>
              <w:jc w:val="both"/>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 xml:space="preserve">(**)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 </w:t>
            </w:r>
          </w:p>
          <w:p w:rsidR="00514427" w:rsidRPr="00521BD0" w:rsidRDefault="00514427" w:rsidP="00514427">
            <w:pPr>
              <w:spacing w:after="0" w:line="240" w:lineRule="auto"/>
              <w:ind w:left="142" w:firstLine="425"/>
              <w:jc w:val="both"/>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 - Значение максимального процента застройки используется только при соблюдении отступов от границ земельного участка.</w:t>
            </w:r>
          </w:p>
          <w:p w:rsidR="00514427" w:rsidRPr="00521BD0" w:rsidRDefault="00514427" w:rsidP="00514427">
            <w:pPr>
              <w:spacing w:after="0" w:line="240" w:lineRule="auto"/>
              <w:ind w:left="142" w:firstLine="425"/>
              <w:jc w:val="both"/>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Условные обозначения к таблице:</w:t>
            </w:r>
          </w:p>
          <w:p w:rsidR="00514427" w:rsidRPr="00521BD0" w:rsidRDefault="00514427" w:rsidP="00514427">
            <w:pPr>
              <w:spacing w:after="0" w:line="240" w:lineRule="auto"/>
              <w:ind w:left="142" w:firstLine="425"/>
              <w:jc w:val="both"/>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ЗУ    - земельный участок;</w:t>
            </w:r>
          </w:p>
          <w:p w:rsidR="00514427" w:rsidRPr="00521BD0" w:rsidRDefault="00514427" w:rsidP="00514427">
            <w:pPr>
              <w:spacing w:after="0" w:line="240" w:lineRule="auto"/>
              <w:ind w:left="142" w:firstLine="425"/>
              <w:jc w:val="both"/>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ОКС -  объекты капитального строительства (здания, строения и сооружения).</w:t>
            </w:r>
          </w:p>
          <w:p w:rsidR="00514427" w:rsidRPr="00521BD0" w:rsidRDefault="00514427" w:rsidP="00514427">
            <w:pPr>
              <w:spacing w:after="0" w:line="240" w:lineRule="auto"/>
              <w:ind w:left="142" w:firstLine="425"/>
              <w:jc w:val="both"/>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2A4882" w:rsidRPr="00521BD0" w:rsidRDefault="001E2C5C" w:rsidP="001E2C5C">
      <w:pPr>
        <w:pStyle w:val="3"/>
        <w:spacing w:before="200" w:after="120"/>
        <w:ind w:left="0" w:firstLine="0"/>
        <w:jc w:val="center"/>
        <w:rPr>
          <w:color w:val="000000"/>
          <w:szCs w:val="24"/>
        </w:rPr>
      </w:pPr>
      <w:r w:rsidRPr="00F334EA">
        <w:rPr>
          <w:color w:val="FF0000"/>
        </w:rPr>
        <w:br w:type="page"/>
      </w:r>
      <w:bookmarkStart w:id="15" w:name="_Toc164151239"/>
      <w:r w:rsidR="002A4882" w:rsidRPr="00521BD0">
        <w:rPr>
          <w:color w:val="000000"/>
          <w:szCs w:val="24"/>
        </w:rPr>
        <w:lastRenderedPageBreak/>
        <w:t>Статья 2</w:t>
      </w:r>
      <w:r w:rsidR="008D358E" w:rsidRPr="00521BD0">
        <w:rPr>
          <w:color w:val="000000"/>
          <w:szCs w:val="24"/>
          <w:lang w:val="ru-RU"/>
        </w:rPr>
        <w:t>3</w:t>
      </w:r>
      <w:r w:rsidR="002A4882" w:rsidRPr="00521BD0">
        <w:rPr>
          <w:color w:val="000000"/>
          <w:szCs w:val="24"/>
        </w:rPr>
        <w:t>.1. Предельные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bookmarkEnd w:id="15"/>
    </w:p>
    <w:p w:rsidR="002A4882" w:rsidRPr="00521BD0" w:rsidRDefault="002A4882" w:rsidP="00F51DE4">
      <w:pPr>
        <w:autoSpaceDE w:val="0"/>
        <w:autoSpaceDN w:val="0"/>
        <w:adjustRightInd w:val="0"/>
        <w:spacing w:before="200" w:after="0" w:line="240" w:lineRule="auto"/>
        <w:ind w:right="-360"/>
        <w:jc w:val="right"/>
        <w:rPr>
          <w:rFonts w:ascii="Times New Roman" w:hAnsi="Times New Roman"/>
          <w:color w:val="000000"/>
        </w:rPr>
      </w:pPr>
      <w:r w:rsidRPr="00521BD0">
        <w:rPr>
          <w:rFonts w:ascii="Times New Roman" w:hAnsi="Times New Roman"/>
          <w:color w:val="000000"/>
        </w:rPr>
        <w:t>Таблица 3</w:t>
      </w:r>
    </w:p>
    <w:tbl>
      <w:tblPr>
        <w:tblW w:w="5355" w:type="pct"/>
        <w:tblInd w:w="-4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2"/>
        <w:gridCol w:w="1987"/>
        <w:gridCol w:w="2554"/>
        <w:gridCol w:w="1844"/>
        <w:gridCol w:w="1558"/>
      </w:tblGrid>
      <w:tr w:rsidR="00521BD0" w:rsidRPr="00521BD0" w:rsidTr="00D55575">
        <w:trPr>
          <w:cantSplit/>
          <w:trHeight w:val="1129"/>
          <w:tblHeader/>
        </w:trPr>
        <w:tc>
          <w:tcPr>
            <w:tcW w:w="1054"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Минимальная площадь ЗУ, га</w:t>
            </w:r>
          </w:p>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 (*)</w:t>
            </w:r>
          </w:p>
        </w:tc>
        <w:tc>
          <w:tcPr>
            <w:tcW w:w="987" w:type="pct"/>
            <w:tcBorders>
              <w:top w:val="single" w:sz="4" w:space="0" w:color="auto"/>
              <w:left w:val="single" w:sz="6" w:space="0" w:color="auto"/>
              <w:bottom w:val="single" w:sz="6" w:space="0" w:color="auto"/>
              <w:right w:val="single" w:sz="6" w:space="0" w:color="auto"/>
            </w:tcBorders>
            <w:shd w:val="clear" w:color="auto" w:fill="F2F2F2"/>
            <w:vAlign w:val="center"/>
          </w:tcPr>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Максимальная площадь ЗУ, га</w:t>
            </w:r>
          </w:p>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w:t>
            </w:r>
          </w:p>
        </w:tc>
        <w:tc>
          <w:tcPr>
            <w:tcW w:w="1269" w:type="pct"/>
            <w:tcBorders>
              <w:top w:val="single" w:sz="4" w:space="0" w:color="auto"/>
              <w:left w:val="single" w:sz="6" w:space="0" w:color="auto"/>
              <w:bottom w:val="single" w:sz="6" w:space="0" w:color="auto"/>
              <w:right w:val="single" w:sz="6" w:space="0" w:color="auto"/>
            </w:tcBorders>
            <w:shd w:val="clear" w:color="auto" w:fill="F2F2F2"/>
            <w:vAlign w:val="center"/>
          </w:tcPr>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Минимальный отступ от границ ЗУ в целях определения мест допустимого размещения ОКС, (м)</w:t>
            </w:r>
          </w:p>
        </w:tc>
        <w:tc>
          <w:tcPr>
            <w:tcW w:w="916" w:type="pct"/>
            <w:tcBorders>
              <w:top w:val="single" w:sz="4" w:space="0" w:color="auto"/>
              <w:left w:val="single" w:sz="6" w:space="0" w:color="auto"/>
              <w:bottom w:val="single" w:sz="6" w:space="0" w:color="auto"/>
              <w:right w:val="single" w:sz="6" w:space="0" w:color="auto"/>
            </w:tcBorders>
            <w:shd w:val="clear" w:color="auto" w:fill="F2F2F2"/>
            <w:tcMar>
              <w:left w:w="11" w:type="dxa"/>
              <w:right w:w="11" w:type="dxa"/>
            </w:tcMar>
            <w:vAlign w:val="center"/>
          </w:tcPr>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Максимальный процент застройки,</w:t>
            </w:r>
          </w:p>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w:t>
            </w:r>
          </w:p>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w:t>
            </w:r>
          </w:p>
        </w:tc>
        <w:tc>
          <w:tcPr>
            <w:tcW w:w="774" w:type="pct"/>
            <w:tcBorders>
              <w:top w:val="single" w:sz="4" w:space="0" w:color="auto"/>
              <w:left w:val="single" w:sz="6" w:space="0" w:color="auto"/>
              <w:bottom w:val="single" w:sz="6" w:space="0" w:color="auto"/>
              <w:right w:val="single" w:sz="4" w:space="0" w:color="auto"/>
            </w:tcBorders>
            <w:shd w:val="clear" w:color="auto" w:fill="F2F2F2"/>
            <w:vAlign w:val="center"/>
          </w:tcPr>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Предельная</w:t>
            </w:r>
          </w:p>
          <w:p w:rsidR="002F0A69" w:rsidRPr="00521BD0" w:rsidRDefault="002F0A69" w:rsidP="00D55575">
            <w:pPr>
              <w:spacing w:after="0" w:line="240" w:lineRule="auto"/>
              <w:jc w:val="center"/>
              <w:rPr>
                <w:rFonts w:ascii="Times New Roman" w:hAnsi="Times New Roman"/>
                <w:color w:val="000000"/>
                <w:sz w:val="24"/>
                <w:szCs w:val="24"/>
                <w:lang w:eastAsia="ru-RU"/>
              </w:rPr>
            </w:pPr>
            <w:r w:rsidRPr="00521BD0">
              <w:rPr>
                <w:rFonts w:ascii="Times New Roman" w:hAnsi="Times New Roman"/>
                <w:color w:val="000000"/>
                <w:sz w:val="24"/>
                <w:szCs w:val="24"/>
                <w:lang w:eastAsia="ru-RU"/>
              </w:rPr>
              <w:t>высота здания, м</w:t>
            </w:r>
          </w:p>
        </w:tc>
      </w:tr>
      <w:tr w:rsidR="00521BD0" w:rsidRPr="00521BD0"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b/>
                <w:color w:val="000000"/>
                <w:sz w:val="24"/>
                <w:szCs w:val="24"/>
              </w:rPr>
            </w:pPr>
            <w:r w:rsidRPr="00521BD0">
              <w:rPr>
                <w:rFonts w:ascii="Times New Roman" w:eastAsia="Times New Roman" w:hAnsi="Times New Roman"/>
                <w:color w:val="000000"/>
                <w:sz w:val="24"/>
                <w:szCs w:val="24"/>
                <w:lang w:eastAsia="ru-RU"/>
              </w:rPr>
              <w:t xml:space="preserve">Вид разрешенного использования: </w:t>
            </w:r>
            <w:r w:rsidRPr="00521BD0">
              <w:rPr>
                <w:rFonts w:ascii="Times New Roman" w:eastAsia="Times New Roman" w:hAnsi="Times New Roman"/>
                <w:b/>
                <w:color w:val="000000"/>
                <w:sz w:val="24"/>
                <w:szCs w:val="24"/>
                <w:lang w:eastAsia="ru-RU"/>
              </w:rPr>
              <w:br/>
            </w:r>
            <w:r w:rsidRPr="00521BD0">
              <w:rPr>
                <w:rFonts w:ascii="Times New Roman" w:eastAsia="Times New Roman" w:hAnsi="Times New Roman"/>
                <w:b/>
                <w:color w:val="000000"/>
                <w:sz w:val="24"/>
                <w:szCs w:val="24"/>
              </w:rPr>
              <w:t>Для индивидуального жилищного строительства, код 2.1</w:t>
            </w:r>
          </w:p>
        </w:tc>
      </w:tr>
      <w:tr w:rsidR="00521BD0" w:rsidRPr="00521BD0"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0,06</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rPr>
                <w:rFonts w:eastAsia="Times New Roman" w:cs="Calibri"/>
                <w:color w:val="000000"/>
                <w:sz w:val="24"/>
                <w:szCs w:val="24"/>
              </w:rPr>
            </w:pPr>
            <w:r w:rsidRPr="00521BD0">
              <w:rPr>
                <w:rFonts w:ascii="Times New Roman" w:eastAsia="Times New Roman" w:hAnsi="Times New Roman"/>
                <w:color w:val="000000"/>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rPr>
                <w:rFonts w:eastAsia="Times New Roman" w:cs="Calibri"/>
                <w:color w:val="000000"/>
                <w:sz w:val="24"/>
                <w:szCs w:val="24"/>
              </w:rPr>
            </w:pPr>
            <w:r w:rsidRPr="00521BD0">
              <w:rPr>
                <w:rFonts w:ascii="Times New Roman" w:eastAsia="Times New Roman" w:hAnsi="Times New Roman"/>
                <w:color w:val="000000"/>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w:t>
            </w:r>
          </w:p>
        </w:tc>
      </w:tr>
      <w:tr w:rsidR="00521BD0" w:rsidRPr="00521BD0"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color w:val="000000"/>
                <w:sz w:val="24"/>
                <w:szCs w:val="24"/>
                <w:lang w:eastAsia="ru-RU"/>
              </w:rPr>
              <w:t>Вид разрешенного использования:</w:t>
            </w:r>
            <w:r w:rsidRPr="00521BD0">
              <w:rPr>
                <w:rFonts w:ascii="Times New Roman" w:eastAsia="Times New Roman" w:hAnsi="Times New Roman" w:cs="Calibri"/>
                <w:b/>
                <w:color w:val="000000"/>
                <w:sz w:val="24"/>
                <w:szCs w:val="24"/>
                <w:lang w:eastAsia="ru-RU"/>
              </w:rPr>
              <w:t xml:space="preserve"> </w:t>
            </w:r>
          </w:p>
          <w:p w:rsidR="002F0A69" w:rsidRPr="00521BD0" w:rsidRDefault="002F0A69" w:rsidP="00D55575">
            <w:pPr>
              <w:spacing w:after="0" w:line="240" w:lineRule="auto"/>
              <w:ind w:firstLine="33"/>
              <w:jc w:val="center"/>
              <w:outlineLvl w:val="3"/>
              <w:rPr>
                <w:rFonts w:ascii="Times New Roman" w:eastAsia="Times New Roman" w:hAnsi="Times New Roman" w:cs="Calibri"/>
                <w:b/>
                <w:color w:val="000000"/>
                <w:sz w:val="24"/>
                <w:szCs w:val="24"/>
                <w:lang w:eastAsia="ru-RU"/>
              </w:rPr>
            </w:pPr>
            <w:r w:rsidRPr="00521BD0">
              <w:rPr>
                <w:rFonts w:ascii="Times New Roman" w:eastAsia="Times New Roman" w:hAnsi="Times New Roman"/>
                <w:b/>
                <w:color w:val="000000"/>
                <w:sz w:val="24"/>
                <w:szCs w:val="24"/>
              </w:rPr>
              <w:t>Для ведения личного подсобного хозяйства, код 2.2</w:t>
            </w:r>
          </w:p>
        </w:tc>
      </w:tr>
      <w:tr w:rsidR="00521BD0" w:rsidRPr="00521BD0"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0,15</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0,3</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ind w:firstLine="33"/>
              <w:jc w:val="center"/>
              <w:outlineLvl w:val="3"/>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20</w:t>
            </w:r>
          </w:p>
        </w:tc>
      </w:tr>
      <w:tr w:rsidR="00521BD0" w:rsidRPr="00521BD0"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b/>
                <w:color w:val="000000"/>
                <w:sz w:val="24"/>
                <w:szCs w:val="24"/>
                <w:lang w:eastAsia="ru-RU"/>
              </w:rPr>
            </w:pPr>
            <w:r w:rsidRPr="00521BD0">
              <w:rPr>
                <w:rFonts w:ascii="Times New Roman" w:eastAsia="Times New Roman" w:hAnsi="Times New Roman"/>
                <w:color w:val="000000"/>
                <w:sz w:val="24"/>
                <w:szCs w:val="24"/>
                <w:lang w:eastAsia="ru-RU"/>
              </w:rPr>
              <w:t xml:space="preserve">Вид разрешенного использования: </w:t>
            </w:r>
            <w:r w:rsidRPr="00521BD0">
              <w:rPr>
                <w:rFonts w:ascii="Times New Roman" w:eastAsia="Times New Roman" w:hAnsi="Times New Roman"/>
                <w:color w:val="000000"/>
                <w:sz w:val="24"/>
                <w:szCs w:val="24"/>
                <w:lang w:eastAsia="ru-RU"/>
              </w:rPr>
              <w:br/>
            </w:r>
            <w:r w:rsidRPr="00521BD0">
              <w:rPr>
                <w:rFonts w:ascii="Times New Roman" w:eastAsia="Times New Roman" w:hAnsi="Times New Roman" w:cs="Calibri"/>
                <w:b/>
                <w:color w:val="000000"/>
                <w:sz w:val="24"/>
                <w:szCs w:val="24"/>
              </w:rPr>
              <w:t>Блокированная жилая застройка, код 2.3</w:t>
            </w:r>
          </w:p>
        </w:tc>
      </w:tr>
      <w:tr w:rsidR="00521BD0" w:rsidRPr="00521BD0"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521BD0" w:rsidRDefault="00217A51" w:rsidP="00D55575">
            <w:pPr>
              <w:spacing w:after="0" w:line="240" w:lineRule="auto"/>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0,04</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0,15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rPr>
                <w:rFonts w:eastAsia="Times New Roman" w:cs="Calibri"/>
                <w:color w:val="000000"/>
                <w:sz w:val="24"/>
                <w:szCs w:val="24"/>
              </w:rPr>
            </w:pPr>
            <w:r w:rsidRPr="00521BD0">
              <w:rPr>
                <w:rFonts w:ascii="Times New Roman" w:eastAsia="Times New Roman" w:hAnsi="Times New Roman"/>
                <w:color w:val="000000"/>
                <w:sz w:val="24"/>
                <w:szCs w:val="24"/>
                <w:lang w:eastAsia="ru-RU"/>
              </w:rPr>
              <w:t>80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w:t>
            </w:r>
          </w:p>
        </w:tc>
      </w:tr>
      <w:tr w:rsidR="00521BD0" w:rsidRPr="00521BD0"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b/>
                <w:color w:val="000000"/>
                <w:sz w:val="24"/>
                <w:szCs w:val="24"/>
              </w:rPr>
            </w:pPr>
            <w:r w:rsidRPr="00521BD0">
              <w:rPr>
                <w:rFonts w:ascii="Times New Roman" w:eastAsia="Times New Roman" w:hAnsi="Times New Roman"/>
                <w:color w:val="000000"/>
                <w:sz w:val="24"/>
                <w:szCs w:val="24"/>
                <w:lang w:eastAsia="ru-RU"/>
              </w:rPr>
              <w:t>Вид разрешенного использования:</w:t>
            </w:r>
            <w:r w:rsidRPr="00521BD0">
              <w:rPr>
                <w:rFonts w:ascii="Times New Roman" w:eastAsia="Times New Roman" w:hAnsi="Times New Roman"/>
                <w:b/>
                <w:color w:val="000000"/>
                <w:sz w:val="24"/>
                <w:szCs w:val="24"/>
                <w:lang w:eastAsia="ru-RU"/>
              </w:rPr>
              <w:t xml:space="preserve"> </w:t>
            </w:r>
            <w:r w:rsidRPr="00521BD0">
              <w:rPr>
                <w:rFonts w:ascii="Times New Roman" w:eastAsia="Times New Roman" w:hAnsi="Times New Roman"/>
                <w:b/>
                <w:color w:val="000000"/>
                <w:sz w:val="24"/>
                <w:szCs w:val="24"/>
                <w:lang w:eastAsia="ru-RU"/>
              </w:rPr>
              <w:br/>
              <w:t>Размещение гаражей для собственных нужд</w:t>
            </w:r>
            <w:r w:rsidRPr="00521BD0">
              <w:rPr>
                <w:rFonts w:ascii="Times New Roman" w:eastAsia="Times New Roman" w:hAnsi="Times New Roman"/>
                <w:b/>
                <w:color w:val="000000"/>
                <w:sz w:val="24"/>
                <w:szCs w:val="24"/>
              </w:rPr>
              <w:t>, код 2.7.2,</w:t>
            </w:r>
          </w:p>
          <w:p w:rsidR="002F0A69" w:rsidRPr="00521BD0"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rPr>
              <w:t xml:space="preserve"> (параметры указаны на одно машино-место)</w:t>
            </w:r>
          </w:p>
        </w:tc>
      </w:tr>
      <w:tr w:rsidR="00521BD0" w:rsidRPr="00521BD0"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0,006</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w:t>
            </w:r>
          </w:p>
        </w:tc>
      </w:tr>
      <w:tr w:rsidR="00521BD0" w:rsidRPr="00521BD0"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b/>
                <w:color w:val="000000"/>
                <w:sz w:val="24"/>
                <w:szCs w:val="24"/>
                <w:lang w:eastAsia="ru-RU"/>
              </w:rPr>
            </w:pPr>
            <w:r w:rsidRPr="00521BD0">
              <w:rPr>
                <w:rFonts w:ascii="Times New Roman" w:eastAsia="Times New Roman" w:hAnsi="Times New Roman"/>
                <w:color w:val="000000"/>
                <w:sz w:val="24"/>
                <w:szCs w:val="24"/>
                <w:lang w:eastAsia="ru-RU"/>
              </w:rPr>
              <w:t>Вид разрешенного использования:</w:t>
            </w:r>
            <w:r w:rsidRPr="00521BD0">
              <w:rPr>
                <w:rFonts w:ascii="Times New Roman" w:eastAsia="Times New Roman" w:hAnsi="Times New Roman"/>
                <w:b/>
                <w:color w:val="000000"/>
                <w:sz w:val="24"/>
                <w:szCs w:val="24"/>
                <w:lang w:eastAsia="ru-RU"/>
              </w:rPr>
              <w:t xml:space="preserve"> </w:t>
            </w:r>
            <w:r w:rsidRPr="00521BD0">
              <w:rPr>
                <w:rFonts w:ascii="Times New Roman" w:eastAsia="Times New Roman" w:hAnsi="Times New Roman"/>
                <w:b/>
                <w:color w:val="000000"/>
                <w:sz w:val="24"/>
                <w:szCs w:val="24"/>
                <w:lang w:eastAsia="ru-RU"/>
              </w:rPr>
              <w:br/>
              <w:t>Предоставление коммунальных услуг, код 3.1.1</w:t>
            </w:r>
          </w:p>
        </w:tc>
      </w:tr>
      <w:tr w:rsidR="00521BD0" w:rsidRPr="00521BD0"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ind w:firstLine="34"/>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521BD0" w:rsidRDefault="00217A51" w:rsidP="00D55575">
            <w:pPr>
              <w:spacing w:after="0"/>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w:t>
            </w:r>
            <w:r w:rsidR="002F0A69" w:rsidRPr="00521BD0">
              <w:rPr>
                <w:rFonts w:ascii="Times New Roman" w:eastAsia="Times New Roman" w:hAnsi="Times New Roman"/>
                <w:color w:val="000000"/>
                <w:sz w:val="24"/>
                <w:szCs w:val="24"/>
                <w:lang w:eastAsia="ru-RU"/>
              </w:rPr>
              <w:t>5</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w:t>
            </w:r>
          </w:p>
        </w:tc>
      </w:tr>
      <w:tr w:rsidR="00521BD0" w:rsidRPr="00521BD0"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Вид разрешенного использования: </w:t>
            </w:r>
          </w:p>
          <w:p w:rsidR="002F0A69" w:rsidRPr="00521BD0" w:rsidRDefault="002F0A69" w:rsidP="00D55575">
            <w:pPr>
              <w:spacing w:after="0" w:line="240" w:lineRule="auto"/>
              <w:ind w:firstLine="33"/>
              <w:jc w:val="center"/>
              <w:outlineLvl w:val="3"/>
              <w:rPr>
                <w:rFonts w:ascii="Times New Roman" w:eastAsia="Times New Roman" w:hAnsi="Times New Roman"/>
                <w:b/>
                <w:color w:val="000000"/>
                <w:sz w:val="24"/>
                <w:szCs w:val="24"/>
                <w:lang w:eastAsia="ru-RU"/>
              </w:rPr>
            </w:pPr>
            <w:r w:rsidRPr="00521BD0">
              <w:rPr>
                <w:rFonts w:ascii="Times New Roman" w:eastAsia="Times New Roman" w:hAnsi="Times New Roman"/>
                <w:b/>
                <w:color w:val="000000"/>
                <w:sz w:val="24"/>
                <w:szCs w:val="24"/>
                <w:lang w:eastAsia="ru-RU"/>
              </w:rPr>
              <w:t xml:space="preserve">Земельные участки (территории) общего пользования, код 12.0; </w:t>
            </w:r>
            <w:r w:rsidRPr="00521BD0">
              <w:rPr>
                <w:rFonts w:ascii="Times New Roman" w:eastAsia="Times New Roman" w:hAnsi="Times New Roman"/>
                <w:b/>
                <w:color w:val="000000"/>
                <w:sz w:val="24"/>
                <w:szCs w:val="24"/>
                <w:lang w:eastAsia="ru-RU"/>
              </w:rPr>
              <w:br/>
              <w:t xml:space="preserve">Улично-дорожная сеть, код 12.0.1; </w:t>
            </w:r>
            <w:r w:rsidRPr="00521BD0">
              <w:rPr>
                <w:rFonts w:ascii="Times New Roman" w:eastAsia="Times New Roman" w:hAnsi="Times New Roman"/>
                <w:b/>
                <w:color w:val="000000"/>
                <w:sz w:val="24"/>
                <w:szCs w:val="24"/>
                <w:lang w:eastAsia="ru-RU"/>
              </w:rPr>
              <w:br/>
              <w:t>Благоустройство территории, код. 12.0.2</w:t>
            </w:r>
          </w:p>
        </w:tc>
      </w:tr>
      <w:tr w:rsidR="00521BD0" w:rsidRPr="00521BD0"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ind w:firstLine="34"/>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0,0001</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5,0</w:t>
            </w:r>
          </w:p>
        </w:tc>
        <w:tc>
          <w:tcPr>
            <w:tcW w:w="1269"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w:t>
            </w:r>
          </w:p>
        </w:tc>
        <w:tc>
          <w:tcPr>
            <w:tcW w:w="916"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100</w:t>
            </w:r>
          </w:p>
        </w:tc>
        <w:tc>
          <w:tcPr>
            <w:tcW w:w="774" w:type="pct"/>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w:t>
            </w:r>
          </w:p>
        </w:tc>
      </w:tr>
      <w:tr w:rsidR="00521BD0" w:rsidRPr="00521BD0" w:rsidTr="00D55575">
        <w:tc>
          <w:tcPr>
            <w:tcW w:w="5000" w:type="pct"/>
            <w:gridSpan w:val="5"/>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ind w:firstLine="33"/>
              <w:jc w:val="center"/>
              <w:outlineLvl w:val="3"/>
              <w:rPr>
                <w:rFonts w:ascii="Times New Roman" w:eastAsia="Times New Roman" w:hAnsi="Times New Roman"/>
                <w:b/>
                <w:color w:val="000000"/>
                <w:sz w:val="24"/>
                <w:szCs w:val="24"/>
                <w:lang w:eastAsia="ru-RU"/>
              </w:rPr>
            </w:pPr>
            <w:r w:rsidRPr="00521BD0">
              <w:rPr>
                <w:rFonts w:ascii="Times New Roman" w:eastAsia="Times New Roman" w:hAnsi="Times New Roman"/>
                <w:color w:val="000000"/>
                <w:sz w:val="24"/>
                <w:szCs w:val="24"/>
                <w:lang w:eastAsia="ru-RU"/>
              </w:rPr>
              <w:t>Вид разрешенного использования:</w:t>
            </w:r>
            <w:r w:rsidRPr="00521BD0">
              <w:rPr>
                <w:rFonts w:ascii="Times New Roman" w:eastAsia="Times New Roman" w:hAnsi="Times New Roman"/>
                <w:b/>
                <w:color w:val="000000"/>
                <w:sz w:val="24"/>
                <w:szCs w:val="24"/>
                <w:lang w:eastAsia="ru-RU"/>
              </w:rPr>
              <w:t xml:space="preserve"> </w:t>
            </w:r>
          </w:p>
          <w:p w:rsidR="002F0A69" w:rsidRPr="00521BD0" w:rsidRDefault="002F0A69" w:rsidP="00D55575">
            <w:pPr>
              <w:spacing w:after="0"/>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b/>
                <w:color w:val="000000"/>
                <w:sz w:val="24"/>
                <w:szCs w:val="24"/>
                <w:lang w:eastAsia="ru-RU"/>
              </w:rPr>
              <w:t>Ведение огородничества, код 13.1</w:t>
            </w:r>
          </w:p>
        </w:tc>
      </w:tr>
      <w:tr w:rsidR="00521BD0" w:rsidRPr="00521BD0" w:rsidTr="00D55575">
        <w:tc>
          <w:tcPr>
            <w:tcW w:w="1054"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0,02</w:t>
            </w:r>
          </w:p>
        </w:tc>
        <w:tc>
          <w:tcPr>
            <w:tcW w:w="987" w:type="pct"/>
            <w:tcBorders>
              <w:top w:val="single" w:sz="6" w:space="0" w:color="auto"/>
              <w:left w:val="single" w:sz="6" w:space="0" w:color="auto"/>
              <w:bottom w:val="single" w:sz="6" w:space="0" w:color="auto"/>
              <w:right w:val="single" w:sz="6" w:space="0" w:color="auto"/>
            </w:tcBorders>
            <w:vAlign w:val="center"/>
          </w:tcPr>
          <w:p w:rsidR="002F0A69" w:rsidRPr="00521BD0" w:rsidRDefault="002F0A69" w:rsidP="00D55575">
            <w:pPr>
              <w:spacing w:after="0" w:line="240" w:lineRule="auto"/>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0,05</w:t>
            </w:r>
          </w:p>
        </w:tc>
        <w:tc>
          <w:tcPr>
            <w:tcW w:w="2959" w:type="pct"/>
            <w:gridSpan w:val="3"/>
            <w:tcBorders>
              <w:top w:val="single" w:sz="6" w:space="0" w:color="auto"/>
              <w:left w:val="single" w:sz="6" w:space="0" w:color="auto"/>
              <w:bottom w:val="single" w:sz="6" w:space="0" w:color="auto"/>
              <w:right w:val="single" w:sz="4" w:space="0" w:color="auto"/>
            </w:tcBorders>
            <w:vAlign w:val="center"/>
          </w:tcPr>
          <w:p w:rsidR="002F0A69" w:rsidRPr="00521BD0" w:rsidRDefault="002F0A69" w:rsidP="00D55575">
            <w:pPr>
              <w:spacing w:after="0" w:line="240" w:lineRule="auto"/>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rPr>
              <w:t>Не подлежит установлению</w:t>
            </w:r>
          </w:p>
        </w:tc>
      </w:tr>
      <w:tr w:rsidR="00521BD0" w:rsidRPr="00521BD0" w:rsidTr="00217A51">
        <w:tc>
          <w:tcPr>
            <w:tcW w:w="5000" w:type="pct"/>
            <w:gridSpan w:val="5"/>
            <w:tcBorders>
              <w:top w:val="single" w:sz="6" w:space="0" w:color="auto"/>
              <w:left w:val="single" w:sz="6" w:space="0" w:color="auto"/>
              <w:bottom w:val="single" w:sz="6" w:space="0" w:color="auto"/>
              <w:right w:val="single" w:sz="4" w:space="0" w:color="auto"/>
            </w:tcBorders>
            <w:vAlign w:val="center"/>
          </w:tcPr>
          <w:p w:rsidR="00217A51" w:rsidRPr="00521BD0" w:rsidRDefault="00217A51" w:rsidP="00217A51">
            <w:pPr>
              <w:spacing w:after="0"/>
              <w:ind w:firstLine="33"/>
              <w:jc w:val="center"/>
              <w:outlineLvl w:val="3"/>
              <w:rPr>
                <w:rFonts w:ascii="Times New Roman" w:eastAsia="Times New Roman" w:hAnsi="Times New Roman"/>
                <w:b/>
                <w:color w:val="000000"/>
                <w:sz w:val="24"/>
                <w:szCs w:val="24"/>
                <w:lang w:eastAsia="ru-RU"/>
              </w:rPr>
            </w:pPr>
            <w:r w:rsidRPr="00521BD0">
              <w:rPr>
                <w:rFonts w:ascii="Times New Roman" w:eastAsia="Times New Roman" w:hAnsi="Times New Roman"/>
                <w:b/>
                <w:color w:val="000000"/>
                <w:sz w:val="24"/>
                <w:szCs w:val="24"/>
                <w:lang w:eastAsia="ru-RU"/>
              </w:rPr>
              <w:t>Вид разрешенного использования: «Ведение садоводства», код 13.2</w:t>
            </w:r>
          </w:p>
        </w:tc>
      </w:tr>
      <w:tr w:rsidR="00521BD0" w:rsidRPr="00521BD0" w:rsidTr="00217A51">
        <w:tc>
          <w:tcPr>
            <w:tcW w:w="1054" w:type="pct"/>
            <w:tcBorders>
              <w:top w:val="single" w:sz="6" w:space="0" w:color="auto"/>
              <w:left w:val="single" w:sz="6" w:space="0" w:color="auto"/>
              <w:bottom w:val="single" w:sz="6" w:space="0" w:color="auto"/>
              <w:right w:val="single" w:sz="6" w:space="0" w:color="auto"/>
            </w:tcBorders>
            <w:vAlign w:val="center"/>
          </w:tcPr>
          <w:p w:rsidR="00217A51" w:rsidRPr="00521BD0" w:rsidRDefault="00217A51" w:rsidP="00217A51">
            <w:pPr>
              <w:spacing w:after="0"/>
              <w:ind w:firstLine="34"/>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0,05</w:t>
            </w:r>
          </w:p>
        </w:tc>
        <w:tc>
          <w:tcPr>
            <w:tcW w:w="987" w:type="pct"/>
            <w:tcBorders>
              <w:top w:val="single" w:sz="6" w:space="0" w:color="auto"/>
              <w:left w:val="single" w:sz="6" w:space="0" w:color="auto"/>
              <w:bottom w:val="single" w:sz="6" w:space="0" w:color="auto"/>
              <w:right w:val="single" w:sz="6" w:space="0" w:color="auto"/>
            </w:tcBorders>
            <w:vAlign w:val="center"/>
          </w:tcPr>
          <w:p w:rsidR="00217A51" w:rsidRPr="00521BD0" w:rsidRDefault="00217A51" w:rsidP="00217A51">
            <w:pPr>
              <w:spacing w:after="0"/>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0,06</w:t>
            </w:r>
          </w:p>
        </w:tc>
        <w:tc>
          <w:tcPr>
            <w:tcW w:w="1269" w:type="pct"/>
            <w:tcBorders>
              <w:top w:val="single" w:sz="6" w:space="0" w:color="auto"/>
              <w:left w:val="single" w:sz="6" w:space="0" w:color="auto"/>
              <w:bottom w:val="single" w:sz="6" w:space="0" w:color="auto"/>
              <w:right w:val="single" w:sz="6" w:space="0" w:color="auto"/>
            </w:tcBorders>
            <w:vAlign w:val="center"/>
          </w:tcPr>
          <w:p w:rsidR="00217A51" w:rsidRPr="00521BD0" w:rsidRDefault="00217A51" w:rsidP="00217A51">
            <w:pPr>
              <w:spacing w:after="0"/>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p>
        </w:tc>
        <w:tc>
          <w:tcPr>
            <w:tcW w:w="916" w:type="pct"/>
            <w:tcBorders>
              <w:top w:val="single" w:sz="6" w:space="0" w:color="auto"/>
              <w:left w:val="single" w:sz="6" w:space="0" w:color="auto"/>
              <w:bottom w:val="single" w:sz="6" w:space="0" w:color="auto"/>
              <w:right w:val="single" w:sz="6" w:space="0" w:color="auto"/>
            </w:tcBorders>
            <w:vAlign w:val="center"/>
          </w:tcPr>
          <w:p w:rsidR="00217A51" w:rsidRPr="00521BD0" w:rsidRDefault="00217A51" w:rsidP="00217A51">
            <w:pPr>
              <w:spacing w:after="0"/>
              <w:jc w:val="center"/>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68</w:t>
            </w:r>
          </w:p>
        </w:tc>
        <w:tc>
          <w:tcPr>
            <w:tcW w:w="774" w:type="pct"/>
            <w:tcBorders>
              <w:top w:val="single" w:sz="6" w:space="0" w:color="auto"/>
              <w:left w:val="single" w:sz="6" w:space="0" w:color="auto"/>
              <w:bottom w:val="single" w:sz="6" w:space="0" w:color="auto"/>
              <w:right w:val="single" w:sz="4" w:space="0" w:color="auto"/>
            </w:tcBorders>
            <w:vAlign w:val="center"/>
          </w:tcPr>
          <w:p w:rsidR="00217A51" w:rsidRPr="00521BD0" w:rsidRDefault="00217A51" w:rsidP="00217A51">
            <w:pPr>
              <w:spacing w:after="0"/>
              <w:ind w:firstLine="33"/>
              <w:jc w:val="center"/>
              <w:outlineLvl w:val="3"/>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20</w:t>
            </w:r>
          </w:p>
        </w:tc>
      </w:tr>
      <w:tr w:rsidR="00521BD0" w:rsidRPr="00521BD0" w:rsidTr="00D55575">
        <w:tc>
          <w:tcPr>
            <w:tcW w:w="5000" w:type="pct"/>
            <w:gridSpan w:val="5"/>
            <w:tcBorders>
              <w:top w:val="single" w:sz="6" w:space="0" w:color="auto"/>
              <w:left w:val="single" w:sz="4" w:space="0" w:color="auto"/>
              <w:bottom w:val="single" w:sz="4" w:space="0" w:color="auto"/>
              <w:right w:val="single" w:sz="4" w:space="0" w:color="auto"/>
            </w:tcBorders>
          </w:tcPr>
          <w:p w:rsidR="00217A51" w:rsidRPr="00521BD0" w:rsidRDefault="00217A51" w:rsidP="00D55575">
            <w:pPr>
              <w:spacing w:after="0"/>
              <w:ind w:left="142" w:firstLine="425"/>
              <w:jc w:val="both"/>
              <w:outlineLvl w:val="3"/>
              <w:rPr>
                <w:rFonts w:ascii="Times New Roman" w:eastAsia="Times New Roman" w:hAnsi="Times New Roman"/>
                <w:color w:val="000000"/>
                <w:sz w:val="20"/>
                <w:szCs w:val="20"/>
                <w:lang w:eastAsia="ru-RU"/>
              </w:rPr>
            </w:pPr>
          </w:p>
          <w:p w:rsidR="002F0A69" w:rsidRPr="00521BD0" w:rsidRDefault="002F0A69" w:rsidP="00D55575">
            <w:pPr>
              <w:spacing w:after="0"/>
              <w:ind w:left="142" w:firstLine="425"/>
              <w:jc w:val="both"/>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2F0A69" w:rsidRPr="00521BD0" w:rsidRDefault="002F0A69" w:rsidP="00D55575">
            <w:pPr>
              <w:spacing w:after="0"/>
              <w:ind w:left="142" w:firstLine="425"/>
              <w:jc w:val="both"/>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 xml:space="preserve">(**)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 </w:t>
            </w:r>
          </w:p>
          <w:p w:rsidR="002F0A69" w:rsidRPr="00521BD0" w:rsidRDefault="002F0A69" w:rsidP="00D55575">
            <w:pPr>
              <w:spacing w:after="0"/>
              <w:ind w:left="142" w:firstLine="425"/>
              <w:jc w:val="both"/>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 - Значение максимального процента застройки используется только при соблюдении отступов от границ земельного участка.</w:t>
            </w:r>
          </w:p>
          <w:p w:rsidR="002F0A69" w:rsidRPr="00521BD0" w:rsidRDefault="002F0A69" w:rsidP="00D55575">
            <w:pPr>
              <w:spacing w:after="0" w:line="240" w:lineRule="auto"/>
              <w:ind w:firstLine="583"/>
              <w:outlineLvl w:val="3"/>
              <w:rPr>
                <w:rFonts w:ascii="Times New Roman" w:eastAsia="Times New Roman" w:hAnsi="Times New Roman"/>
                <w:bCs/>
                <w:color w:val="000000"/>
                <w:sz w:val="20"/>
                <w:szCs w:val="20"/>
                <w:lang w:eastAsia="ru-RU"/>
              </w:rPr>
            </w:pPr>
            <w:r w:rsidRPr="00521BD0">
              <w:rPr>
                <w:rFonts w:ascii="Times New Roman" w:eastAsia="Times New Roman" w:hAnsi="Times New Roman"/>
                <w:bCs/>
                <w:color w:val="000000"/>
                <w:sz w:val="20"/>
                <w:szCs w:val="20"/>
                <w:lang w:eastAsia="ru-RU"/>
              </w:rPr>
              <w:t>Условные обозначения к таблице:</w:t>
            </w:r>
          </w:p>
          <w:p w:rsidR="002F0A69" w:rsidRPr="00521BD0" w:rsidRDefault="002F0A69" w:rsidP="00D55575">
            <w:pPr>
              <w:spacing w:after="0" w:line="240" w:lineRule="auto"/>
              <w:ind w:left="142" w:firstLine="441"/>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ЗУ    - земельный участок;</w:t>
            </w:r>
          </w:p>
          <w:p w:rsidR="002F0A69" w:rsidRPr="00521BD0" w:rsidRDefault="002F0A69" w:rsidP="00D55575">
            <w:pPr>
              <w:spacing w:after="0" w:line="240" w:lineRule="auto"/>
              <w:ind w:firstLine="567"/>
              <w:outlineLvl w:val="3"/>
              <w:rPr>
                <w:rFonts w:ascii="Times New Roman" w:eastAsia="Times New Roman" w:hAnsi="Times New Roman"/>
                <w:color w:val="000000"/>
                <w:sz w:val="20"/>
                <w:szCs w:val="20"/>
                <w:lang w:eastAsia="ru-RU"/>
              </w:rPr>
            </w:pPr>
            <w:r w:rsidRPr="00521BD0">
              <w:rPr>
                <w:rFonts w:ascii="Times New Roman" w:eastAsia="Times New Roman" w:hAnsi="Times New Roman"/>
                <w:color w:val="000000"/>
                <w:sz w:val="20"/>
                <w:szCs w:val="20"/>
                <w:lang w:eastAsia="ru-RU"/>
              </w:rPr>
              <w:t>ОКС -  объекты капитального строительства (здания, строения и сооружения).</w:t>
            </w:r>
          </w:p>
          <w:p w:rsidR="002F0A69" w:rsidRPr="00521BD0" w:rsidRDefault="002F0A69" w:rsidP="00D55575">
            <w:pPr>
              <w:spacing w:after="0"/>
              <w:ind w:left="142" w:firstLine="441"/>
              <w:outlineLvl w:val="3"/>
              <w:rPr>
                <w:rFonts w:ascii="Times New Roman" w:eastAsia="Times New Roman" w:hAnsi="Times New Roman"/>
                <w:color w:val="000000"/>
                <w:sz w:val="20"/>
                <w:szCs w:val="20"/>
                <w:lang w:eastAsia="ru-RU"/>
              </w:rPr>
            </w:pPr>
            <w:r w:rsidRPr="00521BD0">
              <w:rPr>
                <w:rFonts w:ascii="Times New Roman" w:eastAsia="Times New Roman" w:hAnsi="Times New Roman"/>
                <w:bCs/>
                <w:color w:val="000000"/>
                <w:sz w:val="20"/>
                <w:szCs w:val="20"/>
                <w:lang w:eastAsia="ru-RU"/>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521BD0">
              <w:rPr>
                <w:rFonts w:ascii="Times New Roman" w:eastAsia="Times New Roman" w:hAnsi="Times New Roman"/>
                <w:color w:val="000000"/>
                <w:sz w:val="20"/>
                <w:szCs w:val="20"/>
                <w:lang w:eastAsia="ru-RU"/>
              </w:rPr>
              <w:t>раздел 8 настоящих правил.</w:t>
            </w:r>
          </w:p>
        </w:tc>
      </w:tr>
    </w:tbl>
    <w:p w:rsidR="009328BF" w:rsidRPr="00521BD0" w:rsidRDefault="009328BF" w:rsidP="009328BF">
      <w:pPr>
        <w:pStyle w:val="3"/>
        <w:spacing w:before="200" w:after="120"/>
        <w:ind w:left="0" w:firstLine="0"/>
        <w:jc w:val="center"/>
        <w:rPr>
          <w:color w:val="000000"/>
          <w:szCs w:val="24"/>
        </w:rPr>
      </w:pPr>
      <w:bookmarkStart w:id="16" w:name="_Toc130989455"/>
      <w:bookmarkStart w:id="17" w:name="_Toc164151240"/>
      <w:r w:rsidRPr="00521BD0">
        <w:rPr>
          <w:color w:val="000000"/>
          <w:szCs w:val="24"/>
        </w:rPr>
        <w:lastRenderedPageBreak/>
        <w:t xml:space="preserve">Статья </w:t>
      </w:r>
      <w:r w:rsidR="00736913" w:rsidRPr="00521BD0">
        <w:rPr>
          <w:color w:val="000000"/>
          <w:szCs w:val="24"/>
          <w:lang w:val="ru-RU"/>
        </w:rPr>
        <w:t>2</w:t>
      </w:r>
      <w:r w:rsidR="008D358E" w:rsidRPr="00521BD0">
        <w:rPr>
          <w:color w:val="000000"/>
          <w:szCs w:val="24"/>
          <w:lang w:val="ru-RU"/>
        </w:rPr>
        <w:t>4</w:t>
      </w:r>
      <w:r w:rsidRPr="00521BD0">
        <w:rPr>
          <w:color w:val="000000"/>
          <w:szCs w:val="24"/>
        </w:rPr>
        <w:t>. Территории общего пользования. Особенности использования территорий общего пользования</w:t>
      </w:r>
      <w:bookmarkEnd w:id="16"/>
      <w:bookmarkEnd w:id="17"/>
    </w:p>
    <w:p w:rsidR="009328BF" w:rsidRPr="00521BD0" w:rsidRDefault="009328BF" w:rsidP="009328BF">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328BF" w:rsidRPr="00521BD0" w:rsidRDefault="009328BF" w:rsidP="009328BF">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2.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9328BF" w:rsidRPr="00521BD0"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3. На территориях общего пользования допускаются:</w:t>
      </w:r>
    </w:p>
    <w:p w:rsidR="009328BF" w:rsidRPr="00521BD0" w:rsidRDefault="009328BF" w:rsidP="009328BF">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xml:space="preserve">- 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9328BF" w:rsidRPr="00521BD0" w:rsidRDefault="009328BF" w:rsidP="009328BF">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внутриквартальные проезды, подъезды, разворотные площадки, автостоянки;</w:t>
      </w:r>
    </w:p>
    <w:p w:rsidR="009328BF" w:rsidRPr="00521BD0" w:rsidRDefault="009328BF" w:rsidP="009328BF">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газоны, иные озелененные территории;</w:t>
      </w:r>
    </w:p>
    <w:p w:rsidR="009328BF" w:rsidRPr="00521BD0" w:rsidRDefault="009328BF" w:rsidP="009328BF">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инженерные коммуникации;</w:t>
      </w:r>
    </w:p>
    <w:p w:rsidR="009328BF" w:rsidRPr="00521BD0" w:rsidRDefault="009328BF" w:rsidP="009328BF">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спортивные площадки;</w:t>
      </w:r>
    </w:p>
    <w:p w:rsidR="009328BF" w:rsidRPr="00521BD0" w:rsidRDefault="009328BF" w:rsidP="009328BF">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детские площадки;</w:t>
      </w:r>
    </w:p>
    <w:p w:rsidR="009328BF" w:rsidRPr="00521BD0" w:rsidRDefault="009328BF" w:rsidP="009328BF">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площадки для выгула собак.</w:t>
      </w:r>
    </w:p>
    <w:p w:rsidR="009328BF" w:rsidRPr="00521BD0" w:rsidRDefault="009328BF" w:rsidP="009328BF">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9328BF" w:rsidRPr="00521BD0" w:rsidRDefault="009328BF" w:rsidP="009328BF">
      <w:pPr>
        <w:pStyle w:val="ConsPlusNormal"/>
        <w:ind w:firstLine="540"/>
        <w:jc w:val="both"/>
        <w:rPr>
          <w:rFonts w:ascii="Times New Roman" w:hAnsi="Times New Roman" w:cs="Times New Roman"/>
          <w:color w:val="000000"/>
          <w:sz w:val="24"/>
          <w:szCs w:val="24"/>
        </w:rPr>
      </w:pPr>
      <w:r w:rsidRPr="00521BD0">
        <w:rPr>
          <w:rFonts w:ascii="Times New Roman" w:hAnsi="Times New Roman"/>
          <w:color w:val="000000"/>
          <w:sz w:val="24"/>
          <w:szCs w:val="24"/>
        </w:rPr>
        <w:t xml:space="preserve">5. 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w:t>
      </w:r>
      <w:r w:rsidR="00B72FB5" w:rsidRPr="00521BD0">
        <w:rPr>
          <w:rFonts w:ascii="Times New Roman" w:hAnsi="Times New Roman"/>
          <w:color w:val="000000"/>
          <w:sz w:val="24"/>
          <w:szCs w:val="24"/>
        </w:rPr>
        <w:t>ЗК</w:t>
      </w:r>
      <w:r w:rsidRPr="00521BD0">
        <w:rPr>
          <w:rFonts w:ascii="Times New Roman" w:hAnsi="Times New Roman"/>
          <w:color w:val="000000"/>
          <w:sz w:val="24"/>
          <w:szCs w:val="24"/>
        </w:rPr>
        <w:t xml:space="preserve"> </w:t>
      </w:r>
      <w:r w:rsidR="00B72FB5" w:rsidRPr="00521BD0">
        <w:rPr>
          <w:rFonts w:ascii="Times New Roman" w:hAnsi="Times New Roman"/>
          <w:color w:val="000000"/>
          <w:sz w:val="24"/>
          <w:szCs w:val="24"/>
        </w:rPr>
        <w:t>РФ</w:t>
      </w:r>
      <w:r w:rsidRPr="00521BD0">
        <w:rPr>
          <w:rFonts w:ascii="Times New Roman" w:hAnsi="Times New Roman"/>
          <w:color w:val="000000"/>
          <w:sz w:val="24"/>
          <w:szCs w:val="24"/>
        </w:rPr>
        <w:t xml:space="preserve"> не подлежат приватизации.</w:t>
      </w:r>
    </w:p>
    <w:p w:rsidR="002A4882" w:rsidRPr="00521BD0" w:rsidRDefault="002A4882" w:rsidP="00E85704">
      <w:pPr>
        <w:pStyle w:val="3"/>
        <w:spacing w:before="200" w:after="120"/>
        <w:ind w:left="0" w:firstLine="0"/>
        <w:jc w:val="center"/>
        <w:rPr>
          <w:color w:val="000000"/>
          <w:szCs w:val="24"/>
        </w:rPr>
      </w:pPr>
      <w:bookmarkStart w:id="18" w:name="_Toc164151241"/>
      <w:r w:rsidRPr="00521BD0">
        <w:rPr>
          <w:color w:val="000000"/>
          <w:szCs w:val="24"/>
        </w:rPr>
        <w:t xml:space="preserve">Статья </w:t>
      </w:r>
      <w:r w:rsidR="006E3FF0" w:rsidRPr="00521BD0">
        <w:rPr>
          <w:color w:val="000000"/>
          <w:szCs w:val="24"/>
          <w:lang w:val="ru-RU"/>
        </w:rPr>
        <w:t>2</w:t>
      </w:r>
      <w:r w:rsidR="008D358E" w:rsidRPr="00521BD0">
        <w:rPr>
          <w:color w:val="000000"/>
          <w:szCs w:val="24"/>
          <w:lang w:val="ru-RU"/>
        </w:rPr>
        <w:t>5</w:t>
      </w:r>
      <w:r w:rsidRPr="00521BD0">
        <w:rPr>
          <w:color w:val="000000"/>
          <w:szCs w:val="24"/>
        </w:rPr>
        <w:t xml:space="preserve">. Общие градостроительные </w:t>
      </w:r>
      <w:r w:rsidR="00E85704" w:rsidRPr="00521BD0">
        <w:rPr>
          <w:color w:val="000000"/>
          <w:szCs w:val="24"/>
        </w:rPr>
        <w:t>регламенты территориальных зон</w:t>
      </w:r>
      <w:bookmarkEnd w:id="18"/>
    </w:p>
    <w:p w:rsidR="00980605" w:rsidRPr="00521BD0" w:rsidRDefault="00980605" w:rsidP="00980605">
      <w:pPr>
        <w:spacing w:after="0" w:line="240" w:lineRule="auto"/>
        <w:ind w:firstLine="567"/>
        <w:jc w:val="both"/>
        <w:rPr>
          <w:rFonts w:ascii="Times New Roman" w:hAnsi="Times New Roman"/>
          <w:color w:val="000000"/>
          <w:sz w:val="24"/>
          <w:szCs w:val="24"/>
        </w:rPr>
      </w:pPr>
      <w:bookmarkStart w:id="19" w:name="_Toc146014672"/>
      <w:r w:rsidRPr="00521BD0">
        <w:rPr>
          <w:rFonts w:ascii="Times New Roman" w:hAnsi="Times New Roman"/>
          <w:color w:val="000000"/>
          <w:sz w:val="24"/>
          <w:szCs w:val="24"/>
        </w:rPr>
        <w:t>1. </w:t>
      </w:r>
      <w:r w:rsidRPr="00521BD0">
        <w:rPr>
          <w:rFonts w:ascii="Times New Roman" w:eastAsia="Times New Roman" w:hAnsi="Times New Roman"/>
          <w:color w:val="000000"/>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Pr="00521BD0">
        <w:rPr>
          <w:rFonts w:ascii="Times New Roman" w:hAnsi="Times New Roman"/>
          <w:color w:val="000000"/>
          <w:sz w:val="24"/>
          <w:szCs w:val="24"/>
        </w:rPr>
        <w:t>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«Город Киров и Кировский район».</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2. Размещение объектов капитального строительства осуществляется с учетом линии сложившейся застройки.</w:t>
      </w:r>
    </w:p>
    <w:p w:rsidR="00980605" w:rsidRPr="00521BD0" w:rsidRDefault="00980605" w:rsidP="00980605">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3. В составе градостроительных регламентов территориальных зон указаны (в зависимости от вида территориальной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минимальная и максимальная площадь земельных участков;</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отступы зданий и сооружений от границ земельных участков;</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численные характеристики использования поверхности земельного участка.</w:t>
      </w:r>
    </w:p>
    <w:p w:rsidR="00980605" w:rsidRPr="00521BD0" w:rsidRDefault="00980605" w:rsidP="00980605">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980605" w:rsidRPr="00521BD0" w:rsidRDefault="00980605" w:rsidP="00980605">
      <w:pPr>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xml:space="preserve">4. Нарушение границ земельных участков влечет за собой административное наказание. </w:t>
      </w:r>
    </w:p>
    <w:p w:rsidR="00980605" w:rsidRPr="00521BD0" w:rsidRDefault="00980605" w:rsidP="00980605">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21BD0">
        <w:rPr>
          <w:rFonts w:ascii="Times New Roman" w:hAnsi="Times New Roman"/>
          <w:color w:val="000000"/>
          <w:sz w:val="24"/>
          <w:szCs w:val="24"/>
        </w:rPr>
        <w:t>5. </w:t>
      </w:r>
      <w:r w:rsidRPr="00521BD0">
        <w:rPr>
          <w:rFonts w:ascii="Times New Roman" w:hAnsi="Times New Roman"/>
          <w:color w:val="000000"/>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w:t>
      </w:r>
      <w:r w:rsidRPr="00521BD0">
        <w:rPr>
          <w:rFonts w:ascii="Times New Roman" w:hAnsi="Times New Roman"/>
          <w:color w:val="000000"/>
          <w:sz w:val="24"/>
          <w:szCs w:val="24"/>
          <w:lang w:eastAsia="ru-RU"/>
        </w:rPr>
        <w:lastRenderedPageBreak/>
        <w:t xml:space="preserve">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980605" w:rsidRPr="00521BD0" w:rsidRDefault="00980605" w:rsidP="00980605">
      <w:pPr>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6. Земельные участки, отводимые для размещения жилых зданий, должны:</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980605" w:rsidRPr="00521BD0" w:rsidRDefault="00980605" w:rsidP="00980605">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7. 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обособленные входы для посетителей;</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самостоятельные шахты для вентиляции;</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отделение нежилых помещений от жилых противопожарными, звукоизолирующими перекрытиями и перегородками;</w:t>
      </w:r>
    </w:p>
    <w:p w:rsidR="00980605" w:rsidRPr="00521BD0" w:rsidRDefault="00980605" w:rsidP="0098060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индивидуальные системы инженерного обеспечения встроенных помещений (при технической необходимости).</w:t>
      </w:r>
    </w:p>
    <w:p w:rsidR="00980605" w:rsidRPr="00521BD0" w:rsidRDefault="00980605" w:rsidP="00980605">
      <w:pPr>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8. 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Не допускается при организации входа в нежилые помещения многоквартирного дома нарушать пропускную способность тротуаров, и оставлять ширину тротуара менее 2,0 м с главного фасада и 1,35 м - с заднего и боковых фасадов дома.</w:t>
      </w:r>
    </w:p>
    <w:p w:rsidR="00980605" w:rsidRPr="00521BD0" w:rsidRDefault="00980605" w:rsidP="00980605">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rPr>
        <w:t xml:space="preserve">9. В многоквартирных жилых домах, во встроенных, пристроенных и встроено-пристроенных помещениях многоквартирного дома, а также </w:t>
      </w:r>
      <w:r w:rsidRPr="00521BD0">
        <w:rPr>
          <w:rFonts w:ascii="Times New Roman" w:hAnsi="Times New Roman"/>
          <w:color w:val="000000"/>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Pr="00521BD0">
        <w:rPr>
          <w:rFonts w:ascii="Times New Roman" w:hAnsi="Times New Roman"/>
          <w:color w:val="000000"/>
          <w:sz w:val="24"/>
          <w:szCs w:val="24"/>
        </w:rPr>
        <w:t>предусмотреть мероприятия по обеспечению беспрепятственного доступа инвалидов.</w:t>
      </w:r>
    </w:p>
    <w:p w:rsidR="00980605" w:rsidRPr="00521BD0"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10. При определении количества этажей здания в число 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980605" w:rsidRPr="00521BD0"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521BD0">
          <w:rPr>
            <w:rFonts w:ascii="Times New Roman" w:hAnsi="Times New Roman"/>
            <w:color w:val="000000"/>
            <w:sz w:val="24"/>
            <w:szCs w:val="24"/>
          </w:rPr>
          <w:t>1,8 м</w:t>
        </w:r>
      </w:smartTag>
      <w:r w:rsidRPr="00521BD0">
        <w:rPr>
          <w:rFonts w:ascii="Times New Roman" w:hAnsi="Times New Roman"/>
          <w:color w:val="000000"/>
          <w:sz w:val="24"/>
          <w:szCs w:val="24"/>
        </w:rPr>
        <w:t xml:space="preserve"> в число надземных этажей не включается.</w:t>
      </w:r>
    </w:p>
    <w:p w:rsidR="00980605" w:rsidRPr="00521BD0"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11. 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(скат кровли, консольный навес крыши, элементы второго этажа, расположенные на столбах и др.).</w:t>
      </w:r>
    </w:p>
    <w:p w:rsidR="00980605" w:rsidRPr="00521BD0"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521BD0">
        <w:rPr>
          <w:rFonts w:ascii="Times New Roman" w:hAnsi="Times New Roman"/>
          <w:color w:val="000000"/>
          <w:sz w:val="24"/>
          <w:szCs w:val="24"/>
          <w:shd w:val="clear" w:color="auto" w:fill="FFFFFF"/>
        </w:rPr>
        <w:t>12.</w:t>
      </w:r>
      <w:r w:rsidRPr="00521BD0">
        <w:rPr>
          <w:color w:val="000000"/>
          <w:sz w:val="16"/>
          <w:szCs w:val="16"/>
          <w:shd w:val="clear" w:color="auto" w:fill="FFFFFF"/>
        </w:rPr>
        <w:t> </w:t>
      </w:r>
      <w:r w:rsidRPr="00521BD0">
        <w:rPr>
          <w:rFonts w:ascii="Times New Roman" w:hAnsi="Times New Roman"/>
          <w:color w:val="000000"/>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980605" w:rsidRPr="00521BD0"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xml:space="preserve">Площадки перед подъездами домов, проездные и пешеходные дорожки должны иметь асфальтовые покрытия, либо плиточное мощение. При устройстве асфальтовых </w:t>
      </w:r>
      <w:r w:rsidRPr="00521BD0">
        <w:rPr>
          <w:rFonts w:ascii="Times New Roman" w:hAnsi="Times New Roman"/>
          <w:color w:val="000000"/>
          <w:sz w:val="24"/>
          <w:szCs w:val="24"/>
        </w:rPr>
        <w:lastRenderedPageBreak/>
        <w:t>покрытий и плиточного мощения должен быть организован сток талых и ливневых вод.</w:t>
      </w:r>
    </w:p>
    <w:p w:rsidR="00980605" w:rsidRPr="00521BD0" w:rsidRDefault="00980605" w:rsidP="00980605">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xml:space="preserve">13. 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980605" w:rsidRPr="00521BD0" w:rsidRDefault="00980605" w:rsidP="00980605">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14. Запрещается строительство вспомогательных строений (гараж) в нарушение линии застройки улицы.</w:t>
      </w:r>
    </w:p>
    <w:p w:rsidR="00980605" w:rsidRPr="00521BD0" w:rsidRDefault="00980605" w:rsidP="00980605">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15. 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980605" w:rsidRPr="00521BD0" w:rsidRDefault="00980605" w:rsidP="00980605">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16. 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p w:rsidR="00980605" w:rsidRPr="00521BD0" w:rsidRDefault="00980605" w:rsidP="00980605">
      <w:pPr>
        <w:tabs>
          <w:tab w:val="left" w:pos="1080"/>
        </w:tabs>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17. При размещении нестационарных торговых объектов на территории населенных пунктов 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также:</w:t>
      </w:r>
    </w:p>
    <w:p w:rsidR="00980605" w:rsidRPr="00521BD0" w:rsidRDefault="00980605" w:rsidP="00980605">
      <w:pPr>
        <w:spacing w:after="0" w:line="240" w:lineRule="auto"/>
        <w:ind w:firstLine="708"/>
        <w:jc w:val="both"/>
        <w:rPr>
          <w:rFonts w:ascii="Times New Roman" w:hAnsi="Times New Roman"/>
          <w:color w:val="000000"/>
          <w:sz w:val="24"/>
          <w:szCs w:val="24"/>
        </w:rPr>
      </w:pPr>
      <w:r w:rsidRPr="00521BD0">
        <w:rPr>
          <w:rFonts w:ascii="Times New Roman" w:hAnsi="Times New Roman"/>
          <w:color w:val="000000"/>
          <w:sz w:val="24"/>
          <w:szCs w:val="24"/>
        </w:rPr>
        <w:t xml:space="preserve">- Федерального </w:t>
      </w:r>
      <w:hyperlink r:id="rId12" w:history="1">
        <w:r w:rsidRPr="00521BD0">
          <w:rPr>
            <w:rStyle w:val="af3"/>
            <w:rFonts w:ascii="Times New Roman" w:hAnsi="Times New Roman"/>
            <w:color w:val="000000"/>
            <w:sz w:val="24"/>
            <w:szCs w:val="24"/>
            <w:u w:val="none"/>
          </w:rPr>
          <w:t>закона</w:t>
        </w:r>
      </w:hyperlink>
      <w:r w:rsidRPr="00521BD0">
        <w:rPr>
          <w:rFonts w:ascii="Times New Roman" w:hAnsi="Times New Roman"/>
          <w:color w:val="000000"/>
          <w:sz w:val="24"/>
          <w:szCs w:val="24"/>
        </w:rPr>
        <w:t xml:space="preserve"> от 28.12.2009 N 381-ФЗ (в действующей редакции) «Об основах государственного регулирования торговой деятельности в Российской Федерации»;</w:t>
      </w:r>
    </w:p>
    <w:p w:rsidR="00980605" w:rsidRPr="00521BD0" w:rsidRDefault="00980605" w:rsidP="00980605">
      <w:pPr>
        <w:spacing w:after="0" w:line="240" w:lineRule="auto"/>
        <w:ind w:firstLine="708"/>
        <w:jc w:val="both"/>
        <w:rPr>
          <w:rFonts w:ascii="Times New Roman" w:hAnsi="Times New Roman"/>
          <w:color w:val="000000"/>
          <w:sz w:val="24"/>
          <w:szCs w:val="24"/>
        </w:rPr>
      </w:pPr>
      <w:r w:rsidRPr="00521BD0">
        <w:rPr>
          <w:rFonts w:ascii="Times New Roman" w:hAnsi="Times New Roman"/>
          <w:color w:val="000000"/>
          <w:sz w:val="24"/>
          <w:szCs w:val="24"/>
        </w:rPr>
        <w:t xml:space="preserve">- Федерального </w:t>
      </w:r>
      <w:hyperlink r:id="rId13" w:history="1">
        <w:r w:rsidRPr="00521BD0">
          <w:rPr>
            <w:rStyle w:val="af3"/>
            <w:rFonts w:ascii="Times New Roman" w:hAnsi="Times New Roman"/>
            <w:color w:val="000000"/>
            <w:sz w:val="24"/>
            <w:szCs w:val="24"/>
            <w:u w:val="none"/>
          </w:rPr>
          <w:t>закона</w:t>
        </w:r>
      </w:hyperlink>
      <w:r w:rsidRPr="00521BD0">
        <w:rPr>
          <w:rFonts w:ascii="Times New Roman" w:hAnsi="Times New Roman"/>
          <w:color w:val="000000"/>
          <w:sz w:val="24"/>
          <w:szCs w:val="24"/>
        </w:rPr>
        <w:t xml:space="preserve"> от 22.07.2008 N 123-ФЗ «Технический регламент о требованиях пожарной безопасности»;</w:t>
      </w:r>
    </w:p>
    <w:p w:rsidR="00980605" w:rsidRPr="00521BD0" w:rsidRDefault="00980605" w:rsidP="00980605">
      <w:pPr>
        <w:spacing w:after="0" w:line="240" w:lineRule="auto"/>
        <w:ind w:firstLine="708"/>
        <w:jc w:val="both"/>
        <w:rPr>
          <w:rFonts w:ascii="Times New Roman" w:hAnsi="Times New Roman"/>
          <w:color w:val="000000"/>
          <w:sz w:val="24"/>
          <w:szCs w:val="24"/>
        </w:rPr>
      </w:pPr>
      <w:r w:rsidRPr="00521BD0">
        <w:rPr>
          <w:rFonts w:ascii="Times New Roman" w:hAnsi="Times New Roman"/>
          <w:color w:val="000000"/>
          <w:sz w:val="24"/>
          <w:szCs w:val="24"/>
        </w:rPr>
        <w:t>- </w:t>
      </w:r>
      <w:hyperlink r:id="rId14" w:history="1">
        <w:r w:rsidRPr="00521BD0">
          <w:rPr>
            <w:rStyle w:val="af3"/>
            <w:rFonts w:ascii="Times New Roman" w:hAnsi="Times New Roman"/>
            <w:color w:val="000000"/>
            <w:sz w:val="24"/>
            <w:szCs w:val="24"/>
            <w:u w:val="none"/>
          </w:rPr>
          <w:t>письм</w:t>
        </w:r>
      </w:hyperlink>
      <w:r w:rsidRPr="00521BD0">
        <w:rPr>
          <w:rFonts w:ascii="Times New Roman" w:hAnsi="Times New Roman"/>
          <w:color w:val="000000"/>
          <w:sz w:val="24"/>
          <w:szCs w:val="24"/>
        </w:rPr>
        <w:t>о Министерства промышленности и торговли РФ от 23.03.2015 N ЕВ-5999/08;</w:t>
      </w:r>
    </w:p>
    <w:p w:rsidR="00980605" w:rsidRPr="00521BD0" w:rsidRDefault="00980605" w:rsidP="00980605">
      <w:pPr>
        <w:spacing w:after="0" w:line="240" w:lineRule="auto"/>
        <w:ind w:firstLine="708"/>
        <w:jc w:val="both"/>
        <w:rPr>
          <w:rFonts w:ascii="Times New Roman" w:hAnsi="Times New Roman"/>
          <w:color w:val="000000"/>
          <w:sz w:val="24"/>
          <w:szCs w:val="24"/>
        </w:rPr>
      </w:pPr>
      <w:r w:rsidRPr="00521BD0">
        <w:rPr>
          <w:rFonts w:ascii="Times New Roman" w:hAnsi="Times New Roman"/>
          <w:color w:val="000000"/>
          <w:sz w:val="24"/>
          <w:szCs w:val="24"/>
        </w:rPr>
        <w:t>- СП 42.13330.2016. Свод правил «Градостроительство. Планировка и застройка городских и сельских поселений»;</w:t>
      </w:r>
    </w:p>
    <w:p w:rsidR="00980605" w:rsidRPr="00521BD0" w:rsidRDefault="00980605" w:rsidP="00980605">
      <w:pPr>
        <w:spacing w:after="0" w:line="240" w:lineRule="auto"/>
        <w:ind w:firstLine="708"/>
        <w:jc w:val="both"/>
        <w:rPr>
          <w:rFonts w:ascii="Times New Roman" w:hAnsi="Times New Roman"/>
          <w:color w:val="000000"/>
          <w:sz w:val="24"/>
          <w:szCs w:val="24"/>
        </w:rPr>
      </w:pPr>
      <w:r w:rsidRPr="00521BD0">
        <w:rPr>
          <w:rFonts w:ascii="Times New Roman" w:hAnsi="Times New Roman"/>
          <w:color w:val="000000"/>
          <w:sz w:val="24"/>
          <w:szCs w:val="24"/>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77033" w:rsidRPr="00521BD0" w:rsidRDefault="00F77033" w:rsidP="00F77033">
      <w:pPr>
        <w:pStyle w:val="3"/>
        <w:spacing w:before="200" w:after="120"/>
        <w:ind w:left="0" w:firstLine="0"/>
        <w:jc w:val="center"/>
        <w:rPr>
          <w:color w:val="000000"/>
          <w:szCs w:val="24"/>
        </w:rPr>
      </w:pPr>
      <w:bookmarkStart w:id="20" w:name="_Toc164151242"/>
      <w:r w:rsidRPr="00521BD0">
        <w:rPr>
          <w:color w:val="000000"/>
          <w:szCs w:val="24"/>
        </w:rPr>
        <w:t xml:space="preserve">Статья </w:t>
      </w:r>
      <w:r w:rsidRPr="00521BD0">
        <w:rPr>
          <w:color w:val="000000"/>
          <w:szCs w:val="24"/>
          <w:lang w:val="ru-RU"/>
        </w:rPr>
        <w:t>25</w:t>
      </w:r>
      <w:r w:rsidRPr="00521BD0">
        <w:rPr>
          <w:color w:val="000000"/>
          <w:szCs w:val="24"/>
        </w:rPr>
        <w:t xml:space="preserve">.1. Градостроительные регламенты жилой зоны </w:t>
      </w:r>
      <w:r w:rsidRPr="00521BD0">
        <w:rPr>
          <w:color w:val="000000"/>
          <w:szCs w:val="24"/>
        </w:rPr>
        <w:br/>
        <w:t>Ж1 – зона застройки малоэтажными жилыми домами, для объектов капитального строительства жилого назначения</w:t>
      </w:r>
      <w:bookmarkEnd w:id="19"/>
      <w:bookmarkEnd w:id="20"/>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для видов разрешенного использования земельных участков и объектов капитального строительства, устанавливаются настоящей статьей, таблицами 2, 3 настоящих правил и проектной документацией.</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1. Предельное количество отдельно стоящих жилых домов на земельном участке с видами разрешенного использования «для индивидуального жилищного строительства», код 2.1 и «для ведения личного подсобного хозяйства», код 2.2 – один.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Ширина земельного участка:</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для строительства индивидуального жилого дома - не менее 15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для строительства блокированного жилого дома (на один блок) - не менее 12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для малоэтажной многоквартирной жилой застройки – не менее 45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Параметры зданий, строений, сооружений:</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для всех основных строений (жилой дом, индивидуальный жилой дом, блок жилого дома):</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 количество этажей, включая мансардный, цокольный этаж, а также подземный, подвальный, технический этажи - не более трех;</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до конька скатной кровли - не более 20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для всех основных строений (многоквартирный жилой дом):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высотой до 4 этажей, включая мансардный;</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до конька скатной кровли - не более 25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для всех вспомогательных строений и сооружений (хозяйственные постройки, гаражи, бани, беседки, навесы):</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до верха плоской кровли - не более 4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до конька скатной кровли - не более 7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предельное количество этажей отдельно стоящего гаража – один,</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предельное количество гаражей – не более двух,</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предельное количество машино-мест в гараже – два.</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для всех основных строений:</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 не более 25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 как исключение: шпили, башни, флагштоки - без ограничения.</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Расстояние от фронтальной границы земельного участка до зданий, строений, сооружений - 5 м. (или в соответствии со сложившейся линией застройки).</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4.1. Минимальное расстояние от границ земельного участка до:</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основного строения –3 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вспомогательных строений и сооружений – 1 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отдельно стоящего гаража и (или) открытой стоянки – 1 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сарая для скота и птиц - не менее 4 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выгребной ямы, дворовой уборной, канализационного колодца, площадки для хранения ТКО, компостной ямы – 4 м., </w:t>
      </w:r>
    </w:p>
    <w:p w:rsidR="00F77033" w:rsidRPr="00521BD0" w:rsidRDefault="00F77033" w:rsidP="00F77033">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места складирование строительных материалов и иного имущества – не менее 1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до стволов высокорослых деревьев - 4м.,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до стволов среднерослых деревьев - 2м.,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до кустарника-1м.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4.2. Минимальные разрывы между стенами зданий, строений и сооружений – 6 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В районах малоэтажной застройки расстояние от окон жилых помещений (комнат, кухонь и веранд) до:</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стен дома и вспомогательных строений и сооружений, расположенных на смежных земельных участках, по санитарным и бытовым условиям должно быть не менее 6 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сарая для скота и птиц - не менее 15 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выгребной ямы, дворовой уборной, канализационного колодца, площадки для хранения ТКО, компостной ямы - не менее 8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4.3. При отсутствии централизованной канализации расстояние от туалета, канализационного колодца, до стен соседнего дома необходимо принимать не менее 12 м., до источника водоснабжения (колодца) - не менее 25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4.4. Минимальное расстояние от сараев для скота и птицы до шахтных колодцев – 50 м. Колодцы должны располагаться выше по потоку грунтовых вод.</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Допускается пристройка хозяйственного сарая (в том числе для скота и птицы) к индивидуальному жилому дому.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4.5. Для земельных участков с видом разрешенного использования «Блокированная жилая застройка» код. 2.3 расстояние между основными строениями (при обязательном наличии брандмауэрных стен) - 0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4.6. Минимальное расстояние между длинными сторонами секционных многоквартирных жилых зданий высотой: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1) 2-3 этажа – не менее 15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4 этажа – не менее 20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4.7. Минимальное расстояние между длинными сторонами секционных многоквартирных жилых зданий высотой 2-4 этажей и торцами таких зданий с окнами из жилых комнат – не менее 10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4.8. Минимальное расстояние от границ земельных участков, совпадающим с линией застройки жилых улиц устанавливаются для жилых зданий с квартирами на первых этажах, выходящих на жилые улицы и проезды общего пользования - 5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4.9. Противопожарные расстояния между зданиями - согласно действующему законодательству.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10. Минимальное допустимое расстояние от окон жилых зданий до площадок:</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для игр детей дошкольного и младшего школьного возраста - не менее 12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для отдыха взрослого населения - не менее 10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для занятий физкультурой (в зависимости от шумовых характеристик) - 10-40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для выгула собак - не менее 40 м;</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расстояние от площадок для сушки белья не нормируется;</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расстояние до площадок с контейнерами - не менее 20 м, но не более 100 м от входных подъездов.</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 Строительство 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5.1. 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5.2.</w:t>
      </w:r>
      <w:r w:rsidRPr="00521BD0">
        <w:rPr>
          <w:rFonts w:ascii="Times New Roman" w:eastAsia="Times New Roman" w:hAnsi="Times New Roman"/>
          <w:color w:val="000000"/>
          <w:sz w:val="24"/>
          <w:szCs w:val="24"/>
          <w:lang w:val="en-US" w:eastAsia="ru-RU"/>
        </w:rPr>
        <w:t> </w:t>
      </w:r>
      <w:r w:rsidRPr="00521BD0">
        <w:rPr>
          <w:rFonts w:ascii="Times New Roman" w:eastAsia="Times New Roman" w:hAnsi="Times New Roman"/>
          <w:color w:val="000000"/>
          <w:sz w:val="24"/>
          <w:szCs w:val="24"/>
          <w:lang w:eastAsia="ru-RU"/>
        </w:rPr>
        <w:t xml:space="preserve">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 Крыши 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7. Содержание домашних животных допускается на земельных участках жилой застройки с видом разрешенного использования площадью 1500 кв. м и более.</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7.1. Минимальные расстояния от помещений (сооружений) для содержания и разведения животных до объектов жилой застройки:</w:t>
      </w:r>
    </w:p>
    <w:p w:rsidR="00F77033" w:rsidRPr="00521BD0" w:rsidRDefault="00F77033" w:rsidP="00F77033">
      <w:pPr>
        <w:autoSpaceDE w:val="0"/>
        <w:autoSpaceDN w:val="0"/>
        <w:adjustRightInd w:val="0"/>
        <w:spacing w:before="200" w:after="0" w:line="240" w:lineRule="auto"/>
        <w:ind w:right="-77"/>
        <w:jc w:val="right"/>
        <w:rPr>
          <w:rFonts w:ascii="Times New Roman" w:hAnsi="Times New Roman"/>
          <w:color w:val="000000"/>
        </w:rPr>
      </w:pPr>
      <w:r w:rsidRPr="00521BD0">
        <w:rPr>
          <w:rFonts w:ascii="Times New Roman" w:hAnsi="Times New Roman"/>
          <w:color w:val="000000"/>
        </w:rPr>
        <w:t>Таблица 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0"/>
        <w:gridCol w:w="1069"/>
        <w:gridCol w:w="1146"/>
        <w:gridCol w:w="1029"/>
        <w:gridCol w:w="1210"/>
        <w:gridCol w:w="1008"/>
        <w:gridCol w:w="1107"/>
        <w:gridCol w:w="1136"/>
      </w:tblGrid>
      <w:tr w:rsidR="00521BD0" w:rsidRPr="00521BD0" w:rsidTr="009C0C44">
        <w:trPr>
          <w:jc w:val="center"/>
        </w:trPr>
        <w:tc>
          <w:tcPr>
            <w:tcW w:w="179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p>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Нормативный разрыв, м</w:t>
            </w:r>
          </w:p>
        </w:tc>
        <w:tc>
          <w:tcPr>
            <w:tcW w:w="7705" w:type="dxa"/>
            <w:gridSpan w:val="7"/>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Поголовье (шт.), не более</w:t>
            </w:r>
          </w:p>
        </w:tc>
      </w:tr>
      <w:tr w:rsidR="00521BD0" w:rsidRPr="00521BD0" w:rsidTr="009C0C44">
        <w:trPr>
          <w:jc w:val="center"/>
        </w:trPr>
        <w:tc>
          <w:tcPr>
            <w:tcW w:w="1790" w:type="dxa"/>
            <w:vMerge/>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Свиньи</w:t>
            </w:r>
          </w:p>
        </w:tc>
        <w:tc>
          <w:tcPr>
            <w:tcW w:w="1146" w:type="dxa"/>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Коровы,</w:t>
            </w:r>
          </w:p>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бычки</w:t>
            </w:r>
          </w:p>
        </w:tc>
        <w:tc>
          <w:tcPr>
            <w:tcW w:w="1029" w:type="dxa"/>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Овцы, козы</w:t>
            </w:r>
          </w:p>
        </w:tc>
        <w:tc>
          <w:tcPr>
            <w:tcW w:w="1210" w:type="dxa"/>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Кролики-</w:t>
            </w:r>
          </w:p>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матки</w:t>
            </w:r>
          </w:p>
        </w:tc>
        <w:tc>
          <w:tcPr>
            <w:tcW w:w="1008" w:type="dxa"/>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Птица</w:t>
            </w:r>
          </w:p>
          <w:p w:rsidR="00F77033" w:rsidRPr="00521BD0" w:rsidRDefault="00F77033" w:rsidP="009C0C44">
            <w:pPr>
              <w:spacing w:after="0" w:line="240" w:lineRule="auto"/>
              <w:jc w:val="center"/>
              <w:rPr>
                <w:rFonts w:ascii="Times New Roman" w:eastAsia="Times New Roman" w:hAnsi="Times New Roman"/>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Лошади</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Нутрии, песцы</w:t>
            </w:r>
          </w:p>
        </w:tc>
      </w:tr>
      <w:tr w:rsidR="00521BD0" w:rsidRPr="00521BD0" w:rsidTr="009C0C44">
        <w:trPr>
          <w:jc w:val="center"/>
        </w:trPr>
        <w:tc>
          <w:tcPr>
            <w:tcW w:w="1790" w:type="dxa"/>
            <w:tcBorders>
              <w:top w:val="single" w:sz="4" w:space="0" w:color="000000"/>
              <w:left w:val="single" w:sz="4" w:space="0" w:color="000000"/>
              <w:bottom w:val="single" w:sz="4" w:space="0" w:color="000000"/>
              <w:right w:val="single" w:sz="4" w:space="0" w:color="000000"/>
            </w:tcBorders>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15</w:t>
            </w:r>
          </w:p>
        </w:tc>
        <w:tc>
          <w:tcPr>
            <w:tcW w:w="1069" w:type="dxa"/>
            <w:tcBorders>
              <w:top w:val="single" w:sz="4" w:space="0" w:color="000000"/>
              <w:left w:val="single" w:sz="4" w:space="0" w:color="000000"/>
              <w:bottom w:val="single" w:sz="4" w:space="0" w:color="000000"/>
              <w:right w:val="single" w:sz="4" w:space="0" w:color="000000"/>
            </w:tcBorders>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5</w:t>
            </w:r>
          </w:p>
        </w:tc>
        <w:tc>
          <w:tcPr>
            <w:tcW w:w="1146" w:type="dxa"/>
            <w:tcBorders>
              <w:top w:val="single" w:sz="4" w:space="0" w:color="000000"/>
              <w:left w:val="single" w:sz="4" w:space="0" w:color="000000"/>
              <w:bottom w:val="single" w:sz="4" w:space="0" w:color="000000"/>
              <w:right w:val="single" w:sz="4" w:space="0" w:color="000000"/>
            </w:tcBorders>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5</w:t>
            </w:r>
          </w:p>
        </w:tc>
        <w:tc>
          <w:tcPr>
            <w:tcW w:w="1029" w:type="dxa"/>
            <w:tcBorders>
              <w:top w:val="single" w:sz="4" w:space="0" w:color="000000"/>
              <w:left w:val="single" w:sz="4" w:space="0" w:color="000000"/>
              <w:bottom w:val="single" w:sz="4" w:space="0" w:color="000000"/>
              <w:right w:val="single" w:sz="4" w:space="0" w:color="000000"/>
            </w:tcBorders>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10</w:t>
            </w:r>
          </w:p>
        </w:tc>
        <w:tc>
          <w:tcPr>
            <w:tcW w:w="1210" w:type="dxa"/>
            <w:tcBorders>
              <w:top w:val="single" w:sz="4" w:space="0" w:color="000000"/>
              <w:left w:val="single" w:sz="4" w:space="0" w:color="000000"/>
              <w:bottom w:val="single" w:sz="4" w:space="0" w:color="000000"/>
              <w:right w:val="single" w:sz="4" w:space="0" w:color="000000"/>
            </w:tcBorders>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10</w:t>
            </w:r>
          </w:p>
        </w:tc>
        <w:tc>
          <w:tcPr>
            <w:tcW w:w="1008" w:type="dxa"/>
            <w:tcBorders>
              <w:top w:val="single" w:sz="4" w:space="0" w:color="000000"/>
              <w:left w:val="single" w:sz="4" w:space="0" w:color="000000"/>
              <w:bottom w:val="single" w:sz="4" w:space="0" w:color="000000"/>
              <w:right w:val="single" w:sz="4" w:space="0" w:color="000000"/>
            </w:tcBorders>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30</w:t>
            </w:r>
          </w:p>
        </w:tc>
        <w:tc>
          <w:tcPr>
            <w:tcW w:w="1107" w:type="dxa"/>
            <w:tcBorders>
              <w:top w:val="single" w:sz="4" w:space="0" w:color="000000"/>
              <w:left w:val="single" w:sz="4" w:space="0" w:color="000000"/>
              <w:bottom w:val="single" w:sz="4" w:space="0" w:color="000000"/>
              <w:right w:val="single" w:sz="4" w:space="0" w:color="000000"/>
            </w:tcBorders>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5</w:t>
            </w:r>
          </w:p>
        </w:tc>
        <w:tc>
          <w:tcPr>
            <w:tcW w:w="1136" w:type="dxa"/>
            <w:tcBorders>
              <w:top w:val="single" w:sz="4" w:space="0" w:color="000000"/>
              <w:left w:val="single" w:sz="4" w:space="0" w:color="000000"/>
              <w:bottom w:val="single" w:sz="4" w:space="0" w:color="000000"/>
              <w:right w:val="single" w:sz="4" w:space="0" w:color="000000"/>
            </w:tcBorders>
          </w:tcPr>
          <w:p w:rsidR="00F77033" w:rsidRPr="00521BD0" w:rsidRDefault="00F77033" w:rsidP="009C0C44">
            <w:pPr>
              <w:spacing w:after="0" w:line="240" w:lineRule="auto"/>
              <w:jc w:val="center"/>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t>5</w:t>
            </w:r>
          </w:p>
        </w:tc>
      </w:tr>
    </w:tbl>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Разведение и содержание домашних животных и птиц в количестве большем, чем указанных в таблице 4 настоящей статьи, запрещается.</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7.2. Содержание диких животных (волков, лосей, лисиц и др.) на территории населенных пунктов запрещено.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 Для пчеловодства допускается использование земельных участков, предоставленных или приобретенных для ведения личного подсобного хозяйства.</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8.1. 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w:t>
      </w:r>
      <w:r w:rsidRPr="00521BD0">
        <w:rPr>
          <w:rFonts w:ascii="Times New Roman" w:eastAsia="Times New Roman" w:hAnsi="Times New Roman"/>
          <w:color w:val="000000"/>
          <w:sz w:val="24"/>
          <w:szCs w:val="24"/>
          <w:lang w:eastAsia="ru-RU"/>
        </w:rPr>
        <w:lastRenderedPageBreak/>
        <w:t>энтомофильных растений и получения продукции пчеловодства» (Зарегистрировано в Минюсте России 29.10.2021 N 65639).</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eastAsia="Times New Roman" w:hAnsi="Times New Roman"/>
          <w:color w:val="000000"/>
          <w:sz w:val="24"/>
          <w:szCs w:val="24"/>
          <w:lang w:eastAsia="ru-RU"/>
        </w:rPr>
        <w:t>9. </w:t>
      </w:r>
      <w:r w:rsidRPr="00521BD0">
        <w:rPr>
          <w:rFonts w:ascii="Times New Roman" w:hAnsi="Times New Roman"/>
          <w:color w:val="000000"/>
          <w:sz w:val="24"/>
          <w:szCs w:val="24"/>
        </w:rPr>
        <w:t>Требования к ограждению земельных участков жилой застройки:</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xml:space="preserve"> 1) 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521BD0">
        <w:rPr>
          <w:rFonts w:ascii="Times New Roman" w:hAnsi="Times New Roman"/>
          <w:color w:val="000000"/>
          <w:sz w:val="24"/>
          <w:szCs w:val="24"/>
        </w:rPr>
        <w:br/>
        <w:t>2,0 м.</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2) Запрещается устанавливать ограждения территории многоквартирных жилых домов.</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10. 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СП 42.13330.2016. Свод правил. «Градостроительство. Планировка и застройка городских и сельских поселений»;</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15" w:history="1">
        <w:r w:rsidRPr="00521BD0">
          <w:rPr>
            <w:rFonts w:ascii="Times New Roman" w:eastAsia="Times New Roman" w:hAnsi="Times New Roman"/>
            <w:color w:val="000000"/>
            <w:sz w:val="24"/>
            <w:szCs w:val="24"/>
            <w:lang w:eastAsia="ru-RU"/>
          </w:rPr>
          <w:t>Местными нормативами</w:t>
        </w:r>
      </w:hyperlink>
      <w:r w:rsidRPr="00521BD0">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F77033" w:rsidRPr="00521BD0" w:rsidRDefault="00F77033" w:rsidP="00F77033">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F77033" w:rsidRPr="00521BD0" w:rsidRDefault="00F77033" w:rsidP="00F77033">
      <w:pPr>
        <w:pStyle w:val="3"/>
        <w:spacing w:before="200" w:after="120"/>
        <w:ind w:left="0" w:firstLine="0"/>
        <w:jc w:val="center"/>
        <w:rPr>
          <w:color w:val="000000"/>
          <w:szCs w:val="24"/>
        </w:rPr>
      </w:pPr>
      <w:bookmarkStart w:id="21" w:name="_Toc146014673"/>
      <w:bookmarkStart w:id="22" w:name="_Toc164151243"/>
      <w:r w:rsidRPr="00521BD0">
        <w:rPr>
          <w:color w:val="000000"/>
          <w:szCs w:val="24"/>
        </w:rPr>
        <w:t>Статья</w:t>
      </w:r>
      <w:r w:rsidRPr="00521BD0">
        <w:rPr>
          <w:color w:val="000000"/>
          <w:szCs w:val="24"/>
          <w:lang w:val="ru-RU"/>
        </w:rPr>
        <w:t xml:space="preserve"> 25</w:t>
      </w:r>
      <w:r w:rsidRPr="00521BD0">
        <w:rPr>
          <w:color w:val="000000"/>
          <w:szCs w:val="24"/>
        </w:rPr>
        <w:t xml:space="preserve">.2. Градостроительные регламенты жилой зоны </w:t>
      </w:r>
      <w:r w:rsidRPr="00521BD0">
        <w:rPr>
          <w:color w:val="000000"/>
          <w:szCs w:val="24"/>
        </w:rPr>
        <w:br/>
        <w:t xml:space="preserve">Ж1 – зона застройки малоэтажными жилыми домами, для объектов </w:t>
      </w:r>
      <w:r w:rsidRPr="00521BD0">
        <w:rPr>
          <w:color w:val="000000"/>
          <w:szCs w:val="24"/>
        </w:rPr>
        <w:br/>
        <w:t>капитального строительства нежилого назначения</w:t>
      </w:r>
      <w:bookmarkEnd w:id="21"/>
      <w:bookmarkEnd w:id="22"/>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Настоящей статьей устанавливается градостроительный регламент для земельных участков и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жилой зоне Ж1 устанавливаются настоящей статьей, таблицей 2, 3 настоящих правил, утвержденным проектом планировки территории и проектной документацией.</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1.</w:t>
      </w:r>
      <w:r w:rsidRPr="00521BD0">
        <w:rPr>
          <w:rFonts w:ascii="Times New Roman" w:hAnsi="Times New Roman"/>
          <w:bCs/>
          <w:color w:val="000000"/>
          <w:sz w:val="24"/>
          <w:szCs w:val="24"/>
          <w:lang w:val="en-US" w:eastAsia="ru-RU"/>
        </w:rPr>
        <w:t> </w:t>
      </w:r>
      <w:r w:rsidRPr="00521BD0">
        <w:rPr>
          <w:rFonts w:ascii="Times New Roman" w:hAnsi="Times New Roman"/>
          <w:bCs/>
          <w:color w:val="000000"/>
          <w:sz w:val="24"/>
          <w:szCs w:val="24"/>
          <w:lang w:eastAsia="ru-RU"/>
        </w:rPr>
        <w:t>Ширина земельного участка для строительства - не менее 20 м.</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2.</w:t>
      </w:r>
      <w:r w:rsidRPr="00521BD0">
        <w:rPr>
          <w:rFonts w:ascii="Times New Roman" w:hAnsi="Times New Roman"/>
          <w:bCs/>
          <w:color w:val="000000"/>
          <w:sz w:val="24"/>
          <w:szCs w:val="24"/>
          <w:lang w:val="en-US" w:eastAsia="ru-RU"/>
        </w:rPr>
        <w:t> </w:t>
      </w:r>
      <w:r w:rsidRPr="00521BD0">
        <w:rPr>
          <w:rFonts w:ascii="Times New Roman" w:hAnsi="Times New Roman"/>
          <w:bCs/>
          <w:color w:val="000000"/>
          <w:sz w:val="24"/>
          <w:szCs w:val="24"/>
          <w:lang w:eastAsia="ru-RU"/>
        </w:rPr>
        <w:t>Параметры зданий, строений, сооружений:</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1) для всех основных строений:</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 количество наземных этажей, включая мансардный этаж - не более четырех;</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 высота от уровня земли - не более 20 м.;</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2) для всех вспомогательных строений и сооружений:</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 количество этажей - не более двух;</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 высота от уровня земли до верха плоской кровли - не более 9 м.;</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 до конька скатной кровли - не более 14 м.</w:t>
      </w:r>
    </w:p>
    <w:p w:rsidR="00F77033" w:rsidRPr="00521BD0" w:rsidRDefault="00F77033" w:rsidP="00F77033">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F77033" w:rsidRPr="00521BD0" w:rsidRDefault="00F77033" w:rsidP="00F77033">
      <w:pPr>
        <w:spacing w:after="0" w:line="240" w:lineRule="auto"/>
        <w:ind w:firstLine="567"/>
        <w:jc w:val="both"/>
        <w:rPr>
          <w:rFonts w:ascii="Times New Roman" w:eastAsia="Times New Roman" w:hAnsi="Times New Roman"/>
          <w:color w:val="000000"/>
          <w:sz w:val="24"/>
          <w:szCs w:val="24"/>
        </w:rPr>
      </w:pPr>
      <w:r w:rsidRPr="00521BD0">
        <w:rPr>
          <w:rFonts w:ascii="Times New Roman" w:eastAsia="Times New Roman" w:hAnsi="Times New Roman"/>
          <w:color w:val="000000"/>
          <w:sz w:val="24"/>
          <w:szCs w:val="24"/>
        </w:rPr>
        <w:lastRenderedPageBreak/>
        <w:t xml:space="preserve">3.1. Минимальное расстояние от границ земельного участка до зданий, строений, сооружений - 3 м. </w:t>
      </w:r>
    </w:p>
    <w:p w:rsidR="00F77033" w:rsidRPr="00521BD0" w:rsidRDefault="00F77033" w:rsidP="00F77033">
      <w:pPr>
        <w:shd w:val="clear" w:color="auto" w:fill="FFFFFF"/>
        <w:spacing w:after="0" w:line="240" w:lineRule="auto"/>
        <w:ind w:firstLine="567"/>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F77033" w:rsidRPr="00521BD0" w:rsidRDefault="00F77033" w:rsidP="00F77033">
      <w:pPr>
        <w:shd w:val="clear" w:color="auto" w:fill="FFFFFF"/>
        <w:spacing w:after="0" w:line="240" w:lineRule="auto"/>
        <w:ind w:firstLine="567"/>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3.3. В случаях примыкания к соседним зданиям (при обязательном наличии брандмауэрных стен) - 0 м.</w:t>
      </w:r>
    </w:p>
    <w:p w:rsidR="00F77033" w:rsidRPr="00521BD0" w:rsidRDefault="00F77033" w:rsidP="00F77033">
      <w:pPr>
        <w:shd w:val="clear" w:color="auto" w:fill="FFFFFF"/>
        <w:spacing w:after="0" w:line="240" w:lineRule="auto"/>
        <w:ind w:firstLine="567"/>
        <w:rPr>
          <w:rFonts w:ascii="Times New Roman" w:eastAsia="Times New Roman" w:hAnsi="Times New Roman"/>
          <w:color w:val="000000"/>
          <w:sz w:val="15"/>
          <w:szCs w:val="15"/>
          <w:lang w:eastAsia="ru-RU"/>
        </w:rPr>
      </w:pPr>
      <w:r w:rsidRPr="00521BD0">
        <w:rPr>
          <w:rFonts w:ascii="Times New Roman" w:eastAsia="Times New Roman" w:hAnsi="Times New Roman"/>
          <w:color w:val="000000"/>
          <w:sz w:val="24"/>
          <w:szCs w:val="24"/>
          <w:lang w:eastAsia="ru-RU"/>
        </w:rPr>
        <w:t>3.4. Минимальное расстояние от границ земельных участков, совпадающим с линией застройки жилых улиц устанавливаются:</w:t>
      </w:r>
    </w:p>
    <w:p w:rsidR="00F77033" w:rsidRPr="00521BD0" w:rsidRDefault="00F77033" w:rsidP="00F77033">
      <w:pPr>
        <w:shd w:val="clear" w:color="auto" w:fill="FFFFFF"/>
        <w:spacing w:after="0" w:line="240" w:lineRule="auto"/>
        <w:ind w:firstLine="567"/>
        <w:rPr>
          <w:rFonts w:ascii="Times New Roman" w:eastAsia="Times New Roman" w:hAnsi="Times New Roman"/>
          <w:color w:val="000000"/>
          <w:sz w:val="15"/>
          <w:szCs w:val="15"/>
          <w:lang w:eastAsia="ru-RU"/>
        </w:rPr>
      </w:pPr>
      <w:r w:rsidRPr="00521BD0">
        <w:rPr>
          <w:rFonts w:ascii="Times New Roman" w:eastAsia="Times New Roman" w:hAnsi="Times New Roman"/>
          <w:color w:val="000000"/>
          <w:sz w:val="24"/>
          <w:szCs w:val="24"/>
          <w:lang w:eastAsia="ru-RU"/>
        </w:rPr>
        <w:t>- для учреждений дошкольного образования, выходящих на жилые улицы и проезды общего пользования - 25 м.;</w:t>
      </w:r>
    </w:p>
    <w:p w:rsidR="00F77033" w:rsidRPr="00521BD0" w:rsidRDefault="00F77033" w:rsidP="00F77033">
      <w:pPr>
        <w:shd w:val="clear" w:color="auto" w:fill="FFFFFF"/>
        <w:spacing w:after="0" w:line="240" w:lineRule="auto"/>
        <w:ind w:firstLine="567"/>
        <w:rPr>
          <w:rFonts w:ascii="Times New Roman" w:eastAsia="Times New Roman" w:hAnsi="Times New Roman"/>
          <w:color w:val="000000"/>
          <w:sz w:val="15"/>
          <w:szCs w:val="15"/>
          <w:lang w:eastAsia="ru-RU"/>
        </w:rPr>
      </w:pPr>
      <w:r w:rsidRPr="00521BD0">
        <w:rPr>
          <w:rFonts w:ascii="Times New Roman" w:eastAsia="Times New Roman" w:hAnsi="Times New Roman"/>
          <w:color w:val="000000"/>
          <w:sz w:val="24"/>
          <w:szCs w:val="24"/>
          <w:lang w:eastAsia="ru-RU"/>
        </w:rPr>
        <w:t>- для учреждений общего образования и воспитания, выходящих на жилые улицы и проезды общего пользования - 15 м.;</w:t>
      </w:r>
    </w:p>
    <w:p w:rsidR="00F77033" w:rsidRPr="00521BD0" w:rsidRDefault="00F77033" w:rsidP="00F77033">
      <w:pPr>
        <w:shd w:val="clear" w:color="auto" w:fill="FFFFFF"/>
        <w:spacing w:after="0" w:line="240" w:lineRule="auto"/>
        <w:ind w:firstLine="567"/>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для объектов общественного использования - 5 м.</w:t>
      </w:r>
    </w:p>
    <w:p w:rsidR="00F77033" w:rsidRPr="00521BD0" w:rsidRDefault="00F77033" w:rsidP="00F77033">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rPr>
        <w:t>3.5. </w:t>
      </w:r>
      <w:r w:rsidRPr="00521BD0">
        <w:rPr>
          <w:rFonts w:ascii="Times New Roman" w:eastAsia="Times New Roman" w:hAnsi="Times New Roman" w:cs="Calibri"/>
          <w:color w:val="000000"/>
          <w:sz w:val="24"/>
          <w:szCs w:val="24"/>
          <w:lang w:eastAsia="ru-RU"/>
        </w:rPr>
        <w:t>Противопожарные расстояния между зданиями - согласно действующему законодательству.</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eastAsia="Times New Roman" w:hAnsi="Times New Roman" w:cs="Calibri"/>
          <w:color w:val="000000"/>
          <w:sz w:val="24"/>
          <w:szCs w:val="24"/>
        </w:rPr>
        <w:t>4. </w:t>
      </w:r>
      <w:r w:rsidRPr="00521BD0">
        <w:rPr>
          <w:rFonts w:ascii="Times New Roman" w:hAnsi="Times New Roman"/>
          <w:color w:val="000000"/>
          <w:sz w:val="24"/>
          <w:szCs w:val="24"/>
        </w:rPr>
        <w:t>В границах земельных участков под объектами капитального строительства нежилого назначения допускается устройство декоративных решетчатых ограждений высотой не более 2,0 м.</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4.1. Запрещается устанавливать ограждения, закрывающие главный фасад здания:</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магазинов, универмагов, торговых центров;</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столовых, кафе, ресторанов и др. предприятий общественного питания;</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предприятий бытового обслуживания населения;</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поликлиник, других лечебных заведений, не имеющих стационаров;</w:t>
      </w:r>
    </w:p>
    <w:p w:rsidR="00F77033" w:rsidRPr="00521BD0" w:rsidRDefault="00F77033" w:rsidP="00F77033">
      <w:pPr>
        <w:autoSpaceDE w:val="0"/>
        <w:autoSpaceDN w:val="0"/>
        <w:adjustRightInd w:val="0"/>
        <w:spacing w:after="0" w:line="240" w:lineRule="auto"/>
        <w:ind w:firstLine="540"/>
        <w:jc w:val="both"/>
        <w:rPr>
          <w:rFonts w:ascii="Times New Roman" w:hAnsi="Times New Roman"/>
          <w:color w:val="000000"/>
          <w:sz w:val="24"/>
          <w:szCs w:val="24"/>
        </w:rPr>
      </w:pPr>
      <w:r w:rsidRPr="00521BD0">
        <w:rPr>
          <w:rFonts w:ascii="Times New Roman" w:hAnsi="Times New Roman"/>
          <w:color w:val="000000"/>
          <w:sz w:val="24"/>
          <w:szCs w:val="24"/>
        </w:rPr>
        <w:t>- клубов, дворцов культуры, кинотеатров и других зрелищных зданий.</w:t>
      </w:r>
    </w:p>
    <w:p w:rsidR="00F77033" w:rsidRPr="00521BD0"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521BD0">
        <w:rPr>
          <w:rFonts w:ascii="Times New Roman" w:eastAsia="Times New Roman" w:hAnsi="Times New Roman" w:cs="Calibri"/>
          <w:color w:val="000000"/>
          <w:sz w:val="24"/>
          <w:szCs w:val="24"/>
        </w:rPr>
        <w:t>5. Требования к параметрам зданий, строений, сооружений и границам земельных участков в соответствии со следующими документами:</w:t>
      </w:r>
    </w:p>
    <w:p w:rsidR="00F77033" w:rsidRPr="00521BD0" w:rsidRDefault="00F77033" w:rsidP="00F77033">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color w:val="000000"/>
          <w:sz w:val="24"/>
          <w:szCs w:val="24"/>
        </w:rPr>
        <w:t>- </w:t>
      </w:r>
      <w:hyperlink r:id="rId16" w:history="1">
        <w:r w:rsidRPr="00521BD0">
          <w:rPr>
            <w:rFonts w:ascii="Times New Roman" w:eastAsia="Times New Roman" w:hAnsi="Times New Roman" w:cs="Calibri"/>
            <w:bCs/>
            <w:color w:val="000000"/>
            <w:sz w:val="24"/>
            <w:szCs w:val="24"/>
            <w:lang w:eastAsia="ru-RU"/>
          </w:rPr>
          <w:t>СНиП 31-06-2009</w:t>
        </w:r>
      </w:hyperlink>
      <w:r w:rsidRPr="00521BD0">
        <w:rPr>
          <w:rFonts w:ascii="Times New Roman" w:eastAsia="Times New Roman" w:hAnsi="Times New Roman" w:cs="Calibri"/>
          <w:bCs/>
          <w:color w:val="000000"/>
          <w:sz w:val="24"/>
          <w:szCs w:val="24"/>
          <w:lang w:eastAsia="ru-RU"/>
        </w:rPr>
        <w:t xml:space="preserve"> "Общественные здания и сооружения"</w:t>
      </w:r>
    </w:p>
    <w:p w:rsidR="00F77033" w:rsidRPr="00521BD0"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521BD0">
        <w:rPr>
          <w:rFonts w:ascii="Times New Roman" w:eastAsia="Times New Roman" w:hAnsi="Times New Roman" w:cs="Calibri"/>
          <w:color w:val="000000"/>
          <w:sz w:val="24"/>
          <w:szCs w:val="24"/>
        </w:rPr>
        <w:t>6. Ограничения использования земельных участков и объектов капитального строительства установлены следующими нормативными правовыми актами:</w:t>
      </w:r>
    </w:p>
    <w:p w:rsidR="00F77033" w:rsidRPr="00521BD0" w:rsidRDefault="00F77033" w:rsidP="00F77033">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F77033" w:rsidRPr="00521BD0"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521BD0">
        <w:rPr>
          <w:rFonts w:ascii="Times New Roman" w:eastAsia="Times New Roman" w:hAnsi="Times New Roman" w:cs="Calibri"/>
          <w:color w:val="000000"/>
          <w:sz w:val="24"/>
          <w:szCs w:val="24"/>
        </w:rPr>
        <w:t>- СП 42.13330.2016. Свод правил. «Градостроительство. Планировка и застройка городских и сельских поселений»;</w:t>
      </w:r>
    </w:p>
    <w:p w:rsidR="00F77033" w:rsidRPr="00521BD0"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521BD0">
        <w:rPr>
          <w:rFonts w:ascii="Times New Roman" w:eastAsia="Times New Roman" w:hAnsi="Times New Roman" w:cs="Calibri"/>
          <w:color w:val="000000"/>
          <w:sz w:val="24"/>
          <w:szCs w:val="24"/>
        </w:rPr>
        <w:t>- </w:t>
      </w:r>
      <w:hyperlink r:id="rId17" w:history="1">
        <w:r w:rsidRPr="00521BD0">
          <w:rPr>
            <w:rFonts w:ascii="Times New Roman" w:eastAsia="Times New Roman" w:hAnsi="Times New Roman" w:cs="Calibri"/>
            <w:color w:val="000000"/>
            <w:sz w:val="24"/>
            <w:szCs w:val="24"/>
          </w:rPr>
          <w:t>Местными нормативами</w:t>
        </w:r>
      </w:hyperlink>
      <w:r w:rsidRPr="00521BD0">
        <w:rPr>
          <w:rFonts w:ascii="Times New Roman" w:eastAsia="Times New Roman" w:hAnsi="Times New Roman" w:cs="Calibri"/>
          <w:color w:val="000000"/>
          <w:sz w:val="24"/>
          <w:szCs w:val="24"/>
        </w:rPr>
        <w:t xml:space="preserve"> градостроительного проектирования муниципального образования «Город Киров и Кировский район»;</w:t>
      </w:r>
    </w:p>
    <w:p w:rsidR="00F77033" w:rsidRPr="00521BD0" w:rsidRDefault="00F77033" w:rsidP="00F77033">
      <w:pPr>
        <w:widowControl w:val="0"/>
        <w:autoSpaceDE w:val="0"/>
        <w:autoSpaceDN w:val="0"/>
        <w:adjustRightInd w:val="0"/>
        <w:spacing w:after="0" w:line="240" w:lineRule="auto"/>
        <w:ind w:firstLine="567"/>
        <w:jc w:val="both"/>
        <w:rPr>
          <w:rFonts w:ascii="Times New Roman" w:eastAsia="Times New Roman" w:hAnsi="Times New Roman" w:cs="Calibri"/>
          <w:color w:val="000000"/>
          <w:sz w:val="24"/>
          <w:szCs w:val="24"/>
        </w:rPr>
      </w:pPr>
      <w:r w:rsidRPr="00521BD0">
        <w:rPr>
          <w:rFonts w:ascii="Times New Roman" w:eastAsia="Times New Roman" w:hAnsi="Times New Roman" w:cs="Calibri"/>
          <w:color w:val="000000"/>
          <w:sz w:val="24"/>
          <w:szCs w:val="24"/>
        </w:rPr>
        <w:t>- иными действующими нормативными актами и техническими регламентами.</w:t>
      </w:r>
    </w:p>
    <w:p w:rsidR="00324994" w:rsidRPr="00521BD0" w:rsidRDefault="00324994" w:rsidP="00BC2C2B">
      <w:pPr>
        <w:pStyle w:val="3"/>
        <w:tabs>
          <w:tab w:val="left" w:pos="8789"/>
        </w:tabs>
        <w:spacing w:before="200" w:after="120"/>
        <w:ind w:left="1134" w:right="490" w:firstLine="0"/>
        <w:jc w:val="center"/>
        <w:rPr>
          <w:color w:val="000000"/>
          <w:szCs w:val="24"/>
        </w:rPr>
      </w:pPr>
      <w:bookmarkStart w:id="23" w:name="_Toc164151244"/>
      <w:r w:rsidRPr="00521BD0">
        <w:rPr>
          <w:color w:val="000000"/>
          <w:szCs w:val="24"/>
        </w:rPr>
        <w:t>Статья 25.</w:t>
      </w:r>
      <w:r w:rsidRPr="00521BD0">
        <w:rPr>
          <w:color w:val="000000"/>
          <w:szCs w:val="24"/>
          <w:lang w:val="ru-RU"/>
        </w:rPr>
        <w:t>3</w:t>
      </w:r>
      <w:r w:rsidRPr="00521BD0">
        <w:rPr>
          <w:color w:val="000000"/>
          <w:szCs w:val="24"/>
        </w:rPr>
        <w:t xml:space="preserve">. Градостроительные регламенты зоны промышленности П1 </w:t>
      </w:r>
      <w:r w:rsidR="00F33F44" w:rsidRPr="00F33F44">
        <w:rPr>
          <w:color w:val="000000"/>
          <w:szCs w:val="24"/>
        </w:rPr>
        <w:t xml:space="preserve">– </w:t>
      </w:r>
      <w:r w:rsidR="00F33F44" w:rsidRPr="00521BD0">
        <w:rPr>
          <w:color w:val="000000"/>
          <w:szCs w:val="24"/>
          <w:lang w:val="ru-RU"/>
        </w:rPr>
        <w:t>производственная зона</w:t>
      </w:r>
      <w:r w:rsidRPr="00521BD0">
        <w:rPr>
          <w:color w:val="000000"/>
          <w:szCs w:val="24"/>
        </w:rPr>
        <w:t xml:space="preserve"> с размещением пром</w:t>
      </w:r>
      <w:r w:rsidR="00BC2C2B" w:rsidRPr="00521BD0">
        <w:rPr>
          <w:color w:val="000000"/>
          <w:szCs w:val="24"/>
        </w:rPr>
        <w:t xml:space="preserve">ышленных предприятий и складов </w:t>
      </w:r>
      <w:r w:rsidRPr="00521BD0">
        <w:rPr>
          <w:color w:val="000000"/>
          <w:szCs w:val="24"/>
        </w:rPr>
        <w:t>V-IV классов вредности</w:t>
      </w:r>
      <w:bookmarkEnd w:id="23"/>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eastAsia="Times New Roman" w:cs="Calibri"/>
          <w:color w:val="000000"/>
          <w:sz w:val="24"/>
          <w:szCs w:val="24"/>
        </w:rPr>
        <w:t> </w:t>
      </w:r>
      <w:r w:rsidRPr="00521BD0">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промышленности - П1 устанавливаются настоящей статьей, таблицей 2, 3 настоящих правил, утвержденным проектом планировки территории и проектной документацией.</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Коэффициент использования земельного участка принимаются в соответствии с утвержденным проектом планировки и проектной документации.</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Параметры зданий, строений, сооружений:</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для всех основных строений:</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количество наземных этажей - не более четырех;</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не более 35 м.</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для всех вспомогательных строений и сооружений:</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 количество наземных этажей - не более двух;</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до верха плоской кровли - не более 9 м.;</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до конька скатной кровли - не более 14 м.</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3.1. 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3.3. В случаях примыкания к соседним зданиям (при обязательном наличии брандмауэрных стен) - 0 м.</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3.4. Противопожарные расстояния между зданиями - согласно действующему законодательству.</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 К зданиям, сооружениям и строениям производственных объектов по всей их длине должен быть обеспечен подъезд пожарных автомобилей:</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с одной стороны - при ширине здания, сооружения или строения не более 18 метров;</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с двух сторон - при ширине здания, сооружения или строения более 18 метров, а также при устройстве замкнутых и полузамкнутых дворов.</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5.1. 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5.2. 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6. 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градостроительный регламент, установленный п.5 ст. 25.3 настоящих Правил.  </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7. К земельным участкам и объектам капитального строительства предназначенных для размещения объектов здравоохранения,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стоянок автомобильного транспорта, объектов делового, финансового назначения, иных объектов, связанных с обеспечением жизнедеятельности граждан, с видами разрешенного использования, предусмотренными данными Правилами и расположенными в территориальной зоне П1, применять градостроительный регламент, установленный ст. 25.2 настоящих Правил.  </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8. Ограничения использования земельных участков и объектов капитального строительства установлены следующими нормативными правовыми актами:</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СНиП II-90-81. Часть II. Нормы проектирования. Глава 90. «Производственные здания промышленных предприятий»;</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 </w:t>
      </w:r>
      <w:hyperlink r:id="rId18" w:history="1">
        <w:r w:rsidRPr="00521BD0">
          <w:rPr>
            <w:rFonts w:ascii="Times New Roman" w:eastAsia="Times New Roman" w:hAnsi="Times New Roman"/>
            <w:color w:val="000000"/>
            <w:sz w:val="24"/>
            <w:szCs w:val="24"/>
            <w:lang w:eastAsia="ru-RU"/>
          </w:rPr>
          <w:t>СанПиН 2.2.1/2.1.1.1200-03</w:t>
        </w:r>
      </w:hyperlink>
      <w:r w:rsidRPr="00521BD0">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СП 42.13330.2016. Свод правил. «Градостроительство. Планировка и застройка городских и сельских поселений»;</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19" w:history="1">
        <w:r w:rsidRPr="00521BD0">
          <w:rPr>
            <w:rFonts w:ascii="Times New Roman" w:eastAsia="Times New Roman" w:hAnsi="Times New Roman"/>
            <w:color w:val="000000"/>
            <w:sz w:val="24"/>
            <w:szCs w:val="24"/>
            <w:lang w:eastAsia="ru-RU"/>
          </w:rPr>
          <w:t>Местными нормативами</w:t>
        </w:r>
      </w:hyperlink>
      <w:r w:rsidRPr="00521BD0">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324994" w:rsidRPr="00521BD0" w:rsidRDefault="00324994" w:rsidP="00C85C40">
      <w:pPr>
        <w:pStyle w:val="3"/>
        <w:tabs>
          <w:tab w:val="left" w:pos="8789"/>
        </w:tabs>
        <w:spacing w:before="200" w:after="120"/>
        <w:ind w:left="1134" w:right="490" w:firstLine="0"/>
        <w:jc w:val="center"/>
        <w:rPr>
          <w:color w:val="000000"/>
          <w:szCs w:val="24"/>
        </w:rPr>
      </w:pPr>
      <w:bookmarkStart w:id="24" w:name="_Toc164151245"/>
      <w:r w:rsidRPr="00521BD0">
        <w:rPr>
          <w:color w:val="000000"/>
          <w:szCs w:val="24"/>
        </w:rPr>
        <w:t>Статья 25.4</w:t>
      </w:r>
      <w:r w:rsidR="0034774F" w:rsidRPr="00521BD0">
        <w:rPr>
          <w:color w:val="000000"/>
          <w:szCs w:val="24"/>
        </w:rPr>
        <w:t xml:space="preserve">. </w:t>
      </w:r>
      <w:r w:rsidRPr="00521BD0">
        <w:rPr>
          <w:color w:val="000000"/>
          <w:szCs w:val="24"/>
        </w:rPr>
        <w:t>Градостроительные регламенты зоны промышленности П</w:t>
      </w:r>
      <w:r w:rsidR="00FA548E">
        <w:rPr>
          <w:color w:val="000000"/>
          <w:szCs w:val="24"/>
          <w:lang w:val="ru-RU"/>
        </w:rPr>
        <w:t>2</w:t>
      </w:r>
      <w:r w:rsidRPr="00521BD0">
        <w:rPr>
          <w:color w:val="000000"/>
          <w:szCs w:val="24"/>
        </w:rPr>
        <w:t xml:space="preserve"> – </w:t>
      </w:r>
      <w:r w:rsidR="00F33F44" w:rsidRPr="00521BD0">
        <w:rPr>
          <w:color w:val="000000"/>
          <w:szCs w:val="24"/>
        </w:rPr>
        <w:t>производственная зона</w:t>
      </w:r>
      <w:r w:rsidRPr="00521BD0">
        <w:rPr>
          <w:color w:val="000000"/>
          <w:szCs w:val="24"/>
        </w:rPr>
        <w:t xml:space="preserve"> - </w:t>
      </w:r>
      <w:r w:rsidR="00C85C40" w:rsidRPr="00521BD0">
        <w:rPr>
          <w:color w:val="000000"/>
          <w:szCs w:val="24"/>
        </w:rPr>
        <w:t>промышленные предприятия III</w:t>
      </w:r>
      <w:r w:rsidR="002423B8" w:rsidRPr="00521BD0">
        <w:rPr>
          <w:color w:val="000000"/>
          <w:szCs w:val="24"/>
        </w:rPr>
        <w:t> </w:t>
      </w:r>
      <w:r w:rsidR="002423B8" w:rsidRPr="002423B8">
        <w:rPr>
          <w:color w:val="000000"/>
          <w:szCs w:val="24"/>
        </w:rPr>
        <w:t>–</w:t>
      </w:r>
      <w:r w:rsidR="002423B8" w:rsidRPr="00521BD0">
        <w:rPr>
          <w:color w:val="000000"/>
          <w:szCs w:val="24"/>
        </w:rPr>
        <w:t> </w:t>
      </w:r>
      <w:r w:rsidR="00C85C40" w:rsidRPr="00521BD0">
        <w:rPr>
          <w:color w:val="000000"/>
          <w:szCs w:val="24"/>
        </w:rPr>
        <w:t>I </w:t>
      </w:r>
      <w:r w:rsidRPr="00521BD0">
        <w:rPr>
          <w:color w:val="000000"/>
          <w:szCs w:val="24"/>
        </w:rPr>
        <w:t>классов вредности</w:t>
      </w:r>
      <w:bookmarkEnd w:id="24"/>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w:t>
      </w:r>
      <w:r w:rsidR="00F33F44" w:rsidRPr="00521BD0">
        <w:rPr>
          <w:rFonts w:ascii="Times New Roman" w:eastAsia="Times New Roman" w:hAnsi="Times New Roman"/>
          <w:color w:val="000000"/>
          <w:sz w:val="24"/>
          <w:szCs w:val="24"/>
          <w:lang w:eastAsia="ru-RU"/>
        </w:rPr>
        <w:t xml:space="preserve">тов капитального строительства </w:t>
      </w:r>
      <w:r w:rsidRPr="00521BD0">
        <w:rPr>
          <w:rFonts w:ascii="Times New Roman" w:eastAsia="Times New Roman" w:hAnsi="Times New Roman"/>
          <w:color w:val="000000"/>
          <w:sz w:val="24"/>
          <w:szCs w:val="24"/>
          <w:lang w:eastAsia="ru-RU"/>
        </w:rPr>
        <w:t xml:space="preserve">расположенных в </w:t>
      </w:r>
      <w:r w:rsidR="00F33F44" w:rsidRPr="00521BD0">
        <w:rPr>
          <w:rFonts w:ascii="Times New Roman" w:eastAsia="Times New Roman" w:hAnsi="Times New Roman"/>
          <w:color w:val="000000"/>
          <w:sz w:val="24"/>
          <w:szCs w:val="24"/>
          <w:lang w:eastAsia="ru-RU"/>
        </w:rPr>
        <w:t>производственной зоне</w:t>
      </w:r>
      <w:r w:rsidRPr="00521BD0">
        <w:rPr>
          <w:rFonts w:ascii="Times New Roman" w:eastAsia="Times New Roman" w:hAnsi="Times New Roman"/>
          <w:color w:val="000000"/>
          <w:sz w:val="24"/>
          <w:szCs w:val="24"/>
          <w:lang w:eastAsia="ru-RU"/>
        </w:rPr>
        <w:t xml:space="preserve"> П2 устанавливаются настоящей статьей, таблицей 2, 3 настоящих правил, утвержденным проектом планировки и проектной документацией.</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324994" w:rsidRPr="00521BD0">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w:t>
      </w:r>
      <w:r w:rsidRPr="00521BD0">
        <w:rPr>
          <w:rFonts w:ascii="Times New Roman" w:eastAsia="Times New Roman" w:hAnsi="Times New Roman"/>
          <w:color w:val="000000"/>
          <w:sz w:val="24"/>
          <w:szCs w:val="24"/>
          <w:lang w:eastAsia="ru-RU"/>
        </w:rPr>
        <w:t xml:space="preserve">вержденным проектом планировки </w:t>
      </w:r>
      <w:r w:rsidR="00324994" w:rsidRPr="00521BD0">
        <w:rPr>
          <w:rFonts w:ascii="Times New Roman" w:eastAsia="Times New Roman" w:hAnsi="Times New Roman"/>
          <w:color w:val="000000"/>
          <w:sz w:val="24"/>
          <w:szCs w:val="24"/>
          <w:lang w:eastAsia="ru-RU"/>
        </w:rPr>
        <w:t>и проектной документации.</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w:t>
      </w:r>
      <w:r w:rsidR="00324994" w:rsidRPr="00521BD0">
        <w:rPr>
          <w:rFonts w:ascii="Times New Roman" w:eastAsia="Times New Roman" w:hAnsi="Times New Roman"/>
          <w:color w:val="000000"/>
          <w:sz w:val="24"/>
          <w:szCs w:val="24"/>
          <w:lang w:eastAsia="ru-RU"/>
        </w:rPr>
        <w:t>Параметры зданий, строений, сооружений:</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324994" w:rsidRPr="00521BD0">
        <w:rPr>
          <w:rFonts w:ascii="Times New Roman" w:eastAsia="Times New Roman" w:hAnsi="Times New Roman"/>
          <w:color w:val="000000"/>
          <w:sz w:val="24"/>
          <w:szCs w:val="24"/>
          <w:lang w:eastAsia="ru-RU"/>
        </w:rPr>
        <w:t>для всех основных строений:</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324994" w:rsidRPr="00521BD0">
        <w:rPr>
          <w:rFonts w:ascii="Times New Roman" w:eastAsia="Times New Roman" w:hAnsi="Times New Roman"/>
          <w:color w:val="000000"/>
          <w:sz w:val="24"/>
          <w:szCs w:val="24"/>
          <w:lang w:eastAsia="ru-RU"/>
        </w:rPr>
        <w:t>количество наземных этажей - не более четырех;</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324994" w:rsidRPr="00521BD0">
        <w:rPr>
          <w:rFonts w:ascii="Times New Roman" w:eastAsia="Times New Roman" w:hAnsi="Times New Roman"/>
          <w:color w:val="000000"/>
          <w:sz w:val="24"/>
          <w:szCs w:val="24"/>
          <w:lang w:eastAsia="ru-RU"/>
        </w:rPr>
        <w:t>высота от уровня земли - не более 35 м.</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w:t>
      </w:r>
      <w:r w:rsidR="00324994" w:rsidRPr="00521BD0">
        <w:rPr>
          <w:rFonts w:ascii="Times New Roman" w:eastAsia="Times New Roman" w:hAnsi="Times New Roman"/>
          <w:color w:val="000000"/>
          <w:sz w:val="24"/>
          <w:szCs w:val="24"/>
          <w:lang w:eastAsia="ru-RU"/>
        </w:rPr>
        <w:t>для всех вспомогательных строений и сооружений:</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324994" w:rsidRPr="00521BD0">
        <w:rPr>
          <w:rFonts w:ascii="Times New Roman" w:eastAsia="Times New Roman" w:hAnsi="Times New Roman"/>
          <w:color w:val="000000"/>
          <w:sz w:val="24"/>
          <w:szCs w:val="24"/>
          <w:lang w:eastAsia="ru-RU"/>
        </w:rPr>
        <w:t>количество наземных этажей - не более двух;</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324994" w:rsidRPr="00521BD0">
        <w:rPr>
          <w:rFonts w:ascii="Times New Roman" w:eastAsia="Times New Roman" w:hAnsi="Times New Roman"/>
          <w:color w:val="000000"/>
          <w:sz w:val="24"/>
          <w:szCs w:val="24"/>
          <w:lang w:eastAsia="ru-RU"/>
        </w:rPr>
        <w:t>высота от уровня земли до верха плоской кровли - не более 9 м.;</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324994" w:rsidRPr="00521BD0">
        <w:rPr>
          <w:rFonts w:ascii="Times New Roman" w:eastAsia="Times New Roman" w:hAnsi="Times New Roman"/>
          <w:color w:val="000000"/>
          <w:sz w:val="24"/>
          <w:szCs w:val="24"/>
          <w:lang w:eastAsia="ru-RU"/>
        </w:rPr>
        <w:t>до конька скатной кровли - не более 14 м.</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w:t>
      </w:r>
      <w:r w:rsidR="00324994" w:rsidRPr="00521BD0">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3.1. </w:t>
      </w:r>
      <w:r w:rsidR="00324994" w:rsidRPr="00521BD0">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6 м. (или в соответствии с утвержденным проектом планировки территории).  </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3.2. </w:t>
      </w:r>
      <w:r w:rsidR="00324994" w:rsidRPr="00521BD0">
        <w:rPr>
          <w:rFonts w:ascii="Times New Roman" w:eastAsia="Times New Roman" w:hAnsi="Times New Roman"/>
          <w:color w:val="000000"/>
          <w:sz w:val="24"/>
          <w:szCs w:val="24"/>
          <w:lang w:eastAsia="ru-RU"/>
        </w:rPr>
        <w:t>Д</w:t>
      </w:r>
      <w:r w:rsidRPr="00521BD0">
        <w:rPr>
          <w:rFonts w:ascii="Times New Roman" w:eastAsia="Times New Roman" w:hAnsi="Times New Roman"/>
          <w:color w:val="000000"/>
          <w:sz w:val="24"/>
          <w:szCs w:val="24"/>
          <w:lang w:eastAsia="ru-RU"/>
        </w:rPr>
        <w:t xml:space="preserve">ля земельных участков площадью </w:t>
      </w:r>
      <w:r w:rsidR="00324994" w:rsidRPr="00521BD0">
        <w:rPr>
          <w:rFonts w:ascii="Times New Roman" w:eastAsia="Times New Roman" w:hAnsi="Times New Roman"/>
          <w:color w:val="000000"/>
          <w:sz w:val="24"/>
          <w:szCs w:val="24"/>
          <w:lang w:eastAsia="ru-RU"/>
        </w:rPr>
        <w:t xml:space="preserve">менее 1,0 га 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3.3. </w:t>
      </w:r>
      <w:r w:rsidR="00324994" w:rsidRPr="00521BD0">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3.4. </w:t>
      </w:r>
      <w:r w:rsidR="00324994" w:rsidRPr="00521BD0">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3.5. </w:t>
      </w:r>
      <w:r w:rsidR="00324994" w:rsidRPr="00521BD0">
        <w:rPr>
          <w:rFonts w:ascii="Times New Roman" w:eastAsia="Times New Roman" w:hAnsi="Times New Roman"/>
          <w:color w:val="000000"/>
          <w:sz w:val="24"/>
          <w:szCs w:val="24"/>
          <w:lang w:eastAsia="ru-RU"/>
        </w:rPr>
        <w:t>Противопожарные расстояния между зданиями - согласно действующему законодательству.</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w:t>
      </w:r>
      <w:r w:rsidR="00324994" w:rsidRPr="00521BD0">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w:t>
      </w:r>
      <w:r w:rsidRPr="00521BD0">
        <w:rPr>
          <w:rFonts w:ascii="Times New Roman" w:eastAsia="Times New Roman" w:hAnsi="Times New Roman"/>
          <w:color w:val="000000"/>
          <w:sz w:val="24"/>
          <w:szCs w:val="24"/>
          <w:lang w:val="en-US" w:eastAsia="ru-RU"/>
        </w:rPr>
        <w:t> </w:t>
      </w:r>
      <w:r w:rsidR="00324994" w:rsidRPr="00521BD0">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324994" w:rsidRPr="00521BD0">
        <w:rPr>
          <w:rFonts w:ascii="Times New Roman" w:eastAsia="Times New Roman" w:hAnsi="Times New Roman"/>
          <w:color w:val="000000"/>
          <w:sz w:val="24"/>
          <w:szCs w:val="24"/>
          <w:lang w:eastAsia="ru-RU"/>
        </w:rPr>
        <w:t>с одной стороны - при ширине здания, сооружения или строения не более 18 метров;</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w:t>
      </w:r>
      <w:r w:rsidR="00324994" w:rsidRPr="00521BD0">
        <w:rPr>
          <w:rFonts w:ascii="Times New Roman" w:eastAsia="Times New Roman" w:hAnsi="Times New Roman"/>
          <w:color w:val="000000"/>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5.1. </w:t>
      </w:r>
      <w:r w:rsidR="00324994" w:rsidRPr="00521BD0">
        <w:rPr>
          <w:rFonts w:ascii="Times New Roman" w:eastAsia="Times New Roman" w:hAnsi="Times New Roman"/>
          <w:color w:val="000000"/>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5.2. </w:t>
      </w:r>
      <w:r w:rsidR="00324994" w:rsidRPr="00521BD0">
        <w:rPr>
          <w:rFonts w:ascii="Times New Roman" w:eastAsia="Times New Roman" w:hAnsi="Times New Roman"/>
          <w:color w:val="000000"/>
          <w:sz w:val="24"/>
          <w:szCs w:val="24"/>
          <w:lang w:eastAsia="ru-RU"/>
        </w:rPr>
        <w:t>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w:t>
      </w:r>
      <w:r w:rsidR="00F33F44" w:rsidRPr="00521BD0">
        <w:rPr>
          <w:rFonts w:ascii="Times New Roman" w:eastAsia="Times New Roman" w:hAnsi="Times New Roman"/>
          <w:color w:val="000000"/>
          <w:sz w:val="24"/>
          <w:szCs w:val="24"/>
          <w:lang w:eastAsia="ru-RU"/>
        </w:rPr>
        <w:t>. </w:t>
      </w:r>
      <w:r w:rsidRPr="00521BD0">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324994" w:rsidRPr="00521BD0">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324994" w:rsidRPr="00521BD0">
        <w:rPr>
          <w:rFonts w:ascii="Times New Roman" w:eastAsia="Times New Roman" w:hAnsi="Times New Roman"/>
          <w:color w:val="000000"/>
          <w:sz w:val="24"/>
          <w:szCs w:val="24"/>
          <w:lang w:eastAsia="ru-RU"/>
        </w:rPr>
        <w:t>СНиП II-90-81. Часть II. Нормы проектирования. Глава 90. «Производственные здания промышленных предприятий»;</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20" w:history="1">
        <w:r w:rsidR="00324994" w:rsidRPr="00521BD0">
          <w:rPr>
            <w:rFonts w:ascii="Times New Roman" w:eastAsia="Times New Roman" w:hAnsi="Times New Roman"/>
            <w:color w:val="000000"/>
            <w:sz w:val="24"/>
            <w:szCs w:val="24"/>
            <w:lang w:eastAsia="ru-RU"/>
          </w:rPr>
          <w:t>СанПиН 2.2.1/2.1.1.1200-03</w:t>
        </w:r>
      </w:hyperlink>
      <w:r w:rsidR="00324994" w:rsidRPr="00521BD0">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324994" w:rsidRPr="00521BD0">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324994" w:rsidRPr="00521BD0" w:rsidRDefault="00F33F4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21" w:history="1">
        <w:r w:rsidR="00324994" w:rsidRPr="00521BD0">
          <w:rPr>
            <w:rFonts w:ascii="Times New Roman" w:eastAsia="Times New Roman" w:hAnsi="Times New Roman"/>
            <w:color w:val="000000"/>
            <w:sz w:val="24"/>
            <w:szCs w:val="24"/>
            <w:lang w:eastAsia="ru-RU"/>
          </w:rPr>
          <w:t>Местными нормативами</w:t>
        </w:r>
      </w:hyperlink>
      <w:r w:rsidR="00324994" w:rsidRPr="00521BD0">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324994" w:rsidRPr="00521BD0" w:rsidRDefault="00324994" w:rsidP="00324994">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D55575" w:rsidRPr="00521BD0" w:rsidRDefault="00D55575" w:rsidP="00D55575">
      <w:pPr>
        <w:pStyle w:val="3"/>
        <w:spacing w:before="200" w:after="120"/>
        <w:ind w:left="0" w:right="65" w:firstLine="0"/>
        <w:jc w:val="center"/>
        <w:rPr>
          <w:color w:val="000000"/>
          <w:szCs w:val="24"/>
          <w:lang w:val="ru-RU"/>
        </w:rPr>
      </w:pPr>
      <w:bookmarkStart w:id="25" w:name="_Toc146014674"/>
      <w:bookmarkStart w:id="26" w:name="_Toc164151246"/>
      <w:r w:rsidRPr="00521BD0">
        <w:rPr>
          <w:color w:val="000000"/>
          <w:szCs w:val="24"/>
        </w:rPr>
        <w:t xml:space="preserve">Статья </w:t>
      </w:r>
      <w:r w:rsidRPr="00521BD0">
        <w:rPr>
          <w:color w:val="000000"/>
          <w:szCs w:val="24"/>
          <w:lang w:val="ru-RU"/>
        </w:rPr>
        <w:t>25</w:t>
      </w:r>
      <w:r w:rsidRPr="00521BD0">
        <w:rPr>
          <w:color w:val="000000"/>
          <w:szCs w:val="24"/>
        </w:rPr>
        <w:t>.</w:t>
      </w:r>
      <w:r w:rsidR="00F33F44" w:rsidRPr="00521BD0">
        <w:rPr>
          <w:color w:val="000000"/>
          <w:szCs w:val="24"/>
          <w:lang w:val="ru-RU"/>
        </w:rPr>
        <w:t>5</w:t>
      </w:r>
      <w:r w:rsidRPr="00521BD0">
        <w:rPr>
          <w:color w:val="000000"/>
          <w:szCs w:val="24"/>
        </w:rPr>
        <w:t>. Градостроительные регламенты зоны инженерно</w:t>
      </w:r>
      <w:r w:rsidR="00C02F30" w:rsidRPr="00521BD0">
        <w:rPr>
          <w:color w:val="000000"/>
          <w:szCs w:val="24"/>
          <w:lang w:val="ru-RU"/>
        </w:rPr>
        <w:t>-</w:t>
      </w:r>
      <w:r w:rsidRPr="00521BD0">
        <w:rPr>
          <w:color w:val="000000"/>
          <w:szCs w:val="24"/>
        </w:rPr>
        <w:t>транспортной инфраструктуры</w:t>
      </w:r>
      <w:r w:rsidRPr="00521BD0">
        <w:rPr>
          <w:color w:val="000000"/>
          <w:szCs w:val="24"/>
          <w:lang w:val="ru-RU"/>
        </w:rPr>
        <w:t xml:space="preserve">. </w:t>
      </w:r>
      <w:r w:rsidRPr="00521BD0">
        <w:rPr>
          <w:color w:val="000000"/>
          <w:szCs w:val="24"/>
        </w:rPr>
        <w:t xml:space="preserve">ИТ </w:t>
      </w:r>
      <w:r w:rsidR="00F33F44" w:rsidRPr="00F33F44">
        <w:rPr>
          <w:color w:val="000000"/>
          <w:szCs w:val="24"/>
        </w:rPr>
        <w:t>–</w:t>
      </w:r>
      <w:r w:rsidRPr="00521BD0">
        <w:rPr>
          <w:color w:val="000000"/>
          <w:szCs w:val="24"/>
        </w:rPr>
        <w:t xml:space="preserve"> зон инженерно</w:t>
      </w:r>
      <w:r w:rsidR="0034774F" w:rsidRPr="00521BD0">
        <w:rPr>
          <w:color w:val="000000"/>
          <w:szCs w:val="24"/>
          <w:lang w:val="ru-RU"/>
        </w:rPr>
        <w:t xml:space="preserve">й и </w:t>
      </w:r>
      <w:r w:rsidRPr="00521BD0">
        <w:rPr>
          <w:color w:val="000000"/>
          <w:szCs w:val="24"/>
        </w:rPr>
        <w:t>транспортной инфраструктуры</w:t>
      </w:r>
      <w:bookmarkEnd w:id="25"/>
      <w:bookmarkEnd w:id="26"/>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инженерно-транспортной инфраструктуры - ИТ устанавливаются настоящей статьей, таблицей 2, 3 настоящих правил, утвержденным проектом планировки территории и проектной документацией.</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Параметры зданий, строений, сооружений:</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количество наземных этажей - не более двух;</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 не более 25 м.</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4. Минимальное расстояние от границ земельного участка до зданий, строений, сооружений – 1 м. </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4.1. Минимальные разрывы между стенами зданий, строений и сооружений – 6 м. </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4.2. В случаях примыкания к соседним зданиям (при обязательном наличии брандмауэрных стен) - 0 м.</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5. </w:t>
      </w:r>
      <w:r w:rsidRPr="00521BD0">
        <w:rPr>
          <w:rFonts w:ascii="Times New Roman" w:hAnsi="Times New Roman"/>
          <w:color w:val="000000"/>
          <w:sz w:val="24"/>
          <w:szCs w:val="24"/>
          <w:lang w:eastAsia="ru-RU"/>
        </w:rPr>
        <w:t>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1)</w:t>
      </w:r>
      <w:r w:rsidRPr="00521BD0">
        <w:rPr>
          <w:rFonts w:ascii="Times New Roman" w:hAnsi="Times New Roman"/>
          <w:color w:val="000000"/>
          <w:sz w:val="24"/>
          <w:szCs w:val="24"/>
          <w:lang w:val="en-US" w:eastAsia="ru-RU"/>
        </w:rPr>
        <w:t> </w:t>
      </w:r>
      <w:r w:rsidRPr="00521BD0">
        <w:rPr>
          <w:rFonts w:ascii="Times New Roman" w:hAnsi="Times New Roman"/>
          <w:color w:val="000000"/>
          <w:sz w:val="24"/>
          <w:szCs w:val="24"/>
          <w:lang w:eastAsia="ru-RU"/>
        </w:rPr>
        <w:t>Минимальная (максимальная) площадь земельного участка – 20-60 кв.м.</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2) Коэффициент использования территории – 1,0.</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3) Предельное количество отдельно стоящих зданий на земельном участке – один. </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4) Ширина земельного участка для строительства - не менее 5 м.</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5) Параметры зданий:</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количество этажей - не более одного;</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высота от уровня земли до верха плоской кровли - не более 4 м.;</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lastRenderedPageBreak/>
        <w:t>- скатные кровли не допускаются.</w:t>
      </w:r>
    </w:p>
    <w:p w:rsidR="00D55575" w:rsidRPr="00521BD0" w:rsidRDefault="00D55575" w:rsidP="00D55575">
      <w:pPr>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6) Минимальное расстояние от границ земельного участка до зданий, строений, сооружений – 0 м.</w:t>
      </w:r>
    </w:p>
    <w:p w:rsidR="00D55575" w:rsidRPr="00521BD0" w:rsidRDefault="00D55575" w:rsidP="00D55575">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7) При проведении ремонта гаражей должны сохраняться параметры гаражей, предусмотренные проектной документацией, используемой при строительстве, и (или) содержащиеся в техническом паспорте на гараж;</w:t>
      </w:r>
    </w:p>
    <w:p w:rsidR="00D55575" w:rsidRPr="00521BD0" w:rsidRDefault="00D55575" w:rsidP="00D55575">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 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22" w:history="1">
        <w:r w:rsidRPr="00521BD0">
          <w:rPr>
            <w:rFonts w:ascii="Times New Roman" w:eastAsia="Times New Roman" w:hAnsi="Times New Roman"/>
            <w:color w:val="000000"/>
            <w:sz w:val="24"/>
            <w:szCs w:val="24"/>
            <w:lang w:eastAsia="ru-RU"/>
          </w:rPr>
          <w:t>СанПиН 2.2.1/2.1.1.1200-03</w:t>
        </w:r>
      </w:hyperlink>
      <w:r w:rsidRPr="00521BD0">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СП 42.13330.2016. Свод правил. «Градостроительство. Планировка и застройка городских и сельских поселений»;</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23" w:history="1">
        <w:r w:rsidRPr="00521BD0">
          <w:rPr>
            <w:rFonts w:ascii="Times New Roman" w:eastAsia="Times New Roman" w:hAnsi="Times New Roman"/>
            <w:color w:val="000000"/>
            <w:sz w:val="24"/>
            <w:szCs w:val="24"/>
            <w:lang w:eastAsia="ru-RU"/>
          </w:rPr>
          <w:t>Местными нормативами</w:t>
        </w:r>
      </w:hyperlink>
      <w:r w:rsidRPr="00521BD0">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D55575" w:rsidRPr="00521BD0" w:rsidRDefault="00D55575" w:rsidP="00D5557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2A4882" w:rsidRPr="00521BD0" w:rsidRDefault="002A4882" w:rsidP="00C02F30">
      <w:pPr>
        <w:pStyle w:val="3"/>
        <w:spacing w:before="200" w:after="120"/>
        <w:ind w:right="490" w:firstLine="0"/>
        <w:jc w:val="center"/>
        <w:rPr>
          <w:color w:val="000000"/>
          <w:szCs w:val="24"/>
        </w:rPr>
      </w:pPr>
      <w:bookmarkStart w:id="27" w:name="_Toc164151247"/>
      <w:bookmarkStart w:id="28" w:name="_Toc385335224"/>
      <w:r w:rsidRPr="00521BD0">
        <w:rPr>
          <w:color w:val="000000"/>
          <w:szCs w:val="24"/>
        </w:rPr>
        <w:t xml:space="preserve">Статья </w:t>
      </w:r>
      <w:r w:rsidR="000C0106" w:rsidRPr="00521BD0">
        <w:rPr>
          <w:color w:val="000000"/>
          <w:szCs w:val="24"/>
          <w:lang w:val="ru-RU"/>
        </w:rPr>
        <w:t>2</w:t>
      </w:r>
      <w:r w:rsidR="008D358E" w:rsidRPr="00521BD0">
        <w:rPr>
          <w:color w:val="000000"/>
          <w:szCs w:val="24"/>
          <w:lang w:val="ru-RU"/>
        </w:rPr>
        <w:t>5</w:t>
      </w:r>
      <w:r w:rsidRPr="00521BD0">
        <w:rPr>
          <w:color w:val="000000"/>
          <w:szCs w:val="24"/>
        </w:rPr>
        <w:t>.</w:t>
      </w:r>
      <w:r w:rsidR="00FD4DB2" w:rsidRPr="00521BD0">
        <w:rPr>
          <w:color w:val="000000"/>
          <w:szCs w:val="24"/>
          <w:lang w:val="ru-RU"/>
        </w:rPr>
        <w:t>6</w:t>
      </w:r>
      <w:r w:rsidRPr="00521BD0">
        <w:rPr>
          <w:color w:val="000000"/>
          <w:szCs w:val="24"/>
        </w:rPr>
        <w:t xml:space="preserve">. Режим использования зоны сельскохозяйственных угодий </w:t>
      </w:r>
      <w:r w:rsidR="00C02F30" w:rsidRPr="00C02F30">
        <w:rPr>
          <w:color w:val="000000"/>
          <w:szCs w:val="24"/>
        </w:rPr>
        <w:t>С1</w:t>
      </w:r>
      <w:r w:rsidR="00C02F30">
        <w:rPr>
          <w:color w:val="000000"/>
          <w:szCs w:val="24"/>
          <w:lang w:val="ru-RU"/>
        </w:rPr>
        <w:t> </w:t>
      </w:r>
      <w:r w:rsidR="00C02F30" w:rsidRPr="00521BD0">
        <w:rPr>
          <w:color w:val="000000"/>
          <w:szCs w:val="24"/>
        </w:rPr>
        <w:t>– </w:t>
      </w:r>
      <w:r w:rsidRPr="00521BD0">
        <w:rPr>
          <w:color w:val="000000"/>
          <w:szCs w:val="24"/>
        </w:rPr>
        <w:t>пашни, сенокосы, пастбища, залежи, земли, занятые многолетними насаждениями</w:t>
      </w:r>
      <w:bookmarkEnd w:id="27"/>
    </w:p>
    <w:p w:rsidR="002A4882" w:rsidRPr="00521BD0"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В соответствии с ГрК РФ градостроительные регламенты не устанавливаются для земель сельскохозяйственных угодий в составе земель сельскохозяйственного назначения зона С1, а их использование определяется в соответствии с федеральными </w:t>
      </w:r>
      <w:r w:rsidR="00E27991" w:rsidRPr="00521BD0">
        <w:rPr>
          <w:rFonts w:ascii="Times New Roman" w:eastAsia="Times New Roman" w:hAnsi="Times New Roman"/>
          <w:color w:val="000000"/>
          <w:sz w:val="24"/>
          <w:szCs w:val="24"/>
          <w:lang w:eastAsia="ru-RU"/>
        </w:rPr>
        <w:t>нормативно-правовыми актами</w:t>
      </w:r>
      <w:r w:rsidRPr="00521BD0">
        <w:rPr>
          <w:rFonts w:ascii="Times New Roman" w:eastAsia="Times New Roman" w:hAnsi="Times New Roman"/>
          <w:color w:val="000000"/>
          <w:sz w:val="24"/>
          <w:szCs w:val="24"/>
          <w:lang w:eastAsia="ru-RU"/>
        </w:rPr>
        <w:t>.</w:t>
      </w:r>
    </w:p>
    <w:p w:rsidR="002A4882" w:rsidRPr="00521BD0" w:rsidRDefault="002A4882" w:rsidP="009328BF">
      <w:pPr>
        <w:pStyle w:val="3"/>
        <w:spacing w:before="200" w:after="120"/>
        <w:ind w:left="0" w:firstLine="0"/>
        <w:jc w:val="center"/>
        <w:rPr>
          <w:color w:val="000000"/>
          <w:szCs w:val="24"/>
        </w:rPr>
      </w:pPr>
      <w:bookmarkStart w:id="29" w:name="_Toc164151248"/>
      <w:bookmarkEnd w:id="28"/>
      <w:r w:rsidRPr="00521BD0">
        <w:rPr>
          <w:color w:val="000000"/>
          <w:szCs w:val="24"/>
        </w:rPr>
        <w:t xml:space="preserve">Статья </w:t>
      </w:r>
      <w:r w:rsidR="000C0106" w:rsidRPr="00521BD0">
        <w:rPr>
          <w:color w:val="000000"/>
          <w:szCs w:val="24"/>
          <w:lang w:val="ru-RU"/>
        </w:rPr>
        <w:t>2</w:t>
      </w:r>
      <w:r w:rsidR="008D358E" w:rsidRPr="00521BD0">
        <w:rPr>
          <w:color w:val="000000"/>
          <w:szCs w:val="24"/>
          <w:lang w:val="ru-RU"/>
        </w:rPr>
        <w:t>5</w:t>
      </w:r>
      <w:r w:rsidRPr="00521BD0">
        <w:rPr>
          <w:color w:val="000000"/>
          <w:szCs w:val="24"/>
        </w:rPr>
        <w:t>.</w:t>
      </w:r>
      <w:r w:rsidR="00FD4DB2" w:rsidRPr="00521BD0">
        <w:rPr>
          <w:color w:val="000000"/>
          <w:szCs w:val="24"/>
          <w:lang w:val="ru-RU"/>
        </w:rPr>
        <w:t>7</w:t>
      </w:r>
      <w:r w:rsidR="00605C4D" w:rsidRPr="00521BD0">
        <w:rPr>
          <w:color w:val="000000"/>
          <w:szCs w:val="24"/>
        </w:rPr>
        <w:t xml:space="preserve">. </w:t>
      </w:r>
      <w:r w:rsidR="00C02F30" w:rsidRPr="00521BD0">
        <w:rPr>
          <w:color w:val="000000"/>
          <w:szCs w:val="24"/>
        </w:rPr>
        <w:t>Градостроительные регламенты зоны сельскохозяйственного использования С2</w:t>
      </w:r>
      <w:r w:rsidRPr="00521BD0">
        <w:rPr>
          <w:color w:val="000000"/>
          <w:szCs w:val="24"/>
        </w:rPr>
        <w:t xml:space="preserve"> </w:t>
      </w:r>
      <w:r w:rsidR="00C02F30" w:rsidRPr="00521BD0">
        <w:rPr>
          <w:color w:val="000000"/>
          <w:szCs w:val="24"/>
        </w:rPr>
        <w:t>– </w:t>
      </w:r>
      <w:r w:rsidR="00C02F30" w:rsidRPr="00521BD0">
        <w:rPr>
          <w:color w:val="000000"/>
          <w:szCs w:val="24"/>
          <w:lang w:val="ru-RU"/>
        </w:rPr>
        <w:t xml:space="preserve">зона, </w:t>
      </w:r>
      <w:r w:rsidRPr="00521BD0">
        <w:rPr>
          <w:color w:val="000000"/>
          <w:szCs w:val="24"/>
        </w:rPr>
        <w:t>занят</w:t>
      </w:r>
      <w:r w:rsidR="00FC42A8" w:rsidRPr="00521BD0">
        <w:rPr>
          <w:color w:val="000000"/>
          <w:szCs w:val="24"/>
          <w:lang w:val="ru-RU"/>
        </w:rPr>
        <w:t>ые</w:t>
      </w:r>
      <w:r w:rsidRPr="00521BD0">
        <w:rPr>
          <w:color w:val="000000"/>
          <w:szCs w:val="24"/>
        </w:rPr>
        <w:t xml:space="preserve"> объектами сельскохозяйственного назначения и предназначенные для ведения сельскохозяйственного производства</w:t>
      </w:r>
      <w:bookmarkEnd w:id="29"/>
    </w:p>
    <w:p w:rsidR="002A4882" w:rsidRPr="00521BD0"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Зоны, занятые объектами сельскохозяйственного назначения и предназначенные для ведения сельскохозяйственного производства С2 разрешено строительство, реконструкция зданий, строений, сооружений, используемых для производства, хранения и первичной переработки сельскохозяйственной продукции. </w:t>
      </w:r>
    </w:p>
    <w:p w:rsidR="002A4882" w:rsidRPr="00521BD0"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сельскохозяйственного использования С2 устанавливаются настоящей статьей, таблицей 2, 3 настоящих правил, утвержденным проектом планировки территории и проектной документацией.</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2A4882" w:rsidRPr="00521BD0">
        <w:rPr>
          <w:rFonts w:ascii="Times New Roman" w:eastAsia="Times New Roman" w:hAnsi="Times New Roman"/>
          <w:color w:val="000000"/>
          <w:sz w:val="24"/>
          <w:szCs w:val="24"/>
          <w:lang w:eastAsia="ru-RU"/>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w:t>
      </w:r>
      <w:r w:rsidR="002A4882" w:rsidRPr="00521BD0">
        <w:rPr>
          <w:rFonts w:ascii="Times New Roman" w:eastAsia="Times New Roman" w:hAnsi="Times New Roman"/>
          <w:color w:val="000000"/>
          <w:sz w:val="24"/>
          <w:szCs w:val="24"/>
          <w:lang w:eastAsia="ru-RU"/>
        </w:rPr>
        <w:t>Параметры зданий, строений, сооружений:</w:t>
      </w:r>
    </w:p>
    <w:p w:rsidR="002A4882" w:rsidRPr="00521BD0"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количество наземных этажей - не более двух;</w:t>
      </w:r>
    </w:p>
    <w:p w:rsidR="002A4882" w:rsidRPr="00521BD0"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 не более 35 м.</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w:t>
      </w:r>
      <w:r w:rsidR="002A4882" w:rsidRPr="00521BD0">
        <w:rPr>
          <w:rFonts w:ascii="Times New Roman" w:eastAsia="Times New Roman" w:hAnsi="Times New Roman"/>
          <w:color w:val="000000"/>
          <w:sz w:val="24"/>
          <w:szCs w:val="24"/>
          <w:lang w:eastAsia="ru-RU"/>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3.1. </w:t>
      </w:r>
      <w:r w:rsidR="002A4882" w:rsidRPr="00521BD0">
        <w:rPr>
          <w:rFonts w:ascii="Times New Roman" w:eastAsia="Times New Roman" w:hAnsi="Times New Roman"/>
          <w:color w:val="000000"/>
          <w:sz w:val="24"/>
          <w:szCs w:val="24"/>
          <w:lang w:eastAsia="ru-RU"/>
        </w:rPr>
        <w:t xml:space="preserve">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3.2. </w:t>
      </w:r>
      <w:r w:rsidR="002A4882" w:rsidRPr="00521BD0">
        <w:rPr>
          <w:rFonts w:ascii="Times New Roman" w:eastAsia="Times New Roman" w:hAnsi="Times New Roman"/>
          <w:color w:val="000000"/>
          <w:sz w:val="24"/>
          <w:szCs w:val="24"/>
          <w:lang w:eastAsia="ru-RU"/>
        </w:rPr>
        <w:t xml:space="preserve">Минимальные разрывы между стенами зданий, строений и сооружений – 6 м. </w:t>
      </w:r>
    </w:p>
    <w:p w:rsidR="002A4882" w:rsidRPr="00521BD0"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В случаях примыкания к соседним зданиям (при обязательном наличии брандмауэрных стен) - 0 м.</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w:t>
      </w:r>
      <w:r w:rsidR="002A4882" w:rsidRPr="00521BD0">
        <w:rPr>
          <w:rFonts w:ascii="Times New Roman" w:eastAsia="Times New Roman" w:hAnsi="Times New Roman"/>
          <w:color w:val="000000"/>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5. </w:t>
      </w:r>
      <w:r w:rsidR="002A4882" w:rsidRPr="00521BD0">
        <w:rPr>
          <w:rFonts w:ascii="Times New Roman" w:eastAsia="Times New Roman" w:hAnsi="Times New Roman"/>
          <w:color w:val="000000"/>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2A4882" w:rsidRPr="00521BD0"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w:t>
      </w:r>
      <w:r w:rsidR="00C80D65" w:rsidRPr="00521BD0">
        <w:rPr>
          <w:rFonts w:ascii="Times New Roman" w:eastAsia="Times New Roman" w:hAnsi="Times New Roman"/>
          <w:color w:val="000000"/>
          <w:sz w:val="24"/>
          <w:szCs w:val="24"/>
          <w:lang w:eastAsia="ru-RU"/>
        </w:rPr>
        <w:t> </w:t>
      </w:r>
      <w:r w:rsidRPr="00521BD0">
        <w:rPr>
          <w:rFonts w:ascii="Times New Roman" w:eastAsia="Times New Roman" w:hAnsi="Times New Roman"/>
          <w:color w:val="000000"/>
          <w:sz w:val="24"/>
          <w:szCs w:val="24"/>
          <w:lang w:eastAsia="ru-RU"/>
        </w:rPr>
        <w:t>с одной стороны - при ширине здания, сооружения или строения не более 18 метров;</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w:t>
      </w:r>
      <w:r w:rsidR="002A4882" w:rsidRPr="00521BD0">
        <w:rPr>
          <w:rFonts w:ascii="Times New Roman" w:eastAsia="Times New Roman" w:hAnsi="Times New Roman"/>
          <w:color w:val="000000"/>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5.1. </w:t>
      </w:r>
      <w:r w:rsidR="002A4882" w:rsidRPr="00521BD0">
        <w:rPr>
          <w:rFonts w:ascii="Times New Roman" w:eastAsia="Times New Roman" w:hAnsi="Times New Roman"/>
          <w:color w:val="000000"/>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5.2. </w:t>
      </w:r>
      <w:r w:rsidR="002A4882" w:rsidRPr="00521BD0">
        <w:rPr>
          <w:rFonts w:ascii="Times New Roman" w:eastAsia="Times New Roman" w:hAnsi="Times New Roman"/>
          <w:color w:val="000000"/>
          <w:sz w:val="24"/>
          <w:szCs w:val="24"/>
          <w:lang w:eastAsia="ru-RU"/>
        </w:rPr>
        <w:t>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6. </w:t>
      </w:r>
      <w:r w:rsidR="002A4882" w:rsidRPr="00521BD0">
        <w:rPr>
          <w:rFonts w:ascii="Times New Roman" w:eastAsia="Times New Roman" w:hAnsi="Times New Roman"/>
          <w:color w:val="000000"/>
          <w:sz w:val="24"/>
          <w:szCs w:val="24"/>
          <w:lang w:eastAsia="ru-RU"/>
        </w:rPr>
        <w:t>Для пчеловодства допускается использование земель сельскохозяйственного назначения, а также использование земельных участков, предоставленных или приобретенных для ведения личного подсобного хозяйства.</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6.1. </w:t>
      </w:r>
      <w:r w:rsidR="002A4882" w:rsidRPr="00521BD0">
        <w:rPr>
          <w:rFonts w:ascii="Times New Roman" w:eastAsia="Times New Roman" w:hAnsi="Times New Roman"/>
          <w:color w:val="000000"/>
          <w:sz w:val="24"/>
          <w:szCs w:val="24"/>
          <w:lang w:eastAsia="ru-RU"/>
        </w:rPr>
        <w:t>Осуществление пчеловодства и содержание пчел осуществляется в соответствии с Федеральным законом от 30.12.2020 N 490-ФЗ «О пчеловодстве в Российской Федерации» и Приказом Минсельхоза России от 23.09.2021 № 645 «Об утверждении Ветеринарных правил содержания медоносных пчел в целях их воспроизводства, разведения, реализации и использования для опыления сельскохозяйственных энтомофильных растений и получения продукции пчеловодства» (Зарегистрировано в Минюсте России 29.10.2021 N 65639).</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7. </w:t>
      </w:r>
      <w:r w:rsidR="002A4882" w:rsidRPr="00521BD0">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2A4882" w:rsidRPr="00521BD0">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24" w:history="1">
        <w:r w:rsidR="002A4882" w:rsidRPr="00521BD0">
          <w:rPr>
            <w:rFonts w:ascii="Times New Roman" w:eastAsia="Times New Roman" w:hAnsi="Times New Roman"/>
            <w:color w:val="000000"/>
            <w:sz w:val="24"/>
            <w:szCs w:val="24"/>
            <w:lang w:eastAsia="ru-RU"/>
          </w:rPr>
          <w:t>СанПиН 2.2.1/2.1.1.1200-03</w:t>
        </w:r>
      </w:hyperlink>
      <w:r w:rsidR="002A4882" w:rsidRPr="00521BD0">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2A4882" w:rsidRPr="00521BD0">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25" w:history="1">
        <w:r w:rsidR="002A4882" w:rsidRPr="00521BD0">
          <w:rPr>
            <w:rFonts w:ascii="Times New Roman" w:eastAsia="Times New Roman" w:hAnsi="Times New Roman"/>
            <w:color w:val="000000"/>
            <w:sz w:val="24"/>
            <w:szCs w:val="24"/>
            <w:lang w:eastAsia="ru-RU"/>
          </w:rPr>
          <w:t>Местными нормативами</w:t>
        </w:r>
      </w:hyperlink>
      <w:r w:rsidR="002A4882" w:rsidRPr="00521BD0">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2A4882" w:rsidRPr="00521BD0">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0E35BE" w:rsidRPr="00521BD0" w:rsidRDefault="00D35F73" w:rsidP="000E35BE">
      <w:pPr>
        <w:pStyle w:val="3"/>
        <w:spacing w:before="200" w:after="120"/>
        <w:ind w:left="0" w:firstLine="0"/>
        <w:jc w:val="center"/>
        <w:rPr>
          <w:color w:val="000000"/>
          <w:szCs w:val="24"/>
        </w:rPr>
      </w:pPr>
      <w:bookmarkStart w:id="30" w:name="_Toc164151249"/>
      <w:r w:rsidRPr="00521BD0">
        <w:rPr>
          <w:color w:val="000000"/>
          <w:szCs w:val="24"/>
        </w:rPr>
        <w:t xml:space="preserve">Статья </w:t>
      </w:r>
      <w:r w:rsidRPr="00521BD0">
        <w:rPr>
          <w:color w:val="000000"/>
          <w:szCs w:val="24"/>
          <w:lang w:val="ru-RU"/>
        </w:rPr>
        <w:t>25</w:t>
      </w:r>
      <w:r w:rsidRPr="00521BD0">
        <w:rPr>
          <w:color w:val="000000"/>
          <w:szCs w:val="24"/>
        </w:rPr>
        <w:t>.</w:t>
      </w:r>
      <w:r w:rsidR="00FD4DB2" w:rsidRPr="00521BD0">
        <w:rPr>
          <w:color w:val="000000"/>
          <w:szCs w:val="24"/>
          <w:lang w:val="ru-RU"/>
        </w:rPr>
        <w:t>8</w:t>
      </w:r>
      <w:r w:rsidRPr="00521BD0">
        <w:rPr>
          <w:color w:val="000000"/>
          <w:szCs w:val="24"/>
        </w:rPr>
        <w:t xml:space="preserve">. </w:t>
      </w:r>
      <w:bookmarkStart w:id="31" w:name="_Toc385335227"/>
      <w:r w:rsidR="000E35BE" w:rsidRPr="00521BD0">
        <w:rPr>
          <w:color w:val="000000"/>
          <w:szCs w:val="24"/>
        </w:rPr>
        <w:t>Градостроительные регламенты зоны сельскохозяйственного использования С3 – зона размещения садово</w:t>
      </w:r>
      <w:r w:rsidR="00C02F30" w:rsidRPr="00521BD0">
        <w:rPr>
          <w:color w:val="000000"/>
          <w:szCs w:val="24"/>
          <w:lang w:val="ru-RU"/>
        </w:rPr>
        <w:t>-</w:t>
      </w:r>
      <w:r w:rsidR="000E35BE" w:rsidRPr="00521BD0">
        <w:rPr>
          <w:color w:val="000000"/>
          <w:szCs w:val="24"/>
        </w:rPr>
        <w:t>дачных участков</w:t>
      </w:r>
      <w:bookmarkEnd w:id="30"/>
      <w:r w:rsidR="000E35BE" w:rsidRPr="00521BD0">
        <w:rPr>
          <w:color w:val="000000"/>
          <w:szCs w:val="24"/>
        </w:rPr>
        <w:t xml:space="preserve">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С3 устанавливаются настоящей статьей, таблицей </w:t>
      </w:r>
      <w:r w:rsidR="00FD4DB2" w:rsidRPr="00521BD0">
        <w:rPr>
          <w:rFonts w:ascii="Times New Roman" w:eastAsia="Times New Roman" w:hAnsi="Times New Roman"/>
          <w:color w:val="000000"/>
          <w:sz w:val="24"/>
          <w:szCs w:val="24"/>
          <w:lang w:eastAsia="ru-RU"/>
        </w:rPr>
        <w:t>2, 3</w:t>
      </w:r>
      <w:r w:rsidRPr="00521BD0">
        <w:rPr>
          <w:rFonts w:ascii="Times New Roman" w:eastAsia="Times New Roman" w:hAnsi="Times New Roman"/>
          <w:color w:val="000000"/>
          <w:sz w:val="24"/>
          <w:szCs w:val="24"/>
          <w:lang w:eastAsia="ru-RU"/>
        </w:rPr>
        <w:t xml:space="preserve"> настоящих правил и утвержденным проектом планировки территории.</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1. Предельное количество основных строений (садового дома) на земельном участке – один.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2. Строительство зданий, применяемых в ГрК РФ как понятия: «объект индивидуального жилищного строительства», «жилой дом» и «индивидуальный жилой дом», запрещено.</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Ширина земельного участка для строительства садового дома - не менее 12 м.</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Параметры зданий, строений, сооружений:</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для всех основных строений- садовый дом:</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количество наземных этажей, включая мансардный - не более трех;</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не более 20 м.</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для всех вспомогательных строений и сооружений (хозяйственные постройки, гаражи, бани, беседки, навесы, теплицы):</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количество наземных этажей- не более одного;</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до верха плоской кровли - не более 4 м.;</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до конька скатной кровли - не более 7 м.;</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как исключение: шпили, башни, флагштоки - без ограничения.</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Расстояние от фронтальной границы земельного участка до зданий, строений, сооружений –3м. (или в соответствии со сложившейся линией застройки).</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4.1. Минимальное расстояние от границ земельного участка до:</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основного строения –3 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вспомогательных строений и сооружений – 1 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отдельно стоящего гаража и (или) открытой стоянки – 1 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выгребной ямы, дворовой уборной, площадки для хранения ТБО, компостной ямы – 4 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до стволов высокорослых деревьев - 4м.,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до стволов среднерослых деревьев - 2м.,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до кустарника-1м.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4.2. Минимальные разрывы между стенами зданий, строений и сооружений – 6 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4.3. Противопожарные расстояния между зданиями - согласно действующему законодательству. </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32503D">
        <w:rPr>
          <w:rFonts w:ascii="Times New Roman" w:eastAsia="Times New Roman" w:hAnsi="Times New Roman"/>
          <w:color w:val="000000"/>
          <w:sz w:val="24"/>
          <w:szCs w:val="24"/>
          <w:lang w:eastAsia="ru-RU"/>
        </w:rPr>
        <w:t>. </w:t>
      </w:r>
      <w:r w:rsidR="000E35BE" w:rsidRPr="00521BD0">
        <w:rPr>
          <w:rFonts w:ascii="Times New Roman" w:eastAsia="Times New Roman" w:hAnsi="Times New Roman"/>
          <w:color w:val="000000"/>
          <w:sz w:val="24"/>
          <w:szCs w:val="24"/>
          <w:lang w:eastAsia="ru-RU"/>
        </w:rPr>
        <w:t>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0E35BE" w:rsidRPr="00521BD0">
        <w:rPr>
          <w:rFonts w:ascii="Times New Roman" w:eastAsia="Times New Roman" w:hAnsi="Times New Roman"/>
          <w:color w:val="000000"/>
          <w:sz w:val="24"/>
          <w:szCs w:val="24"/>
          <w:lang w:eastAsia="ru-RU"/>
        </w:rPr>
        <w:t>. Строительство 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0E35BE" w:rsidRPr="00521BD0">
        <w:rPr>
          <w:rFonts w:ascii="Times New Roman" w:eastAsia="Times New Roman" w:hAnsi="Times New Roman"/>
          <w:color w:val="000000"/>
          <w:sz w:val="24"/>
          <w:szCs w:val="24"/>
          <w:lang w:eastAsia="ru-RU"/>
        </w:rPr>
        <w:t xml:space="preserve">.1. При реконструкции объектов капитального строительства, в том числе садового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0E35BE" w:rsidRPr="00521BD0">
        <w:rPr>
          <w:rFonts w:ascii="Times New Roman" w:eastAsia="Times New Roman" w:hAnsi="Times New Roman"/>
          <w:color w:val="000000"/>
          <w:sz w:val="24"/>
          <w:szCs w:val="24"/>
          <w:lang w:eastAsia="ru-RU"/>
        </w:rPr>
        <w:t>.2. 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r w:rsidR="000E35BE" w:rsidRPr="00521BD0">
        <w:rPr>
          <w:rFonts w:ascii="Times New Roman" w:eastAsia="Times New Roman" w:hAnsi="Times New Roman"/>
          <w:color w:val="000000"/>
          <w:sz w:val="24"/>
          <w:szCs w:val="24"/>
          <w:lang w:eastAsia="ru-RU"/>
        </w:rPr>
        <w:t>. Крыши 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0E35BE" w:rsidRPr="00521BD0">
        <w:rPr>
          <w:rFonts w:ascii="Times New Roman" w:eastAsia="Times New Roman" w:hAnsi="Times New Roman"/>
          <w:color w:val="000000"/>
          <w:sz w:val="24"/>
          <w:szCs w:val="24"/>
          <w:lang w:eastAsia="ru-RU"/>
        </w:rPr>
        <w:t>. Требования к ограждению земельных участков:</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Со стороны улицы не должно ухудшать ансамбля застройки и отвечать повышенным архитектурным требованиям, сетчатые или решетчатое, высотой не более</w:t>
      </w:r>
      <w:r w:rsidRPr="00521BD0">
        <w:rPr>
          <w:rFonts w:ascii="Times New Roman" w:eastAsia="Times New Roman" w:hAnsi="Times New Roman"/>
          <w:color w:val="000000"/>
          <w:sz w:val="24"/>
          <w:szCs w:val="24"/>
          <w:lang w:eastAsia="ru-RU"/>
        </w:rPr>
        <w:br/>
        <w:t>1,8 м.</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1,8 м.</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0E35BE" w:rsidRPr="00521BD0">
        <w:rPr>
          <w:rFonts w:ascii="Times New Roman" w:eastAsia="Times New Roman" w:hAnsi="Times New Roman"/>
          <w:color w:val="000000"/>
          <w:sz w:val="24"/>
          <w:szCs w:val="24"/>
          <w:lang w:eastAsia="ru-RU"/>
        </w:rPr>
        <w:t>.1. Допускается по решению общего собрания членов садоводческого (дачного) объединения устройство глухих ограждений со стороны улиц и проездов.</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9</w:t>
      </w:r>
      <w:r w:rsidR="000E35BE" w:rsidRPr="00521BD0">
        <w:rPr>
          <w:rFonts w:ascii="Times New Roman" w:eastAsia="Times New Roman" w:hAnsi="Times New Roman"/>
          <w:color w:val="000000"/>
          <w:sz w:val="24"/>
          <w:szCs w:val="24"/>
          <w:lang w:eastAsia="ru-RU"/>
        </w:rPr>
        <w:t xml:space="preserve">. Минимальная ширина улицы - 15 м, проездов - 9 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Ширина проезжей части улиц и проездов принимается для улиц - не менее 7,0 м, для проездов - не менее 3,5 м.</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Минимальный радиус закругления края проезжей части - 6,0 м.</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0E35BE" w:rsidRPr="00521BD0">
        <w:rPr>
          <w:rFonts w:ascii="Times New Roman" w:eastAsia="Times New Roman" w:hAnsi="Times New Roman"/>
          <w:color w:val="000000"/>
          <w:sz w:val="24"/>
          <w:szCs w:val="24"/>
          <w:lang w:eastAsia="ru-RU"/>
        </w:rPr>
        <w:t>.1.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0E35BE" w:rsidRPr="00521BD0">
        <w:rPr>
          <w:rFonts w:ascii="Times New Roman" w:eastAsia="Times New Roman" w:hAnsi="Times New Roman"/>
          <w:color w:val="000000"/>
          <w:sz w:val="24"/>
          <w:szCs w:val="24"/>
          <w:lang w:eastAsia="ru-RU"/>
        </w:rPr>
        <w:t>.2. Максимальная протяженность тупикового проезда не должна превышать 150 м.</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Тупиковые проезды обеспечиваются разворотными площадками размерами не менее 15 x 15 м. Для стоянки автомобилей разворотные площадки использовать не допускается.</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0E35BE" w:rsidRPr="00521BD0">
        <w:rPr>
          <w:rFonts w:ascii="Times New Roman" w:eastAsia="Times New Roman" w:hAnsi="Times New Roman"/>
          <w:color w:val="000000"/>
          <w:sz w:val="24"/>
          <w:szCs w:val="24"/>
          <w:lang w:eastAsia="ru-RU"/>
        </w:rPr>
        <w:t>. Разведение и содержание домашних животных и птиц запрещается.</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w:t>
      </w:r>
      <w:r w:rsidR="00FE3A16">
        <w:rPr>
          <w:rFonts w:ascii="Times New Roman" w:eastAsia="Times New Roman" w:hAnsi="Times New Roman"/>
          <w:color w:val="000000"/>
          <w:sz w:val="24"/>
          <w:szCs w:val="24"/>
          <w:lang w:eastAsia="ru-RU"/>
        </w:rPr>
        <w:t>1</w:t>
      </w:r>
      <w:r w:rsidRPr="00521BD0">
        <w:rPr>
          <w:rFonts w:ascii="Times New Roman" w:eastAsia="Times New Roman" w:hAnsi="Times New Roman"/>
          <w:color w:val="000000"/>
          <w:sz w:val="24"/>
          <w:szCs w:val="24"/>
          <w:lang w:eastAsia="ru-RU"/>
        </w:rPr>
        <w:t>. Осуществление пчеловодства запрещено.</w:t>
      </w:r>
    </w:p>
    <w:p w:rsidR="000E35BE" w:rsidRPr="00521BD0" w:rsidRDefault="00FE3A16"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000E35BE" w:rsidRPr="00521BD0">
        <w:rPr>
          <w:rFonts w:ascii="Times New Roman" w:eastAsia="Times New Roman" w:hAnsi="Times New Roman"/>
          <w:color w:val="000000"/>
          <w:sz w:val="24"/>
          <w:szCs w:val="24"/>
          <w:lang w:eastAsia="ru-RU"/>
        </w:rPr>
        <w:t>. Ограничения использования земельных участков и объектов капитального строительства установлены следующими нормативными правовыми актами:</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СП 53.13330.2019. Свод правил. Планировка и застройка территории ведения гражданами садоводства. Здания и сооружения;</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26" w:history="1">
        <w:r w:rsidRPr="00521BD0">
          <w:rPr>
            <w:rFonts w:ascii="Times New Roman" w:eastAsia="Times New Roman" w:hAnsi="Times New Roman"/>
            <w:color w:val="000000"/>
            <w:sz w:val="24"/>
            <w:szCs w:val="24"/>
            <w:lang w:eastAsia="ru-RU"/>
          </w:rPr>
          <w:t>Местными нормативами</w:t>
        </w:r>
      </w:hyperlink>
      <w:r w:rsidRPr="00521BD0">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0E35BE" w:rsidRPr="00521BD0" w:rsidRDefault="000E35BE" w:rsidP="000E35BE">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2A4882" w:rsidRPr="00521BD0" w:rsidRDefault="009328BF" w:rsidP="000E35BE">
      <w:pPr>
        <w:pStyle w:val="3"/>
        <w:spacing w:before="200" w:after="120"/>
        <w:ind w:left="0" w:firstLine="0"/>
        <w:jc w:val="center"/>
        <w:rPr>
          <w:color w:val="000000"/>
          <w:szCs w:val="24"/>
        </w:rPr>
      </w:pPr>
      <w:bookmarkStart w:id="32" w:name="_Toc164151250"/>
      <w:r w:rsidRPr="00521BD0">
        <w:rPr>
          <w:color w:val="000000"/>
          <w:szCs w:val="24"/>
        </w:rPr>
        <w:t xml:space="preserve">Статья </w:t>
      </w:r>
      <w:r w:rsidR="000C0106" w:rsidRPr="00521BD0">
        <w:rPr>
          <w:color w:val="000000"/>
          <w:szCs w:val="24"/>
          <w:lang w:val="ru-RU"/>
        </w:rPr>
        <w:t>2</w:t>
      </w:r>
      <w:r w:rsidR="008D358E" w:rsidRPr="00521BD0">
        <w:rPr>
          <w:color w:val="000000"/>
          <w:szCs w:val="24"/>
          <w:lang w:val="ru-RU"/>
        </w:rPr>
        <w:t>5</w:t>
      </w:r>
      <w:r w:rsidR="002A4882" w:rsidRPr="00521BD0">
        <w:rPr>
          <w:color w:val="000000"/>
          <w:szCs w:val="24"/>
        </w:rPr>
        <w:t>.</w:t>
      </w:r>
      <w:r w:rsidR="00763740" w:rsidRPr="00521BD0">
        <w:rPr>
          <w:color w:val="000000"/>
          <w:szCs w:val="24"/>
          <w:lang w:val="ru-RU"/>
        </w:rPr>
        <w:t>9</w:t>
      </w:r>
      <w:r w:rsidR="002A4882" w:rsidRPr="00521BD0">
        <w:rPr>
          <w:color w:val="000000"/>
          <w:szCs w:val="24"/>
        </w:rPr>
        <w:t>. Режим использования зоны сельских лесов, скверов, парков, бульваров, садов</w:t>
      </w:r>
      <w:r w:rsidR="00FC42A8" w:rsidRPr="00521BD0">
        <w:rPr>
          <w:color w:val="000000"/>
          <w:szCs w:val="24"/>
        </w:rPr>
        <w:t xml:space="preserve"> –</w:t>
      </w:r>
      <w:r w:rsidR="00FC42A8" w:rsidRPr="00521BD0">
        <w:rPr>
          <w:color w:val="000000"/>
          <w:szCs w:val="24"/>
          <w:lang w:val="ru-RU"/>
        </w:rPr>
        <w:t xml:space="preserve"> </w:t>
      </w:r>
      <w:r w:rsidR="00FC42A8" w:rsidRPr="00521BD0">
        <w:rPr>
          <w:color w:val="000000"/>
          <w:szCs w:val="24"/>
        </w:rPr>
        <w:t>Р1</w:t>
      </w:r>
      <w:bookmarkEnd w:id="32"/>
    </w:p>
    <w:p w:rsidR="003B7088" w:rsidRPr="00113D23" w:rsidRDefault="003B7088" w:rsidP="003B7088">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bookmarkStart w:id="33" w:name="_Toc164151251"/>
      <w:r>
        <w:rPr>
          <w:rFonts w:ascii="Times New Roman" w:eastAsia="Times New Roman" w:hAnsi="Times New Roman"/>
          <w:color w:val="000000"/>
          <w:sz w:val="24"/>
          <w:szCs w:val="24"/>
          <w:lang w:eastAsia="ru-RU"/>
        </w:rPr>
        <w:t>1. </w:t>
      </w:r>
      <w:r w:rsidRPr="00113D23">
        <w:rPr>
          <w:rFonts w:ascii="Times New Roman" w:eastAsia="Times New Roman" w:hAnsi="Times New Roman"/>
          <w:color w:val="000000"/>
          <w:sz w:val="24"/>
          <w:szCs w:val="24"/>
          <w:lang w:eastAsia="ru-RU"/>
        </w:rPr>
        <w:t>В соответствии с Градостроительным кодексом Российской Федерации градостроительные регламенты для зоны рекреационного назначения Р1 не устанавливаются.</w:t>
      </w:r>
    </w:p>
    <w:p w:rsidR="003B7088" w:rsidRPr="00D21CE6" w:rsidRDefault="003B7088" w:rsidP="003B708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w:t>
      </w:r>
      <w:r w:rsidRPr="00D21CE6">
        <w:rPr>
          <w:rFonts w:ascii="Times New Roman" w:hAnsi="Times New Roman"/>
          <w:color w:val="000000"/>
          <w:sz w:val="24"/>
          <w:szCs w:val="24"/>
        </w:rPr>
        <w:t>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3B7088" w:rsidRPr="00113D23" w:rsidRDefault="003B7088" w:rsidP="003B7088">
      <w:pPr>
        <w:spacing w:after="0" w:line="240" w:lineRule="auto"/>
        <w:ind w:firstLine="567"/>
        <w:jc w:val="both"/>
        <w:rPr>
          <w:rFonts w:ascii="Times New Roman" w:hAnsi="Times New Roman"/>
          <w:color w:val="000000"/>
          <w:sz w:val="24"/>
          <w:szCs w:val="24"/>
        </w:rPr>
      </w:pPr>
      <w:r w:rsidRPr="00113D23">
        <w:rPr>
          <w:rFonts w:ascii="Times New Roman" w:hAnsi="Times New Roman"/>
          <w:color w:val="000000"/>
          <w:sz w:val="24"/>
          <w:szCs w:val="24"/>
        </w:rPr>
        <w:t xml:space="preserve">2. Использование территорий зоны Р1 осуществляется в соответствии с требованиями Лесного </w:t>
      </w:r>
      <w:hyperlink r:id="rId27" w:history="1">
        <w:r w:rsidRPr="00113D23">
          <w:rPr>
            <w:rFonts w:ascii="Times New Roman" w:hAnsi="Times New Roman"/>
            <w:color w:val="000000"/>
            <w:sz w:val="24"/>
            <w:szCs w:val="24"/>
          </w:rPr>
          <w:t>кодекса</w:t>
        </w:r>
      </w:hyperlink>
      <w:r w:rsidRPr="00113D23">
        <w:rPr>
          <w:rFonts w:ascii="Times New Roman" w:hAnsi="Times New Roman"/>
          <w:color w:val="000000"/>
          <w:sz w:val="24"/>
          <w:szCs w:val="24"/>
        </w:rPr>
        <w:t xml:space="preserve"> РФ, СП 42.13330.2016. Свод правил «Градостроительство. Планировка и застройка городских и сельских поселений», а также иными обязательными требованиями действующих нормативов и технических регламентов.</w:t>
      </w:r>
    </w:p>
    <w:p w:rsidR="003B7088" w:rsidRPr="00113D23" w:rsidRDefault="003B7088" w:rsidP="003B7088">
      <w:pPr>
        <w:spacing w:after="0" w:line="240" w:lineRule="auto"/>
        <w:ind w:firstLine="567"/>
        <w:jc w:val="both"/>
        <w:rPr>
          <w:rFonts w:ascii="Times New Roman" w:hAnsi="Times New Roman"/>
          <w:color w:val="000000"/>
          <w:sz w:val="24"/>
          <w:szCs w:val="24"/>
        </w:rPr>
      </w:pPr>
      <w:r w:rsidRPr="00113D23">
        <w:rPr>
          <w:rFonts w:ascii="Times New Roman" w:hAnsi="Times New Roman"/>
          <w:color w:val="000000"/>
          <w:sz w:val="24"/>
          <w:szCs w:val="24"/>
        </w:rPr>
        <w:t>В состав зон рекреационного назначения могут включаться зоны в границах территорий, занятых сельскими лесами, скверами, парками, сельскими садами, зелеными насаждениями, а также в границах иных территорий, используемых и предназначенных для отдыха, туризма, занятий физической культурой и спортом.</w:t>
      </w:r>
    </w:p>
    <w:p w:rsidR="003B7088" w:rsidRPr="00113D23" w:rsidRDefault="003B7088" w:rsidP="003B7088">
      <w:pPr>
        <w:spacing w:after="0" w:line="240" w:lineRule="auto"/>
        <w:ind w:firstLine="567"/>
        <w:jc w:val="both"/>
        <w:rPr>
          <w:rFonts w:ascii="Times New Roman" w:hAnsi="Times New Roman"/>
          <w:color w:val="000000"/>
          <w:sz w:val="24"/>
          <w:szCs w:val="24"/>
        </w:rPr>
      </w:pPr>
      <w:r w:rsidRPr="00113D23">
        <w:rPr>
          <w:rFonts w:ascii="Times New Roman" w:hAnsi="Times New Roman"/>
          <w:color w:val="000000"/>
          <w:sz w:val="24"/>
          <w:szCs w:val="24"/>
        </w:rPr>
        <w:t>3. На территориях зоны рекреационного назначения Р1 размещение объектов капитального строительства запрещено (за исключением культовых объектов, объектов благоустройства, общественных туалетов, линейных объектов).</w:t>
      </w:r>
    </w:p>
    <w:p w:rsidR="002A4882" w:rsidRPr="00521BD0" w:rsidRDefault="002A4882" w:rsidP="009328BF">
      <w:pPr>
        <w:pStyle w:val="3"/>
        <w:spacing w:before="200" w:after="120"/>
        <w:ind w:left="0" w:firstLine="0"/>
        <w:jc w:val="center"/>
        <w:rPr>
          <w:color w:val="000000"/>
          <w:szCs w:val="24"/>
        </w:rPr>
      </w:pPr>
      <w:r w:rsidRPr="00521BD0">
        <w:rPr>
          <w:color w:val="000000"/>
          <w:szCs w:val="24"/>
        </w:rPr>
        <w:t xml:space="preserve">Статья </w:t>
      </w:r>
      <w:r w:rsidR="000C0106" w:rsidRPr="00521BD0">
        <w:rPr>
          <w:color w:val="000000"/>
          <w:szCs w:val="24"/>
          <w:lang w:val="ru-RU"/>
        </w:rPr>
        <w:t>2</w:t>
      </w:r>
      <w:r w:rsidR="008D358E" w:rsidRPr="00521BD0">
        <w:rPr>
          <w:color w:val="000000"/>
          <w:szCs w:val="24"/>
          <w:lang w:val="ru-RU"/>
        </w:rPr>
        <w:t>5</w:t>
      </w:r>
      <w:r w:rsidRPr="00521BD0">
        <w:rPr>
          <w:color w:val="000000"/>
          <w:szCs w:val="24"/>
        </w:rPr>
        <w:t>.</w:t>
      </w:r>
      <w:r w:rsidR="00763740" w:rsidRPr="00521BD0">
        <w:rPr>
          <w:color w:val="000000"/>
          <w:szCs w:val="24"/>
          <w:lang w:val="ru-RU"/>
        </w:rPr>
        <w:t>10</w:t>
      </w:r>
      <w:r w:rsidRPr="00521BD0">
        <w:rPr>
          <w:color w:val="000000"/>
          <w:szCs w:val="24"/>
        </w:rPr>
        <w:t>. Режим использования</w:t>
      </w:r>
      <w:r w:rsidR="00900D0C" w:rsidRPr="00521BD0">
        <w:rPr>
          <w:color w:val="000000"/>
          <w:szCs w:val="24"/>
        </w:rPr>
        <w:t xml:space="preserve"> зоны </w:t>
      </w:r>
      <w:r w:rsidRPr="00521BD0">
        <w:rPr>
          <w:color w:val="000000"/>
          <w:szCs w:val="24"/>
        </w:rPr>
        <w:t>водных объектов (пруды, озера, водохранилища, пляжи)</w:t>
      </w:r>
      <w:r w:rsidR="00FC42A8" w:rsidRPr="00521BD0">
        <w:rPr>
          <w:color w:val="000000"/>
          <w:szCs w:val="24"/>
        </w:rPr>
        <w:t xml:space="preserve"> –</w:t>
      </w:r>
      <w:r w:rsidR="00FC42A8" w:rsidRPr="00521BD0">
        <w:rPr>
          <w:color w:val="000000"/>
          <w:szCs w:val="24"/>
          <w:lang w:val="ru-RU"/>
        </w:rPr>
        <w:t xml:space="preserve"> </w:t>
      </w:r>
      <w:r w:rsidR="00FC42A8" w:rsidRPr="00521BD0">
        <w:rPr>
          <w:color w:val="000000"/>
          <w:szCs w:val="24"/>
        </w:rPr>
        <w:t>Р2</w:t>
      </w:r>
      <w:bookmarkEnd w:id="33"/>
    </w:p>
    <w:p w:rsidR="002A4882" w:rsidRPr="00521BD0" w:rsidRDefault="00C80D65"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2A4882" w:rsidRPr="00521BD0">
        <w:rPr>
          <w:rFonts w:ascii="Times New Roman" w:eastAsia="Times New Roman" w:hAnsi="Times New Roman"/>
          <w:color w:val="000000"/>
          <w:sz w:val="24"/>
          <w:szCs w:val="24"/>
          <w:lang w:eastAsia="ru-RU"/>
        </w:rPr>
        <w:t xml:space="preserve">В соответствии </w:t>
      </w:r>
      <w:r w:rsidRPr="00521BD0">
        <w:rPr>
          <w:rFonts w:ascii="Times New Roman" w:eastAsia="Times New Roman" w:hAnsi="Times New Roman"/>
          <w:color w:val="000000"/>
          <w:sz w:val="24"/>
          <w:szCs w:val="24"/>
          <w:lang w:eastAsia="ru-RU"/>
        </w:rPr>
        <w:t xml:space="preserve">с ГрК РФ </w:t>
      </w:r>
      <w:r w:rsidR="002A4882" w:rsidRPr="00521BD0">
        <w:rPr>
          <w:rFonts w:ascii="Times New Roman" w:eastAsia="Times New Roman" w:hAnsi="Times New Roman"/>
          <w:color w:val="000000"/>
          <w:sz w:val="24"/>
          <w:szCs w:val="24"/>
          <w:lang w:eastAsia="ru-RU"/>
        </w:rPr>
        <w:t xml:space="preserve">градостроительные регламенты </w:t>
      </w:r>
      <w:r w:rsidRPr="00521BD0">
        <w:rPr>
          <w:rFonts w:ascii="Times New Roman" w:eastAsia="Times New Roman" w:hAnsi="Times New Roman"/>
          <w:color w:val="000000"/>
          <w:sz w:val="24"/>
          <w:szCs w:val="24"/>
          <w:lang w:eastAsia="ru-RU"/>
        </w:rPr>
        <w:t xml:space="preserve">на земли, покрытые поверхностными водами </w:t>
      </w:r>
      <w:r w:rsidR="002A4882" w:rsidRPr="00521BD0">
        <w:rPr>
          <w:rFonts w:ascii="Times New Roman" w:eastAsia="Times New Roman" w:hAnsi="Times New Roman"/>
          <w:color w:val="000000"/>
          <w:sz w:val="24"/>
          <w:szCs w:val="24"/>
          <w:lang w:eastAsia="ru-RU"/>
        </w:rPr>
        <w:t>не устанавливаются.</w:t>
      </w:r>
    </w:p>
    <w:p w:rsidR="002A4882" w:rsidRPr="00521BD0"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2. Использование территорий зоны рекреационного назначения Р-2 осуществляется в соответствии с требованиями Водного </w:t>
      </w:r>
      <w:hyperlink r:id="rId28" w:history="1">
        <w:r w:rsidRPr="00521BD0">
          <w:rPr>
            <w:rFonts w:ascii="Times New Roman" w:eastAsia="Times New Roman" w:hAnsi="Times New Roman"/>
            <w:color w:val="000000"/>
            <w:sz w:val="24"/>
            <w:szCs w:val="24"/>
            <w:lang w:eastAsia="ru-RU"/>
          </w:rPr>
          <w:t>кодекса</w:t>
        </w:r>
      </w:hyperlink>
      <w:r w:rsidRPr="00521BD0">
        <w:rPr>
          <w:rFonts w:ascii="Times New Roman" w:eastAsia="Times New Roman" w:hAnsi="Times New Roman"/>
          <w:color w:val="000000"/>
          <w:sz w:val="24"/>
          <w:szCs w:val="24"/>
          <w:lang w:eastAsia="ru-RU"/>
        </w:rPr>
        <w:t xml:space="preserve"> РФ, СП 42.13330.2016. Свод правил </w:t>
      </w:r>
      <w:r w:rsidRPr="00521BD0">
        <w:rPr>
          <w:rFonts w:ascii="Times New Roman" w:eastAsia="Times New Roman" w:hAnsi="Times New Roman"/>
          <w:color w:val="000000"/>
          <w:sz w:val="24"/>
          <w:szCs w:val="24"/>
          <w:lang w:eastAsia="ru-RU"/>
        </w:rPr>
        <w:lastRenderedPageBreak/>
        <w:t>"Градостроительство. Планировка и застройка городских и сельских поселений",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bookmarkEnd w:id="31"/>
    </w:p>
    <w:p w:rsidR="006738EE" w:rsidRPr="00521BD0" w:rsidRDefault="006738EE" w:rsidP="006738EE">
      <w:pPr>
        <w:pStyle w:val="3"/>
        <w:spacing w:before="200" w:after="120"/>
        <w:ind w:left="0" w:firstLine="0"/>
        <w:jc w:val="center"/>
        <w:rPr>
          <w:color w:val="000000"/>
          <w:szCs w:val="24"/>
        </w:rPr>
      </w:pPr>
      <w:bookmarkStart w:id="34" w:name="_Toc146014679"/>
      <w:bookmarkStart w:id="35" w:name="_Toc164151252"/>
      <w:r w:rsidRPr="00521BD0">
        <w:rPr>
          <w:color w:val="000000"/>
          <w:szCs w:val="24"/>
        </w:rPr>
        <w:t>Статья 25.1</w:t>
      </w:r>
      <w:r w:rsidR="00763740" w:rsidRPr="00521BD0">
        <w:rPr>
          <w:color w:val="000000"/>
          <w:szCs w:val="24"/>
          <w:lang w:val="ru-RU"/>
        </w:rPr>
        <w:t>1</w:t>
      </w:r>
      <w:r w:rsidRPr="00521BD0">
        <w:rPr>
          <w:color w:val="000000"/>
          <w:szCs w:val="24"/>
        </w:rPr>
        <w:t>. Режим использования зон особо охраняемых объектов. ОХ2 – зона территорий объектов культурного наследия</w:t>
      </w:r>
      <w:bookmarkEnd w:id="34"/>
      <w:bookmarkEnd w:id="35"/>
    </w:p>
    <w:p w:rsidR="006738EE" w:rsidRPr="006738EE" w:rsidRDefault="006738EE" w:rsidP="006738EE">
      <w:pPr>
        <w:autoSpaceDE w:val="0"/>
        <w:autoSpaceDN w:val="0"/>
        <w:adjustRightInd w:val="0"/>
        <w:spacing w:after="0" w:line="240" w:lineRule="auto"/>
        <w:ind w:firstLine="540"/>
        <w:jc w:val="both"/>
        <w:rPr>
          <w:rFonts w:ascii="Times New Roman" w:eastAsia="Times New Roman" w:hAnsi="Times New Roman"/>
          <w:bCs/>
          <w:iCs/>
          <w:color w:val="0D0D0D"/>
          <w:sz w:val="24"/>
          <w:szCs w:val="24"/>
          <w:lang w:eastAsia="ru-RU"/>
        </w:rPr>
      </w:pPr>
      <w:r w:rsidRPr="006738EE">
        <w:rPr>
          <w:rFonts w:ascii="Times New Roman" w:eastAsia="Times New Roman" w:hAnsi="Times New Roman"/>
          <w:bCs/>
          <w:iCs/>
          <w:color w:val="0D0D0D"/>
          <w:sz w:val="24"/>
          <w:szCs w:val="24"/>
          <w:lang w:val="x-none" w:eastAsia="ru-RU"/>
        </w:rPr>
        <w:t xml:space="preserve">1. </w:t>
      </w:r>
      <w:r w:rsidRPr="006738EE">
        <w:rPr>
          <w:rFonts w:ascii="Times New Roman" w:eastAsia="Times New Roman" w:hAnsi="Times New Roman"/>
          <w:color w:val="0D0D0D"/>
          <w:sz w:val="24"/>
          <w:szCs w:val="24"/>
          <w:lang w:eastAsia="ru-RU"/>
        </w:rPr>
        <w:t>В соответствии с ГрК РФ</w:t>
      </w:r>
      <w:r w:rsidRPr="006738EE">
        <w:rPr>
          <w:rFonts w:ascii="Times New Roman" w:eastAsia="Times New Roman" w:hAnsi="Times New Roman"/>
          <w:bCs/>
          <w:iCs/>
          <w:color w:val="0D0D0D"/>
          <w:sz w:val="24"/>
          <w:szCs w:val="24"/>
          <w:lang w:eastAsia="ru-RU"/>
        </w:rPr>
        <w:t xml:space="preserve"> 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738EE" w:rsidRPr="006738EE" w:rsidRDefault="006738EE" w:rsidP="006738EE">
      <w:pPr>
        <w:autoSpaceDE w:val="0"/>
        <w:autoSpaceDN w:val="0"/>
        <w:adjustRightInd w:val="0"/>
        <w:spacing w:after="0" w:line="240" w:lineRule="auto"/>
        <w:ind w:firstLine="540"/>
        <w:jc w:val="both"/>
        <w:rPr>
          <w:rFonts w:ascii="Times New Roman" w:eastAsia="Times New Roman" w:hAnsi="Times New Roman"/>
          <w:color w:val="0D0D0D"/>
          <w:sz w:val="24"/>
          <w:szCs w:val="24"/>
        </w:rPr>
      </w:pPr>
      <w:r w:rsidRPr="006738EE">
        <w:rPr>
          <w:rFonts w:ascii="Times New Roman" w:hAnsi="Times New Roman"/>
          <w:color w:val="0D0D0D"/>
          <w:sz w:val="24"/>
          <w:szCs w:val="24"/>
        </w:rPr>
        <w:t>2. В территориальной зоне особо охраняемых территорий ОХ2 использование земельных участков и объектов капитального строительства устанавливаются федеральным и региональным законодательством в области охраны объектов культурного наследия</w:t>
      </w:r>
      <w:r w:rsidRPr="006738EE">
        <w:rPr>
          <w:rFonts w:ascii="Times New Roman" w:eastAsia="Times New Roman" w:hAnsi="Times New Roman"/>
          <w:color w:val="0D0D0D"/>
          <w:sz w:val="24"/>
          <w:szCs w:val="24"/>
        </w:rPr>
        <w:t>.</w:t>
      </w:r>
    </w:p>
    <w:p w:rsidR="002A4882" w:rsidRPr="00521BD0" w:rsidRDefault="002A4882" w:rsidP="00900D0C">
      <w:pPr>
        <w:pStyle w:val="3"/>
        <w:spacing w:before="200" w:after="120"/>
        <w:ind w:left="0" w:firstLine="284"/>
        <w:jc w:val="center"/>
        <w:rPr>
          <w:color w:val="000000"/>
          <w:szCs w:val="24"/>
        </w:rPr>
      </w:pPr>
      <w:bookmarkStart w:id="36" w:name="_Toc164151253"/>
      <w:r w:rsidRPr="00521BD0">
        <w:rPr>
          <w:color w:val="000000"/>
          <w:szCs w:val="24"/>
        </w:rPr>
        <w:t xml:space="preserve">Статья </w:t>
      </w:r>
      <w:r w:rsidR="000C0106" w:rsidRPr="00521BD0">
        <w:rPr>
          <w:color w:val="000000"/>
          <w:szCs w:val="24"/>
          <w:lang w:val="ru-RU"/>
        </w:rPr>
        <w:t>2</w:t>
      </w:r>
      <w:r w:rsidR="008D358E" w:rsidRPr="00521BD0">
        <w:rPr>
          <w:color w:val="000000"/>
          <w:szCs w:val="24"/>
          <w:lang w:val="ru-RU"/>
        </w:rPr>
        <w:t>5</w:t>
      </w:r>
      <w:r w:rsidRPr="00521BD0">
        <w:rPr>
          <w:color w:val="000000"/>
          <w:szCs w:val="24"/>
        </w:rPr>
        <w:t>.</w:t>
      </w:r>
      <w:r w:rsidR="006738EE" w:rsidRPr="00521BD0">
        <w:rPr>
          <w:color w:val="000000"/>
          <w:szCs w:val="24"/>
          <w:lang w:val="ru-RU"/>
        </w:rPr>
        <w:t>1</w:t>
      </w:r>
      <w:r w:rsidR="00763740" w:rsidRPr="00521BD0">
        <w:rPr>
          <w:color w:val="000000"/>
          <w:szCs w:val="24"/>
          <w:lang w:val="ru-RU"/>
        </w:rPr>
        <w:t>2</w:t>
      </w:r>
      <w:r w:rsidRPr="00521BD0">
        <w:rPr>
          <w:color w:val="000000"/>
          <w:szCs w:val="24"/>
        </w:rPr>
        <w:t>. Градостроительные регламенты зоны размещения кладбищ, скотомогильников</w:t>
      </w:r>
      <w:r w:rsidR="00BD3612" w:rsidRPr="00521BD0">
        <w:rPr>
          <w:color w:val="000000"/>
          <w:szCs w:val="24"/>
          <w:lang w:val="ru-RU"/>
        </w:rPr>
        <w:t>, крематориев</w:t>
      </w:r>
      <w:r w:rsidR="005602AF" w:rsidRPr="00521BD0">
        <w:rPr>
          <w:color w:val="000000"/>
          <w:szCs w:val="24"/>
        </w:rPr>
        <w:t xml:space="preserve"> –</w:t>
      </w:r>
      <w:r w:rsidR="005602AF" w:rsidRPr="00521BD0">
        <w:rPr>
          <w:color w:val="000000"/>
          <w:szCs w:val="24"/>
          <w:lang w:val="ru-RU"/>
        </w:rPr>
        <w:t xml:space="preserve"> </w:t>
      </w:r>
      <w:r w:rsidR="005602AF" w:rsidRPr="00521BD0">
        <w:rPr>
          <w:color w:val="000000"/>
          <w:szCs w:val="24"/>
        </w:rPr>
        <w:t>СН1</w:t>
      </w:r>
      <w:bookmarkEnd w:id="36"/>
    </w:p>
    <w:p w:rsidR="002A4882" w:rsidRPr="00521BD0" w:rsidRDefault="002A4882"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СН1 устанавливаются настоящей статьей, таблицей 2, 3 настоящих правил, строительными, санитарными нормами и правилами, и техническими регламентами на каждый объект.</w:t>
      </w:r>
    </w:p>
    <w:p w:rsidR="002A4882" w:rsidRPr="00521BD0"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2A4882" w:rsidRPr="00521BD0">
        <w:rPr>
          <w:rFonts w:ascii="Times New Roman" w:eastAsia="Times New Roman" w:hAnsi="Times New Roman"/>
          <w:color w:val="000000"/>
          <w:sz w:val="24"/>
          <w:szCs w:val="24"/>
          <w:lang w:eastAsia="ru-RU"/>
        </w:rPr>
        <w:t>Параметры зданий, строений, сооружений определяются с учетом требований специальных нормативов и правил в соответствии с назначением объекта, и устанавливаются проектной документацией на каждый объект.</w:t>
      </w:r>
    </w:p>
    <w:p w:rsidR="002A4882" w:rsidRPr="00521BD0"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w:t>
      </w:r>
      <w:r w:rsidR="002A4882" w:rsidRPr="00521BD0">
        <w:rPr>
          <w:rFonts w:ascii="Times New Roman" w:eastAsia="Times New Roman" w:hAnsi="Times New Roman"/>
          <w:color w:val="000000"/>
          <w:sz w:val="24"/>
          <w:szCs w:val="24"/>
          <w:lang w:eastAsia="ru-RU"/>
        </w:rPr>
        <w:t>Высотные параметры культовых объектов определяются проектной документацией и техническими регламентами.</w:t>
      </w:r>
    </w:p>
    <w:p w:rsidR="002A4882" w:rsidRPr="00521BD0" w:rsidRDefault="00900D0C"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w:t>
      </w:r>
      <w:r w:rsidR="002A4882" w:rsidRPr="00521BD0">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стен жилых домов 100 м.</w:t>
      </w:r>
    </w:p>
    <w:p w:rsidR="002A4882" w:rsidRPr="00521BD0"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w:t>
      </w:r>
      <w:r w:rsidR="002A4882" w:rsidRPr="00521BD0">
        <w:rPr>
          <w:rFonts w:ascii="Times New Roman" w:eastAsia="Times New Roman" w:hAnsi="Times New Roman"/>
          <w:color w:val="000000"/>
          <w:sz w:val="24"/>
          <w:szCs w:val="24"/>
          <w:lang w:eastAsia="ru-RU"/>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2A4882" w:rsidRPr="00521BD0"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5. </w:t>
      </w:r>
      <w:r w:rsidR="002A4882" w:rsidRPr="00521BD0">
        <w:rPr>
          <w:rFonts w:ascii="Times New Roman" w:eastAsia="Times New Roman" w:hAnsi="Times New Roman"/>
          <w:color w:val="000000"/>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A4882" w:rsidRPr="00521BD0"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2A4882" w:rsidRPr="00521BD0">
        <w:rPr>
          <w:rFonts w:ascii="Times New Roman" w:eastAsia="Times New Roman" w:hAnsi="Times New Roman"/>
          <w:color w:val="000000"/>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2A4882" w:rsidRPr="00521BD0"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29" w:history="1">
        <w:r w:rsidR="002A4882" w:rsidRPr="00521BD0">
          <w:rPr>
            <w:rFonts w:ascii="Times New Roman" w:eastAsia="Times New Roman" w:hAnsi="Times New Roman"/>
            <w:color w:val="000000"/>
            <w:sz w:val="24"/>
            <w:szCs w:val="24"/>
            <w:lang w:eastAsia="ru-RU"/>
          </w:rPr>
          <w:t>СанПиН 2.1.1279-03</w:t>
        </w:r>
      </w:hyperlink>
      <w:r w:rsidR="002A4882" w:rsidRPr="00521BD0">
        <w:rPr>
          <w:rFonts w:ascii="Times New Roman" w:eastAsia="Times New Roman" w:hAnsi="Times New Roman"/>
          <w:color w:val="000000"/>
          <w:sz w:val="24"/>
          <w:szCs w:val="24"/>
          <w:lang w:eastAsia="ru-RU"/>
        </w:rPr>
        <w:t xml:space="preserve"> "Гигиенические требования к размещению, устройству и содержанию кладбищ, зданий и сооружений похоронного назначения"</w:t>
      </w:r>
    </w:p>
    <w:p w:rsidR="002A4882" w:rsidRPr="00521BD0"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30" w:history="1">
        <w:r w:rsidR="002A4882" w:rsidRPr="00521BD0">
          <w:rPr>
            <w:rFonts w:ascii="Times New Roman" w:eastAsia="Times New Roman" w:hAnsi="Times New Roman"/>
            <w:color w:val="000000"/>
            <w:sz w:val="24"/>
            <w:szCs w:val="24"/>
            <w:lang w:eastAsia="ru-RU"/>
          </w:rPr>
          <w:t>СанПиН 2.2.1/2.1.1.1200-03</w:t>
        </w:r>
      </w:hyperlink>
      <w:r w:rsidR="002A4882" w:rsidRPr="00521BD0">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2A4882" w:rsidRPr="00521BD0"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2A4882" w:rsidRPr="00521BD0">
        <w:rPr>
          <w:rFonts w:ascii="Times New Roman" w:eastAsia="Times New Roman" w:hAnsi="Times New Roman"/>
          <w:color w:val="000000"/>
          <w:sz w:val="24"/>
          <w:szCs w:val="24"/>
          <w:lang w:eastAsia="ru-RU"/>
        </w:rPr>
        <w:t>СП 42.13330.2016. Свод правил. «Градостроительство. Планировка и застройка городских и сельских поселений»;</w:t>
      </w:r>
    </w:p>
    <w:p w:rsidR="002A4882" w:rsidRPr="00521BD0" w:rsidRDefault="002D1F7B"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31" w:history="1">
        <w:r w:rsidR="002A4882" w:rsidRPr="00521BD0">
          <w:rPr>
            <w:rFonts w:ascii="Times New Roman" w:eastAsia="Times New Roman" w:hAnsi="Times New Roman"/>
            <w:color w:val="000000"/>
            <w:sz w:val="24"/>
            <w:szCs w:val="24"/>
            <w:lang w:eastAsia="ru-RU"/>
          </w:rPr>
          <w:t>Местными нормативами</w:t>
        </w:r>
      </w:hyperlink>
      <w:r w:rsidR="002A4882" w:rsidRPr="00521BD0">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797DCD" w:rsidRPr="00521BD0" w:rsidRDefault="006738EE" w:rsidP="009328BF">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r w:rsidR="002A4882" w:rsidRPr="00521BD0">
        <w:rPr>
          <w:rFonts w:ascii="Times New Roman" w:eastAsia="Times New Roman" w:hAnsi="Times New Roman"/>
          <w:color w:val="000000"/>
          <w:sz w:val="24"/>
          <w:szCs w:val="24"/>
          <w:lang w:eastAsia="ru-RU"/>
        </w:rPr>
        <w:t>иными действующими нормативными актами и техническими регламентами.</w:t>
      </w:r>
    </w:p>
    <w:p w:rsidR="006738EE" w:rsidRPr="00521BD0" w:rsidRDefault="006738EE" w:rsidP="006738EE">
      <w:pPr>
        <w:pStyle w:val="3"/>
        <w:spacing w:before="200" w:after="120"/>
        <w:ind w:left="0" w:right="348" w:firstLine="567"/>
        <w:jc w:val="center"/>
        <w:rPr>
          <w:color w:val="000000"/>
          <w:szCs w:val="24"/>
        </w:rPr>
      </w:pPr>
      <w:bookmarkStart w:id="37" w:name="_Toc164151254"/>
      <w:r w:rsidRPr="00521BD0">
        <w:rPr>
          <w:color w:val="000000"/>
          <w:szCs w:val="24"/>
        </w:rPr>
        <w:lastRenderedPageBreak/>
        <w:t>Статья 2</w:t>
      </w:r>
      <w:r w:rsidR="00647538" w:rsidRPr="00521BD0">
        <w:rPr>
          <w:color w:val="000000"/>
          <w:szCs w:val="24"/>
          <w:lang w:val="ru-RU"/>
        </w:rPr>
        <w:t>5</w:t>
      </w:r>
      <w:r w:rsidRPr="00521BD0">
        <w:rPr>
          <w:color w:val="000000"/>
          <w:szCs w:val="24"/>
        </w:rPr>
        <w:t>.</w:t>
      </w:r>
      <w:r w:rsidR="00763740" w:rsidRPr="00521BD0">
        <w:rPr>
          <w:color w:val="000000"/>
          <w:szCs w:val="24"/>
          <w:lang w:val="ru-RU"/>
        </w:rPr>
        <w:t>13</w:t>
      </w:r>
      <w:r w:rsidRPr="00521BD0">
        <w:rPr>
          <w:color w:val="000000"/>
          <w:szCs w:val="24"/>
        </w:rPr>
        <w:t>. Градостроительные регламенты зон специального назначения СН2 – зона размещения Т</w:t>
      </w:r>
      <w:r w:rsidRPr="00521BD0">
        <w:rPr>
          <w:color w:val="000000"/>
          <w:szCs w:val="24"/>
          <w:lang w:val="ru-RU"/>
        </w:rPr>
        <w:t>К</w:t>
      </w:r>
      <w:r w:rsidRPr="00521BD0">
        <w:rPr>
          <w:color w:val="000000"/>
          <w:szCs w:val="24"/>
        </w:rPr>
        <w:t>О</w:t>
      </w:r>
      <w:bookmarkEnd w:id="37"/>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w:t>
      </w:r>
      <w:r w:rsidR="00647538" w:rsidRPr="00521BD0">
        <w:rPr>
          <w:rFonts w:ascii="Times New Roman" w:eastAsia="Times New Roman" w:hAnsi="Times New Roman"/>
          <w:color w:val="000000"/>
          <w:sz w:val="24"/>
          <w:szCs w:val="24"/>
          <w:lang w:eastAsia="ru-RU"/>
        </w:rPr>
        <w:t xml:space="preserve">тов капитального строительства </w:t>
      </w:r>
      <w:r w:rsidRPr="00521BD0">
        <w:rPr>
          <w:rFonts w:ascii="Times New Roman" w:eastAsia="Times New Roman" w:hAnsi="Times New Roman"/>
          <w:color w:val="000000"/>
          <w:sz w:val="24"/>
          <w:szCs w:val="24"/>
          <w:lang w:eastAsia="ru-RU"/>
        </w:rPr>
        <w:t>расположенных в зоне специального назначения СН2 устанавливаются настоящей статьей, таблицей 2, 3 настоящих правил, строительными, санитарными нормами и правилами и техническими регламентами на каждый объект.</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Коэффициент использования земельного участка принимаются в соответствии с утвержденным проектом планировки и проектной документации.</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Параметры зданий, строений, сооружений:</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для всех основных строений:</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количество наземных этажей - не более трех;</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не более 35 м.</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для всех вспомогательных строений и сооружений:</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количество наземных этажей - не более одного;</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высота от уровня земли до верха плоской кровли - не более 9 м.;</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до конька скатной кровли - не более 14 м.</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Расстояние от фронтальной границы земельного участка до зданий, строений, сооружений - 5 м. (или в соответствии с проектом планировки территории).</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3.1. Минимальное расстояние от границ земельного участка до зданий, строений, сооружений – 6 м. (или в соответствии с утвержденным проектом планировки территории). </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3.2. Минимальные разрывы между стенами зданий, строений и сооружений – 6 м. </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3.3. В случаях примыкания к соседним зданиям (при обязательном наличии брандмауэрных стен) - 0 м.</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3.4. Противопожарные расстояния между зданиями - согласно действующему законодательству.</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с обязательной организацией полосы древесно-кустарниковых насаждений со стороны жилой застройки.</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 К зданиям, сооружениям и строениям производственных объектов по всей их длине должен быть обеспечен подъезд пожарных автомобилей:</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с одной стороны - при ширине здания, сооружения или строения не более 18 метров;</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с двух сторон - при ширине здания, сооружения или строения более 18 метров, а также при устройстве замкнутых и полузамкнутых дворов.</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5.1. 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5.2. Тупиковые проезды для пожарной техники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6. Ограничения использования земельных участков и объектов капитального строительства установлены следующими нормативными правовыми актами:</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СП 4.13130.2013 «Системы противопожарной защиты. Ограничение распространение пожара на объектах защиты. Требования к объемно-планировочным решениям»; </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32" w:history="1">
        <w:r w:rsidRPr="00521BD0">
          <w:rPr>
            <w:rFonts w:ascii="Times New Roman" w:eastAsia="Times New Roman" w:hAnsi="Times New Roman"/>
            <w:color w:val="000000"/>
            <w:sz w:val="24"/>
            <w:szCs w:val="24"/>
            <w:lang w:eastAsia="ru-RU"/>
          </w:rPr>
          <w:t>СанПиН 2.2.1/2.1.1.1200-03</w:t>
        </w:r>
      </w:hyperlink>
      <w:r w:rsidRPr="00521BD0">
        <w:rPr>
          <w:rFonts w:ascii="Times New Roman" w:eastAsia="Times New Roman" w:hAnsi="Times New Roman"/>
          <w:color w:val="000000"/>
          <w:sz w:val="24"/>
          <w:szCs w:val="24"/>
          <w:lang w:eastAsia="ru-RU"/>
        </w:rPr>
        <w:t xml:space="preserve"> «Санитарно-защитные зоны и санитарная классификация предприятий, сооружений и иных объектов»;</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 СП 42.13330.2016. Свод правил. «Градостроительство. Планировка и застройка городских и сельских поселений»;</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w:t>
      </w:r>
      <w:hyperlink r:id="rId33" w:history="1">
        <w:r w:rsidRPr="00521BD0">
          <w:rPr>
            <w:rFonts w:ascii="Times New Roman" w:eastAsia="Times New Roman" w:hAnsi="Times New Roman"/>
            <w:color w:val="000000"/>
            <w:sz w:val="24"/>
            <w:szCs w:val="24"/>
            <w:lang w:eastAsia="ru-RU"/>
          </w:rPr>
          <w:t>Местными нормативами</w:t>
        </w:r>
      </w:hyperlink>
      <w:r w:rsidRPr="00521BD0">
        <w:rPr>
          <w:rFonts w:ascii="Times New Roman" w:eastAsia="Times New Roman" w:hAnsi="Times New Roman"/>
          <w:color w:val="000000"/>
          <w:sz w:val="24"/>
          <w:szCs w:val="24"/>
          <w:lang w:eastAsia="ru-RU"/>
        </w:rPr>
        <w:t xml:space="preserve"> градостроительного проектирования муниципального образования «Город Киров и Кировский район»;</w:t>
      </w:r>
    </w:p>
    <w:p w:rsidR="006738EE" w:rsidRPr="00521BD0" w:rsidRDefault="006738EE" w:rsidP="000F0F35">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иными действующими нормативными актами и техническими регламентами.</w:t>
      </w:r>
    </w:p>
    <w:p w:rsidR="00114626" w:rsidRPr="00521BD0" w:rsidRDefault="00114626" w:rsidP="00114626">
      <w:pPr>
        <w:pStyle w:val="3"/>
        <w:spacing w:before="200" w:after="120"/>
        <w:ind w:left="0" w:firstLine="0"/>
        <w:jc w:val="center"/>
        <w:rPr>
          <w:color w:val="000000"/>
          <w:szCs w:val="24"/>
        </w:rPr>
      </w:pPr>
      <w:bookmarkStart w:id="38" w:name="_Toc132197337"/>
      <w:bookmarkStart w:id="39" w:name="_Toc164151255"/>
      <w:r w:rsidRPr="00521BD0">
        <w:rPr>
          <w:color w:val="000000"/>
          <w:szCs w:val="24"/>
        </w:rPr>
        <w:t xml:space="preserve">Статья </w:t>
      </w:r>
      <w:r w:rsidR="000C0106" w:rsidRPr="00521BD0">
        <w:rPr>
          <w:color w:val="000000"/>
          <w:szCs w:val="24"/>
          <w:lang w:val="ru-RU"/>
        </w:rPr>
        <w:t>2</w:t>
      </w:r>
      <w:r w:rsidR="008D358E" w:rsidRPr="00521BD0">
        <w:rPr>
          <w:color w:val="000000"/>
          <w:szCs w:val="24"/>
          <w:lang w:val="ru-RU"/>
        </w:rPr>
        <w:t>6</w:t>
      </w:r>
      <w:r w:rsidRPr="00521BD0">
        <w:rPr>
          <w:color w:val="000000"/>
          <w:szCs w:val="24"/>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38"/>
      <w:bookmarkEnd w:id="39"/>
    </w:p>
    <w:p w:rsidR="00114626" w:rsidRPr="00521BD0" w:rsidRDefault="00114626" w:rsidP="00114626">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114626" w:rsidRPr="00521BD0" w:rsidRDefault="00114626" w:rsidP="00114626">
      <w:pPr>
        <w:autoSpaceDE w:val="0"/>
        <w:autoSpaceDN w:val="0"/>
        <w:adjustRightInd w:val="0"/>
        <w:spacing w:after="0"/>
        <w:ind w:firstLine="567"/>
        <w:jc w:val="both"/>
        <w:rPr>
          <w:rFonts w:ascii="Times New Roman" w:hAnsi="Times New Roman"/>
          <w:color w:val="000000"/>
          <w:sz w:val="24"/>
          <w:szCs w:val="24"/>
        </w:rPr>
      </w:pPr>
      <w:r w:rsidRPr="00521BD0">
        <w:rPr>
          <w:rFonts w:ascii="Times New Roman" w:hAnsi="Times New Roman"/>
          <w:color w:val="000000"/>
          <w:sz w:val="24"/>
          <w:szCs w:val="24"/>
        </w:rPr>
        <w:t>На территории поселения зоны комплексного развития территории не устанавливаются.</w:t>
      </w:r>
    </w:p>
    <w:p w:rsidR="00114626" w:rsidRPr="00521BD0" w:rsidRDefault="00114626" w:rsidP="00114626">
      <w:pPr>
        <w:pStyle w:val="3"/>
        <w:spacing w:before="200" w:after="120"/>
        <w:ind w:left="0" w:firstLine="0"/>
        <w:jc w:val="center"/>
        <w:rPr>
          <w:color w:val="000000"/>
          <w:szCs w:val="24"/>
          <w:lang w:val="ru-RU"/>
        </w:rPr>
      </w:pPr>
      <w:bookmarkStart w:id="40" w:name="_Toc132197338"/>
      <w:bookmarkStart w:id="41" w:name="_Toc164151256"/>
      <w:r w:rsidRPr="00521BD0">
        <w:rPr>
          <w:color w:val="000000"/>
          <w:szCs w:val="24"/>
        </w:rPr>
        <w:t xml:space="preserve">Статья </w:t>
      </w:r>
      <w:r w:rsidR="000C0106" w:rsidRPr="00521BD0">
        <w:rPr>
          <w:color w:val="000000"/>
          <w:szCs w:val="24"/>
          <w:lang w:val="ru-RU"/>
        </w:rPr>
        <w:t>2</w:t>
      </w:r>
      <w:r w:rsidR="008D358E" w:rsidRPr="00521BD0">
        <w:rPr>
          <w:color w:val="000000"/>
          <w:szCs w:val="24"/>
          <w:lang w:val="ru-RU"/>
        </w:rPr>
        <w:t>7</w:t>
      </w:r>
      <w:r w:rsidRPr="00521BD0">
        <w:rPr>
          <w:color w:val="000000"/>
          <w:szCs w:val="24"/>
        </w:rPr>
        <w:t xml:space="preserve">. </w:t>
      </w:r>
      <w:r w:rsidRPr="00521BD0">
        <w:rPr>
          <w:color w:val="000000"/>
          <w:szCs w:val="24"/>
          <w:lang w:val="ru-RU"/>
        </w:rPr>
        <w:t>Требования к архитектурно-градостроительному облику объектов капитального строительства</w:t>
      </w:r>
      <w:bookmarkEnd w:id="40"/>
      <w:bookmarkEnd w:id="41"/>
    </w:p>
    <w:p w:rsidR="00F87871" w:rsidRPr="00521BD0" w:rsidRDefault="00F87871" w:rsidP="00F87871">
      <w:pPr>
        <w:autoSpaceDE w:val="0"/>
        <w:autoSpaceDN w:val="0"/>
        <w:adjustRightInd w:val="0"/>
        <w:spacing w:after="0" w:line="240" w:lineRule="auto"/>
        <w:ind w:firstLine="567"/>
        <w:jc w:val="both"/>
        <w:rPr>
          <w:rFonts w:ascii="Times New Roman" w:hAnsi="Times New Roman"/>
          <w:color w:val="000000"/>
          <w:sz w:val="24"/>
          <w:szCs w:val="24"/>
          <w:lang w:eastAsia="ru-RU"/>
        </w:rPr>
      </w:pPr>
      <w:bookmarkStart w:id="42" w:name="_Toc336271786"/>
      <w:bookmarkStart w:id="43" w:name="_Toc336271806"/>
      <w:bookmarkStart w:id="44" w:name="_Toc398890955"/>
      <w:bookmarkStart w:id="45" w:name="_Toc452336991"/>
      <w:r w:rsidRPr="00521BD0">
        <w:rPr>
          <w:rFonts w:ascii="Times New Roman" w:hAnsi="Times New Roman"/>
          <w:color w:val="000000"/>
          <w:sz w:val="24"/>
          <w:szCs w:val="24"/>
          <w:lang w:eastAsia="ru-RU"/>
        </w:rPr>
        <w:t xml:space="preserve">1. На территории поселения в соответствии с </w:t>
      </w:r>
      <w:r w:rsidRPr="00521BD0">
        <w:rPr>
          <w:rFonts w:ascii="Times New Roman" w:hAnsi="Times New Roman"/>
          <w:color w:val="000000"/>
          <w:sz w:val="24"/>
          <w:szCs w:val="24"/>
        </w:rPr>
        <w:t>частью 5.3 статьи 30 ГрК РФ</w:t>
      </w:r>
      <w:r w:rsidRPr="00521BD0">
        <w:rPr>
          <w:rFonts w:ascii="Times New Roman" w:hAnsi="Times New Roman"/>
          <w:color w:val="000000"/>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F87871" w:rsidRPr="00521BD0" w:rsidRDefault="00F87871" w:rsidP="00F87871">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rPr>
        <w:t>2. </w:t>
      </w:r>
      <w:hyperlink r:id="rId34" w:history="1">
        <w:r w:rsidRPr="00521BD0">
          <w:rPr>
            <w:rFonts w:ascii="Times New Roman" w:hAnsi="Times New Roman"/>
            <w:color w:val="000000"/>
            <w:sz w:val="24"/>
            <w:szCs w:val="24"/>
            <w:lang w:eastAsia="ru-RU"/>
          </w:rPr>
          <w:t>Требования</w:t>
        </w:r>
      </w:hyperlink>
      <w:r w:rsidRPr="00521BD0">
        <w:rPr>
          <w:rFonts w:ascii="Times New Roman" w:hAnsi="Times New Roman"/>
          <w:color w:val="000000"/>
          <w:sz w:val="24"/>
          <w:szCs w:val="24"/>
          <w:lang w:eastAsia="ru-RU"/>
        </w:rPr>
        <w:t xml:space="preserve"> к архитектурно-градостроительному облику объекта капитального строительства в границах территорий, </w:t>
      </w:r>
      <w:r w:rsidRPr="00521BD0">
        <w:rPr>
          <w:rFonts w:ascii="Times New Roman" w:hAnsi="Times New Roman"/>
          <w:color w:val="000000"/>
          <w:sz w:val="24"/>
          <w:szCs w:val="24"/>
        </w:rPr>
        <w:t>предусмотренных частью 5.3 статьи 30 ГрК РФ,</w:t>
      </w:r>
      <w:r w:rsidRPr="00521BD0">
        <w:rPr>
          <w:color w:val="000000"/>
        </w:rPr>
        <w:t xml:space="preserve"> </w:t>
      </w:r>
      <w:r w:rsidRPr="00521BD0">
        <w:rPr>
          <w:rFonts w:ascii="Times New Roman" w:hAnsi="Times New Roman"/>
          <w:color w:val="000000"/>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F87871" w:rsidRPr="00521BD0" w:rsidRDefault="00F87871" w:rsidP="00F87871">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F87871" w:rsidRPr="00521BD0" w:rsidRDefault="00F87871" w:rsidP="00F87871">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4. Границы, предусмотренные частью 5.3 статьи 30 ГрК РФ на территории сельского поселения не устанавливаются.</w:t>
      </w:r>
    </w:p>
    <w:p w:rsidR="00C43E39" w:rsidRPr="00521BD0" w:rsidRDefault="00C43E39" w:rsidP="009328BF">
      <w:pPr>
        <w:pStyle w:val="2a"/>
        <w:keepNext/>
        <w:keepLines/>
        <w:shd w:val="clear" w:color="auto" w:fill="auto"/>
        <w:spacing w:before="240" w:after="100" w:line="276" w:lineRule="auto"/>
        <w:ind w:firstLine="0"/>
        <w:rPr>
          <w:color w:val="000000"/>
          <w:sz w:val="24"/>
          <w:szCs w:val="24"/>
          <w:lang w:eastAsia="ru-RU" w:bidi="ru-RU"/>
        </w:rPr>
      </w:pPr>
      <w:bookmarkStart w:id="46" w:name="_Toc164151257"/>
      <w:r w:rsidRPr="00521BD0">
        <w:rPr>
          <w:color w:val="000000"/>
          <w:sz w:val="24"/>
          <w:szCs w:val="24"/>
          <w:lang w:eastAsia="ru-RU" w:bidi="ru-RU"/>
        </w:rPr>
        <w:lastRenderedPageBreak/>
        <w:t xml:space="preserve">РАЗДЕЛ 8. </w:t>
      </w:r>
      <w:bookmarkEnd w:id="42"/>
      <w:bookmarkEnd w:id="43"/>
      <w:bookmarkEnd w:id="44"/>
      <w:r w:rsidRPr="00521BD0">
        <w:rPr>
          <w:color w:val="000000"/>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End w:id="45"/>
      <w:bookmarkEnd w:id="46"/>
    </w:p>
    <w:p w:rsidR="00C43E39" w:rsidRPr="00521BD0" w:rsidRDefault="00C43E39" w:rsidP="00F401C7">
      <w:pPr>
        <w:pStyle w:val="3"/>
        <w:spacing w:before="200" w:after="120"/>
        <w:ind w:left="0" w:firstLine="0"/>
        <w:jc w:val="center"/>
        <w:rPr>
          <w:color w:val="000000"/>
          <w:szCs w:val="24"/>
        </w:rPr>
      </w:pPr>
      <w:bookmarkStart w:id="47" w:name="_Toc164151258"/>
      <w:bookmarkStart w:id="48" w:name="_Toc398890957"/>
      <w:bookmarkStart w:id="49" w:name="_Toc414831580"/>
      <w:bookmarkStart w:id="50" w:name="_Toc452336993"/>
      <w:r w:rsidRPr="00521BD0">
        <w:rPr>
          <w:color w:val="000000"/>
          <w:szCs w:val="24"/>
        </w:rPr>
        <w:t xml:space="preserve">Статья </w:t>
      </w:r>
      <w:r w:rsidR="00186B8E" w:rsidRPr="00521BD0">
        <w:rPr>
          <w:color w:val="000000"/>
          <w:szCs w:val="24"/>
          <w:lang w:val="ru-RU"/>
        </w:rPr>
        <w:t>2</w:t>
      </w:r>
      <w:r w:rsidR="008D358E" w:rsidRPr="00521BD0">
        <w:rPr>
          <w:color w:val="000000"/>
          <w:szCs w:val="24"/>
          <w:lang w:val="ru-RU"/>
        </w:rPr>
        <w:t>8</w:t>
      </w:r>
      <w:r w:rsidRPr="00521BD0">
        <w:rPr>
          <w:color w:val="000000"/>
          <w:szCs w:val="24"/>
        </w:rPr>
        <w:t>. Ограничения использования земельных участков и объектов капитального строительства в следствии установления, изменения, прекращения существования зон с особыми усл</w:t>
      </w:r>
      <w:r w:rsidR="00C24A87" w:rsidRPr="00521BD0">
        <w:rPr>
          <w:color w:val="000000"/>
          <w:szCs w:val="24"/>
        </w:rPr>
        <w:t>овиями использования территорий</w:t>
      </w:r>
      <w:bookmarkEnd w:id="47"/>
    </w:p>
    <w:p w:rsidR="00C43E39" w:rsidRPr="00521BD0"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bookmarkStart w:id="51" w:name="Par0"/>
      <w:bookmarkEnd w:id="51"/>
      <w:r w:rsidRPr="00521BD0">
        <w:rPr>
          <w:rFonts w:ascii="Times New Roman" w:eastAsia="Times New Roman" w:hAnsi="Times New Roman"/>
          <w:color w:val="000000"/>
          <w:sz w:val="24"/>
          <w:szCs w:val="24"/>
          <w:lang w:eastAsia="ru-RU"/>
        </w:rPr>
        <w:t>1. </w:t>
      </w:r>
      <w:r w:rsidR="00C43E39" w:rsidRPr="00521BD0">
        <w:rPr>
          <w:rFonts w:ascii="Times New Roman" w:eastAsia="Times New Roman" w:hAnsi="Times New Roman"/>
          <w:color w:val="000000"/>
          <w:sz w:val="24"/>
          <w:szCs w:val="24"/>
          <w:lang w:eastAsia="ru-RU"/>
        </w:rPr>
        <w:t xml:space="preserve">Ограничения использования земельных участков и объектов капитального строительства возникают в связи с установлением либо </w:t>
      </w:r>
      <w:r w:rsidR="00C24A87" w:rsidRPr="00521BD0">
        <w:rPr>
          <w:rFonts w:ascii="Times New Roman" w:eastAsia="Times New Roman" w:hAnsi="Times New Roman"/>
          <w:color w:val="000000"/>
          <w:sz w:val="24"/>
          <w:szCs w:val="24"/>
          <w:lang w:eastAsia="ru-RU"/>
        </w:rPr>
        <w:t>изменением зоны</w:t>
      </w:r>
      <w:r w:rsidR="00C43E39" w:rsidRPr="00521BD0">
        <w:rPr>
          <w:rFonts w:ascii="Times New Roman" w:eastAsia="Times New Roman" w:hAnsi="Times New Roman"/>
          <w:color w:val="000000"/>
          <w:sz w:val="24"/>
          <w:szCs w:val="24"/>
          <w:lang w:eastAsia="ru-RU"/>
        </w:rPr>
        <w:t xml:space="preserve"> с особыми условиями использования территорий. </w:t>
      </w:r>
    </w:p>
    <w:p w:rsidR="00C43E39" w:rsidRPr="00521BD0" w:rsidRDefault="00C43E39"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Зоны с особыми условиями использования территорий устанавливаются в следующих целях:</w:t>
      </w:r>
    </w:p>
    <w:p w:rsidR="00C43E39" w:rsidRPr="00521BD0"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C43E39" w:rsidRPr="00521BD0">
        <w:rPr>
          <w:rFonts w:ascii="Times New Roman" w:eastAsia="Times New Roman" w:hAnsi="Times New Roman"/>
          <w:color w:val="000000"/>
          <w:sz w:val="24"/>
          <w:szCs w:val="24"/>
          <w:lang w:eastAsia="ru-RU"/>
        </w:rPr>
        <w:t>защита жизни и здоровья граждан;</w:t>
      </w:r>
    </w:p>
    <w:p w:rsidR="00C43E39" w:rsidRPr="00521BD0"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w:t>
      </w:r>
      <w:r w:rsidR="00C43E39" w:rsidRPr="00521BD0">
        <w:rPr>
          <w:rFonts w:ascii="Times New Roman" w:eastAsia="Times New Roman" w:hAnsi="Times New Roman"/>
          <w:color w:val="000000"/>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C43E39" w:rsidRPr="00521BD0"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w:t>
      </w:r>
      <w:r w:rsidR="00C43E39" w:rsidRPr="00521BD0">
        <w:rPr>
          <w:rFonts w:ascii="Times New Roman" w:eastAsia="Times New Roman" w:hAnsi="Times New Roman"/>
          <w:color w:val="000000"/>
          <w:sz w:val="24"/>
          <w:szCs w:val="24"/>
          <w:lang w:eastAsia="ru-RU"/>
        </w:rPr>
        <w:t>обеспечение сохранности объектов культурного наследия;</w:t>
      </w:r>
    </w:p>
    <w:p w:rsidR="00C43E39" w:rsidRPr="00521BD0"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w:t>
      </w:r>
      <w:r w:rsidR="00C43E39" w:rsidRPr="00521BD0">
        <w:rPr>
          <w:rFonts w:ascii="Times New Roman" w:eastAsia="Times New Roman" w:hAnsi="Times New Roman"/>
          <w:color w:val="000000"/>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43E39" w:rsidRPr="00521BD0" w:rsidRDefault="00605C4D"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 </w:t>
      </w:r>
      <w:r w:rsidR="00C43E39" w:rsidRPr="00521BD0">
        <w:rPr>
          <w:rFonts w:ascii="Times New Roman" w:eastAsia="Times New Roman" w:hAnsi="Times New Roman"/>
          <w:color w:val="000000"/>
          <w:sz w:val="24"/>
          <w:szCs w:val="24"/>
          <w:lang w:eastAsia="ru-RU"/>
        </w:rPr>
        <w:t>обеспечение обороны страны и безопасности государства.</w:t>
      </w:r>
    </w:p>
    <w:p w:rsidR="00C43E39" w:rsidRPr="00521BD0" w:rsidRDefault="00605C4D" w:rsidP="00C43E3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w:t>
      </w:r>
      <w:r w:rsidR="00C43E39" w:rsidRPr="00521BD0">
        <w:rPr>
          <w:rFonts w:ascii="Times New Roman" w:eastAsia="Times New Roman" w:hAnsi="Times New Roman"/>
          <w:color w:val="000000"/>
          <w:sz w:val="24"/>
          <w:szCs w:val="24"/>
          <w:lang w:eastAsia="ru-RU"/>
        </w:rPr>
        <w:t xml:space="preserve">На территории поселения могут быть установлены зоны с особыми условиями использования территории в соответствии статьей 105 </w:t>
      </w:r>
      <w:r w:rsidR="00186B8E" w:rsidRPr="00521BD0">
        <w:rPr>
          <w:rFonts w:ascii="Times New Roman" w:eastAsia="Times New Roman" w:hAnsi="Times New Roman"/>
          <w:color w:val="000000"/>
          <w:sz w:val="24"/>
          <w:szCs w:val="24"/>
          <w:lang w:eastAsia="ru-RU"/>
        </w:rPr>
        <w:t>ЗК</w:t>
      </w:r>
      <w:r w:rsidR="00C43E39" w:rsidRPr="00521BD0">
        <w:rPr>
          <w:rFonts w:ascii="Times New Roman" w:eastAsia="Times New Roman" w:hAnsi="Times New Roman"/>
          <w:color w:val="000000"/>
          <w:sz w:val="24"/>
          <w:szCs w:val="24"/>
          <w:lang w:eastAsia="ru-RU"/>
        </w:rPr>
        <w:t xml:space="preserve"> РФ</w:t>
      </w:r>
      <w:r w:rsidR="00186B8E" w:rsidRPr="00521BD0">
        <w:rPr>
          <w:rFonts w:ascii="Times New Roman" w:eastAsia="Times New Roman" w:hAnsi="Times New Roman"/>
          <w:color w:val="000000"/>
          <w:sz w:val="24"/>
          <w:szCs w:val="24"/>
          <w:lang w:eastAsia="ru-RU"/>
        </w:rPr>
        <w:t>.</w:t>
      </w:r>
    </w:p>
    <w:p w:rsidR="00C43E39" w:rsidRPr="00521BD0" w:rsidRDefault="009D6BF2"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w:t>
      </w:r>
      <w:r w:rsidRPr="00521BD0">
        <w:rPr>
          <w:rFonts w:ascii="Times New Roman" w:eastAsia="Times New Roman" w:hAnsi="Times New Roman"/>
          <w:color w:val="000000"/>
          <w:sz w:val="24"/>
          <w:szCs w:val="24"/>
          <w:lang w:val="en-US" w:eastAsia="ru-RU"/>
        </w:rPr>
        <w:t> </w:t>
      </w:r>
      <w:r w:rsidR="00C43E39" w:rsidRPr="00521BD0">
        <w:rPr>
          <w:rFonts w:ascii="Times New Roman" w:eastAsia="Times New Roman" w:hAnsi="Times New Roman"/>
          <w:color w:val="000000"/>
          <w:sz w:val="24"/>
          <w:szCs w:val="24"/>
          <w:lang w:eastAsia="ru-RU"/>
        </w:rPr>
        <w:t xml:space="preserve">В целях, предусмотренных </w:t>
      </w:r>
      <w:hyperlink w:anchor="Par0" w:history="1">
        <w:r w:rsidR="00C43E39" w:rsidRPr="00521BD0">
          <w:rPr>
            <w:rFonts w:ascii="Times New Roman" w:eastAsia="Times New Roman" w:hAnsi="Times New Roman"/>
            <w:color w:val="000000"/>
            <w:sz w:val="24"/>
            <w:szCs w:val="24"/>
            <w:lang w:eastAsia="ru-RU"/>
          </w:rPr>
          <w:t>пунктом 1</w:t>
        </w:r>
      </w:hyperlink>
      <w:r w:rsidR="00C43E39" w:rsidRPr="00521BD0">
        <w:rPr>
          <w:rFonts w:ascii="Times New Roman" w:eastAsia="Times New Roman" w:hAnsi="Times New Roman"/>
          <w:color w:val="000000"/>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43E39" w:rsidRPr="00521BD0" w:rsidRDefault="009D6BF2" w:rsidP="00C43E39">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w:t>
      </w:r>
      <w:r w:rsidR="00C43E39" w:rsidRPr="00521BD0">
        <w:rPr>
          <w:rFonts w:ascii="Times New Roman" w:eastAsia="Times New Roman" w:hAnsi="Times New Roman"/>
          <w:color w:val="000000"/>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43E39" w:rsidRPr="00521BD0" w:rsidRDefault="009D6BF2" w:rsidP="00C43E39">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s="Calibri"/>
          <w:color w:val="000000"/>
          <w:sz w:val="24"/>
          <w:szCs w:val="24"/>
          <w:lang w:eastAsia="ru-RU"/>
        </w:rPr>
        <w:t>4. </w:t>
      </w:r>
      <w:r w:rsidR="00C43E39" w:rsidRPr="00521BD0">
        <w:rPr>
          <w:rFonts w:ascii="Times New Roman" w:eastAsia="Times New Roman" w:hAnsi="Times New Roman"/>
          <w:color w:val="000000"/>
          <w:sz w:val="24"/>
          <w:szCs w:val="24"/>
          <w:lang w:eastAsia="ru-RU"/>
        </w:rPr>
        <w:t xml:space="preserve">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r:id="rId35" w:history="1">
        <w:r w:rsidR="00C43E39" w:rsidRPr="00521BD0">
          <w:rPr>
            <w:rFonts w:ascii="Times New Roman" w:eastAsia="Times New Roman" w:hAnsi="Times New Roman"/>
            <w:color w:val="000000"/>
            <w:sz w:val="24"/>
            <w:szCs w:val="24"/>
            <w:lang w:eastAsia="ru-RU"/>
          </w:rPr>
          <w:t>пунктами 2</w:t>
        </w:r>
      </w:hyperlink>
      <w:r w:rsidR="00C43E39" w:rsidRPr="00521BD0">
        <w:rPr>
          <w:rFonts w:ascii="Times New Roman" w:eastAsia="Times New Roman" w:hAnsi="Times New Roman"/>
          <w:color w:val="000000"/>
          <w:sz w:val="24"/>
          <w:szCs w:val="24"/>
          <w:lang w:eastAsia="ru-RU"/>
        </w:rPr>
        <w:t xml:space="preserve"> и </w:t>
      </w:r>
      <w:hyperlink r:id="rId36" w:history="1">
        <w:r w:rsidR="00C43E39" w:rsidRPr="00521BD0">
          <w:rPr>
            <w:rFonts w:ascii="Times New Roman" w:eastAsia="Times New Roman" w:hAnsi="Times New Roman"/>
            <w:color w:val="000000"/>
            <w:sz w:val="24"/>
            <w:szCs w:val="24"/>
            <w:lang w:eastAsia="ru-RU"/>
          </w:rPr>
          <w:t>4</w:t>
        </w:r>
      </w:hyperlink>
      <w:r w:rsidR="00C43E39" w:rsidRPr="00521BD0">
        <w:rPr>
          <w:rFonts w:ascii="Times New Roman" w:eastAsia="Times New Roman" w:hAnsi="Times New Roman"/>
          <w:color w:val="000000"/>
          <w:sz w:val="24"/>
          <w:szCs w:val="24"/>
          <w:lang w:eastAsia="ru-RU"/>
        </w:rPr>
        <w:t xml:space="preserve"> статьи 107 ЗК РФ.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43E39" w:rsidRPr="00521BD0" w:rsidRDefault="00605C4D" w:rsidP="00F77033">
      <w:pPr>
        <w:tabs>
          <w:tab w:val="left" w:pos="709"/>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5. </w:t>
      </w:r>
      <w:r w:rsidR="00C43E39" w:rsidRPr="00521BD0">
        <w:rPr>
          <w:rFonts w:ascii="Times New Roman" w:eastAsia="Times New Roman" w:hAnsi="Times New Roman"/>
          <w:color w:val="000000"/>
          <w:sz w:val="24"/>
          <w:szCs w:val="24"/>
          <w:lang w:eastAsia="ru-RU"/>
        </w:rPr>
        <w:t>Последствия установления, изменения, прекращения существования зон с особыми условиями использования территории установлены статьей 107 ЗК РФ.</w:t>
      </w:r>
    </w:p>
    <w:p w:rsidR="00C43E39" w:rsidRPr="00521BD0" w:rsidRDefault="00C43E39" w:rsidP="00F401C7">
      <w:pPr>
        <w:pStyle w:val="3"/>
        <w:spacing w:before="200" w:after="120"/>
        <w:ind w:left="0" w:firstLine="0"/>
        <w:jc w:val="center"/>
        <w:rPr>
          <w:color w:val="000000"/>
          <w:szCs w:val="24"/>
        </w:rPr>
      </w:pPr>
      <w:bookmarkStart w:id="52" w:name="_Toc164151259"/>
      <w:bookmarkStart w:id="53" w:name="_Toc398890959"/>
      <w:bookmarkEnd w:id="48"/>
      <w:bookmarkEnd w:id="49"/>
      <w:bookmarkEnd w:id="50"/>
      <w:r w:rsidRPr="00521BD0">
        <w:rPr>
          <w:color w:val="000000"/>
          <w:szCs w:val="24"/>
        </w:rPr>
        <w:lastRenderedPageBreak/>
        <w:t xml:space="preserve">Статья </w:t>
      </w:r>
      <w:r w:rsidR="00186B8E" w:rsidRPr="00521BD0">
        <w:rPr>
          <w:color w:val="000000"/>
          <w:szCs w:val="24"/>
          <w:lang w:val="ru-RU"/>
        </w:rPr>
        <w:t>2</w:t>
      </w:r>
      <w:r w:rsidR="008D358E" w:rsidRPr="00521BD0">
        <w:rPr>
          <w:color w:val="000000"/>
          <w:szCs w:val="24"/>
          <w:lang w:val="ru-RU"/>
        </w:rPr>
        <w:t>9</w:t>
      </w:r>
      <w:r w:rsidRPr="00521BD0">
        <w:rPr>
          <w:color w:val="000000"/>
          <w:szCs w:val="24"/>
        </w:rPr>
        <w:t>. Перечень зон с особыми усл</w:t>
      </w:r>
      <w:r w:rsidR="00C24A87" w:rsidRPr="00521BD0">
        <w:rPr>
          <w:color w:val="000000"/>
          <w:szCs w:val="24"/>
        </w:rPr>
        <w:t>овиями использования территории</w:t>
      </w:r>
      <w:bookmarkEnd w:id="52"/>
    </w:p>
    <w:p w:rsidR="00C43E39" w:rsidRPr="00521BD0" w:rsidRDefault="00C43E39" w:rsidP="00C0084D">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На территории поселения могут быть установлены зоны с особыми условиями использования территории в соответствии статьей 105 ЗК РФ.</w:t>
      </w:r>
    </w:p>
    <w:p w:rsidR="00C43E39" w:rsidRPr="00521BD0" w:rsidRDefault="00C43E39" w:rsidP="00C24A87">
      <w:pPr>
        <w:pStyle w:val="3"/>
        <w:spacing w:before="200" w:after="120"/>
        <w:ind w:left="0" w:firstLine="0"/>
        <w:jc w:val="center"/>
        <w:rPr>
          <w:color w:val="000000"/>
          <w:szCs w:val="24"/>
        </w:rPr>
      </w:pPr>
      <w:bookmarkStart w:id="54" w:name="_Toc164151260"/>
      <w:r w:rsidRPr="00521BD0">
        <w:rPr>
          <w:color w:val="000000"/>
          <w:szCs w:val="24"/>
        </w:rPr>
        <w:t xml:space="preserve">Статья </w:t>
      </w:r>
      <w:r w:rsidR="008D358E" w:rsidRPr="00521BD0">
        <w:rPr>
          <w:color w:val="000000"/>
          <w:szCs w:val="24"/>
          <w:lang w:val="ru-RU"/>
        </w:rPr>
        <w:t>30</w:t>
      </w:r>
      <w:r w:rsidRPr="00521BD0">
        <w:rPr>
          <w:color w:val="000000"/>
          <w:szCs w:val="24"/>
        </w:rPr>
        <w:t>.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w:t>
      </w:r>
      <w:r w:rsidR="00C24A87" w:rsidRPr="00521BD0">
        <w:rPr>
          <w:color w:val="000000"/>
          <w:szCs w:val="24"/>
        </w:rPr>
        <w:t>ду обитания и здоровье человека</w:t>
      </w:r>
      <w:bookmarkEnd w:id="54"/>
    </w:p>
    <w:p w:rsidR="00C43E39" w:rsidRPr="00521BD0" w:rsidRDefault="00C43E39" w:rsidP="00C43E39">
      <w:pPr>
        <w:spacing w:before="240"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СанПиН 2.2.1/2.1.1.1200-03 «Санитарно-защитные зоны и санитарная классификация предприятий, сооружений и иных объектов».</w:t>
      </w:r>
    </w:p>
    <w:p w:rsidR="00C43E39" w:rsidRPr="00521BD0" w:rsidRDefault="00C43E39" w:rsidP="00C43E39">
      <w:pPr>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521BD0" w:rsidRDefault="00C43E39" w:rsidP="00C43E39">
      <w:pPr>
        <w:spacing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Cs/>
          <w:color w:val="000000"/>
          <w:sz w:val="24"/>
          <w:szCs w:val="24"/>
          <w:lang w:eastAsia="ru-RU"/>
        </w:rPr>
        <w:t>СП 32.13330.2018. Свод правил. Канализация. Наружные сети и сооружения. СНиП 2.04.03-85 и другими нормативно-правовыми актами</w:t>
      </w:r>
      <w:r w:rsidRPr="00521BD0">
        <w:rPr>
          <w:rFonts w:ascii="Times New Roman" w:eastAsia="Times New Roman" w:hAnsi="Times New Roman" w:cs="Calibri"/>
          <w:color w:val="000000"/>
          <w:sz w:val="24"/>
          <w:szCs w:val="24"/>
          <w:lang w:eastAsia="ru-RU"/>
        </w:rPr>
        <w:t>.</w:t>
      </w:r>
    </w:p>
    <w:p w:rsidR="00C43E39" w:rsidRPr="00521BD0" w:rsidRDefault="00C43E39" w:rsidP="00F2049A">
      <w:pPr>
        <w:spacing w:after="0" w:line="240" w:lineRule="auto"/>
        <w:ind w:left="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r w:rsidRPr="00521BD0">
        <w:rPr>
          <w:rFonts w:ascii="Times New Roman" w:eastAsia="Times New Roman" w:hAnsi="Times New Roman" w:cs="Calibri"/>
          <w:color w:val="000000"/>
          <w:sz w:val="24"/>
          <w:szCs w:val="24"/>
          <w:lang w:eastAsia="ru-RU"/>
        </w:rPr>
        <w:t xml:space="preserve"> </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промышленные объекты и производства первого класса – 1000 м;</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промышленные объекты и производства второго класса – 500 м;</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промышленные объекты и производства третьего класса – 300 м;</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промышленные объекты и производства четвертого класса – 100 м;</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промышленные объекты и производства пятого класса – 50 м</w:t>
      </w:r>
      <w:bookmarkStart w:id="55" w:name="_Toc268485786"/>
      <w:bookmarkStart w:id="56" w:name="_Toc268487870"/>
      <w:bookmarkStart w:id="57" w:name="_Toc268488690"/>
      <w:r w:rsidRPr="00521BD0">
        <w:rPr>
          <w:rFonts w:ascii="Times New Roman" w:eastAsia="Times New Roman" w:hAnsi="Times New Roman" w:cs="Calibri"/>
          <w:color w:val="000000"/>
          <w:sz w:val="24"/>
          <w:szCs w:val="24"/>
          <w:lang w:eastAsia="ru-RU"/>
        </w:rPr>
        <w:t>.</w:t>
      </w:r>
    </w:p>
    <w:p w:rsidR="00C43E39" w:rsidRPr="00521BD0" w:rsidRDefault="00C43E39" w:rsidP="00F2049A">
      <w:pPr>
        <w:spacing w:after="0" w:line="240" w:lineRule="auto"/>
        <w:ind w:left="567"/>
        <w:jc w:val="both"/>
        <w:rPr>
          <w:rFonts w:ascii="Times New Roman" w:eastAsia="Times New Roman" w:hAnsi="Times New Roman" w:cs="Calibri"/>
          <w:b/>
          <w:color w:val="000000"/>
          <w:sz w:val="24"/>
          <w:szCs w:val="24"/>
          <w:lang w:eastAsia="ru-RU"/>
        </w:rPr>
      </w:pPr>
      <w:bookmarkStart w:id="58" w:name="_Toc301256041"/>
      <w:r w:rsidRPr="00521BD0">
        <w:rPr>
          <w:rFonts w:ascii="Times New Roman" w:eastAsia="Times New Roman" w:hAnsi="Times New Roman" w:cs="Calibri"/>
          <w:b/>
          <w:color w:val="000000"/>
          <w:sz w:val="24"/>
          <w:szCs w:val="24"/>
          <w:lang w:eastAsia="ru-RU"/>
        </w:rPr>
        <w:t>3. Режим использования территории</w:t>
      </w:r>
      <w:bookmarkEnd w:id="55"/>
      <w:bookmarkEnd w:id="56"/>
      <w:bookmarkEnd w:id="57"/>
      <w:bookmarkEnd w:id="58"/>
      <w:r w:rsidRPr="00521BD0">
        <w:rPr>
          <w:rFonts w:ascii="Times New Roman" w:eastAsia="Times New Roman" w:hAnsi="Times New Roman" w:cs="Calibri"/>
          <w:b/>
          <w:color w:val="000000"/>
          <w:sz w:val="24"/>
          <w:szCs w:val="24"/>
          <w:lang w:eastAsia="ru-RU"/>
        </w:rPr>
        <w:t>.</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w:t>
      </w:r>
      <w:r w:rsidRPr="00521BD0">
        <w:rPr>
          <w:rFonts w:ascii="Times New Roman" w:eastAsia="Times New Roman" w:hAnsi="Times New Roman" w:cs="Calibri"/>
          <w:color w:val="000000"/>
          <w:sz w:val="24"/>
          <w:szCs w:val="24"/>
          <w:lang w:eastAsia="ru-RU"/>
        </w:rPr>
        <w:lastRenderedPageBreak/>
        <w:t>детские учреждения, лечебно-профилактические и оздоровительные учреждения общего пользования.</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Допускается размещать в границах санитарно-защитной зоны промышленного объекта или производства:</w:t>
      </w:r>
    </w:p>
    <w:p w:rsidR="00C43E39" w:rsidRPr="00521BD0" w:rsidRDefault="009D6BF2"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w:t>
      </w:r>
      <w:r w:rsidR="00C43E39" w:rsidRPr="00521BD0">
        <w:rPr>
          <w:rFonts w:ascii="Times New Roman" w:eastAsia="Times New Roman" w:hAnsi="Times New Roman" w:cs="Calibri"/>
          <w:color w:val="000000"/>
          <w:sz w:val="24"/>
          <w:szCs w:val="24"/>
          <w:lang w:eastAsia="ru-RU"/>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43E39" w:rsidRPr="00521BD0" w:rsidRDefault="00C43E39" w:rsidP="00C43E39">
      <w:pPr>
        <w:spacing w:after="0"/>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C43E39" w:rsidRPr="00521BD0" w:rsidRDefault="00C43E39" w:rsidP="00F401C7">
      <w:pPr>
        <w:pStyle w:val="3"/>
        <w:spacing w:before="200" w:after="120"/>
        <w:ind w:left="0" w:firstLine="0"/>
        <w:jc w:val="center"/>
        <w:rPr>
          <w:color w:val="000000"/>
          <w:szCs w:val="24"/>
        </w:rPr>
      </w:pPr>
      <w:bookmarkStart w:id="59" w:name="_Toc164151261"/>
      <w:bookmarkEnd w:id="53"/>
      <w:r w:rsidRPr="00521BD0">
        <w:rPr>
          <w:color w:val="000000"/>
          <w:szCs w:val="24"/>
        </w:rPr>
        <w:t xml:space="preserve">Статья </w:t>
      </w:r>
      <w:r w:rsidR="008D358E" w:rsidRPr="00521BD0">
        <w:rPr>
          <w:color w:val="000000"/>
          <w:szCs w:val="24"/>
          <w:lang w:val="ru-RU"/>
        </w:rPr>
        <w:t>31</w:t>
      </w:r>
      <w:r w:rsidRPr="00521BD0">
        <w:rPr>
          <w:color w:val="000000"/>
          <w:szCs w:val="24"/>
        </w:rPr>
        <w:t>. Зоны минимальных расстояний магистральных дорог улично-дорожной сети населенных пунктов до застройки</w:t>
      </w:r>
      <w:bookmarkEnd w:id="59"/>
    </w:p>
    <w:p w:rsidR="00C43E39" w:rsidRPr="00521BD0" w:rsidRDefault="00C43E39" w:rsidP="00C43E39">
      <w:pPr>
        <w:spacing w:before="120"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p>
    <w:p w:rsidR="00C43E39" w:rsidRPr="00521BD0"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 xml:space="preserve">2. Порядок установления и размеры, режим использования территории. </w:t>
      </w:r>
    </w:p>
    <w:p w:rsidR="00A75DC4" w:rsidRPr="00521BD0" w:rsidRDefault="00C43E39" w:rsidP="00844423">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 не менее 25 м.</w:t>
      </w:r>
    </w:p>
    <w:p w:rsidR="00C43E39" w:rsidRPr="00521BD0" w:rsidRDefault="00C43E39" w:rsidP="00F401C7">
      <w:pPr>
        <w:pStyle w:val="3"/>
        <w:spacing w:before="200" w:after="120"/>
        <w:ind w:left="0" w:firstLine="0"/>
        <w:jc w:val="center"/>
        <w:rPr>
          <w:color w:val="000000"/>
          <w:szCs w:val="24"/>
        </w:rPr>
      </w:pPr>
      <w:bookmarkStart w:id="60" w:name="_Toc164151262"/>
      <w:r w:rsidRPr="00521BD0">
        <w:rPr>
          <w:color w:val="000000"/>
          <w:szCs w:val="24"/>
        </w:rPr>
        <w:t xml:space="preserve">Статья </w:t>
      </w:r>
      <w:r w:rsidR="00B5628A" w:rsidRPr="00521BD0">
        <w:rPr>
          <w:color w:val="000000"/>
          <w:szCs w:val="24"/>
          <w:lang w:val="ru-RU"/>
        </w:rPr>
        <w:t>3</w:t>
      </w:r>
      <w:r w:rsidR="008D358E" w:rsidRPr="00521BD0">
        <w:rPr>
          <w:color w:val="000000"/>
          <w:szCs w:val="24"/>
          <w:lang w:val="ru-RU"/>
        </w:rPr>
        <w:t>2</w:t>
      </w:r>
      <w:r w:rsidRPr="00521BD0">
        <w:rPr>
          <w:color w:val="000000"/>
          <w:szCs w:val="24"/>
        </w:rPr>
        <w:t>. Придорожные полосы автомобильных дорог</w:t>
      </w:r>
      <w:bookmarkEnd w:id="60"/>
    </w:p>
    <w:p w:rsidR="00C43E39" w:rsidRPr="00521BD0" w:rsidRDefault="00C43E39" w:rsidP="00C43E39">
      <w:pPr>
        <w:spacing w:before="120"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521BD0">
        <w:rPr>
          <w:rFonts w:ascii="Times New Roman" w:eastAsia="Times New Roman" w:hAnsi="Times New Roman" w:cs="Calibri"/>
          <w:bCs/>
          <w:color w:val="000000"/>
          <w:sz w:val="24"/>
          <w:szCs w:val="24"/>
          <w:lang w:eastAsia="ru-RU"/>
        </w:rPr>
        <w:t>и другими нормативно-правовыми актами</w:t>
      </w:r>
      <w:r w:rsidRPr="00521BD0">
        <w:rPr>
          <w:rFonts w:ascii="Times New Roman" w:eastAsia="Times New Roman" w:hAnsi="Times New Roman" w:cs="Calibri"/>
          <w:color w:val="000000"/>
          <w:sz w:val="24"/>
          <w:szCs w:val="24"/>
          <w:lang w:eastAsia="ru-RU"/>
        </w:rPr>
        <w:t>.</w:t>
      </w:r>
    </w:p>
    <w:p w:rsidR="00C43E39" w:rsidRPr="00521BD0" w:rsidRDefault="00C43E39" w:rsidP="00F2049A">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lastRenderedPageBreak/>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1) семидесяти пяти метров - для автомобильных дорог первой и второй категорий;</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2) пятидесяти метров - для автомобильных дорог третьей и четвертой категорий;</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3) двадцати пяти метров - для автомобильных дорог пятой категории.</w:t>
      </w:r>
    </w:p>
    <w:p w:rsidR="00C43E39" w:rsidRPr="00521BD0"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3. Режим использования территории.</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43E39" w:rsidRPr="00521BD0" w:rsidRDefault="00C43E39" w:rsidP="00C43E39">
      <w:pPr>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s="Calibri"/>
          <w:color w:val="000000"/>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Федеральный закон от 8.11.2007 г. № 257-ФЗ согласия или с нарушением технических требований и условий, подлежащих обязательному исполнению, по требованию </w:t>
      </w:r>
      <w:hyperlink r:id="rId37" w:history="1">
        <w:r w:rsidRPr="00521BD0">
          <w:rPr>
            <w:rFonts w:ascii="Times New Roman" w:eastAsia="Times New Roman" w:hAnsi="Times New Roman" w:cs="Calibri"/>
            <w:color w:val="000000"/>
            <w:sz w:val="24"/>
            <w:szCs w:val="24"/>
            <w:lang w:eastAsia="ru-RU"/>
          </w:rPr>
          <w:t>органа</w:t>
        </w:r>
      </w:hyperlink>
      <w:r w:rsidRPr="00521BD0">
        <w:rPr>
          <w:rFonts w:ascii="Times New Roman" w:eastAsia="Times New Roman" w:hAnsi="Times New Roman" w:cs="Calibri"/>
          <w:color w:val="000000"/>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8" w:history="1">
        <w:r w:rsidRPr="00521BD0">
          <w:rPr>
            <w:rFonts w:ascii="Times New Roman" w:eastAsia="Times New Roman" w:hAnsi="Times New Roman" w:cs="Calibri"/>
            <w:color w:val="000000"/>
            <w:sz w:val="24"/>
            <w:szCs w:val="24"/>
            <w:lang w:eastAsia="ru-RU"/>
          </w:rPr>
          <w:t>Порядок</w:t>
        </w:r>
      </w:hyperlink>
      <w:r w:rsidRPr="00521BD0">
        <w:rPr>
          <w:rFonts w:ascii="Times New Roman" w:eastAsia="Times New Roman" w:hAnsi="Times New Roman" w:cs="Calibri"/>
          <w:color w:val="000000"/>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43E39" w:rsidRPr="00521BD0" w:rsidRDefault="00C43E39" w:rsidP="00F401C7">
      <w:pPr>
        <w:pStyle w:val="3"/>
        <w:spacing w:before="200" w:after="120"/>
        <w:ind w:left="0" w:firstLine="0"/>
        <w:jc w:val="center"/>
        <w:rPr>
          <w:color w:val="000000"/>
          <w:szCs w:val="24"/>
        </w:rPr>
      </w:pPr>
      <w:bookmarkStart w:id="61" w:name="_Toc164151263"/>
      <w:r w:rsidRPr="00521BD0">
        <w:rPr>
          <w:color w:val="000000"/>
          <w:szCs w:val="24"/>
        </w:rPr>
        <w:t xml:space="preserve">Статья </w:t>
      </w:r>
      <w:r w:rsidR="00186B8E" w:rsidRPr="00521BD0">
        <w:rPr>
          <w:color w:val="000000"/>
          <w:szCs w:val="24"/>
          <w:lang w:val="ru-RU"/>
        </w:rPr>
        <w:t>3</w:t>
      </w:r>
      <w:r w:rsidR="008D358E" w:rsidRPr="00521BD0">
        <w:rPr>
          <w:color w:val="000000"/>
          <w:szCs w:val="24"/>
          <w:lang w:val="ru-RU"/>
        </w:rPr>
        <w:t>3</w:t>
      </w:r>
      <w:r w:rsidRPr="00521BD0">
        <w:rPr>
          <w:color w:val="000000"/>
          <w:szCs w:val="24"/>
        </w:rPr>
        <w:t>. Охранные зоны объектов газораспределительной сети</w:t>
      </w:r>
      <w:bookmarkEnd w:id="61"/>
    </w:p>
    <w:p w:rsidR="00C43E39" w:rsidRPr="00521BD0"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Постановление Правительства РФ от 20.11.2000 N 878 (ред. от 17.05.2016) "Об утверждении Правил охраны газораспределительных сетей"</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lastRenderedPageBreak/>
        <w:t>Для газораспределительных сетей установлены следующие охранные зоны:</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43E39" w:rsidRPr="00521BD0" w:rsidRDefault="00C43E39" w:rsidP="00C43E39">
      <w:pPr>
        <w:tabs>
          <w:tab w:val="left" w:pos="851"/>
        </w:tabs>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43E39" w:rsidRPr="00521BD0" w:rsidRDefault="00C43E39" w:rsidP="00F2049A">
      <w:pPr>
        <w:spacing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3. Режим использования территории.</w:t>
      </w:r>
    </w:p>
    <w:p w:rsidR="00C43E39" w:rsidRPr="00521BD0" w:rsidRDefault="00C43E39" w:rsidP="00C43E3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62" w:name="_Toc398890967"/>
      <w:bookmarkStart w:id="63" w:name="_Toc414831591"/>
      <w:bookmarkStart w:id="64" w:name="_Toc452337004"/>
      <w:r w:rsidRPr="00521BD0">
        <w:rPr>
          <w:rFonts w:ascii="Times New Roman" w:hAnsi="Times New Roman"/>
          <w:bCs/>
          <w:color w:val="000000"/>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39" w:history="1">
        <w:r w:rsidRPr="00521BD0">
          <w:rPr>
            <w:rFonts w:ascii="Times New Roman" w:hAnsi="Times New Roman"/>
            <w:bCs/>
            <w:color w:val="000000"/>
            <w:sz w:val="24"/>
            <w:szCs w:val="24"/>
            <w:lang w:eastAsia="ru-RU"/>
          </w:rPr>
          <w:t>пункте 2</w:t>
        </w:r>
      </w:hyperlink>
      <w:r w:rsidRPr="00521BD0">
        <w:rPr>
          <w:rFonts w:ascii="Times New Roman" w:hAnsi="Times New Roman"/>
          <w:bCs/>
          <w:color w:val="000000"/>
          <w:sz w:val="24"/>
          <w:szCs w:val="24"/>
          <w:lang w:eastAsia="ru-RU"/>
        </w:rPr>
        <w:t xml:space="preserve"> </w:t>
      </w:r>
      <w:r w:rsidRPr="00521BD0">
        <w:rPr>
          <w:rFonts w:ascii="Times New Roman" w:eastAsia="Times New Roman" w:hAnsi="Times New Roman"/>
          <w:color w:val="000000"/>
          <w:sz w:val="24"/>
          <w:szCs w:val="24"/>
          <w:lang w:eastAsia="ru-RU"/>
        </w:rPr>
        <w:t>Правил охраны газораспределительных сетей</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а) </w:t>
      </w:r>
      <w:r w:rsidR="00C43E39" w:rsidRPr="00521BD0">
        <w:rPr>
          <w:rFonts w:ascii="Times New Roman" w:hAnsi="Times New Roman"/>
          <w:bCs/>
          <w:color w:val="000000"/>
          <w:sz w:val="24"/>
          <w:szCs w:val="24"/>
          <w:lang w:eastAsia="ru-RU"/>
        </w:rPr>
        <w:t>строить объекты жилищно-гражданского и производственного назначения;</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б) </w:t>
      </w:r>
      <w:r w:rsidR="00C43E39" w:rsidRPr="00521BD0">
        <w:rPr>
          <w:rFonts w:ascii="Times New Roman" w:hAnsi="Times New Roman"/>
          <w:bCs/>
          <w:color w:val="000000"/>
          <w:sz w:val="24"/>
          <w:szCs w:val="24"/>
          <w:lang w:eastAsia="ru-RU"/>
        </w:rPr>
        <w:t>сносить и реконструировать мосты,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в) </w:t>
      </w:r>
      <w:r w:rsidR="00C43E39" w:rsidRPr="00521BD0">
        <w:rPr>
          <w:rFonts w:ascii="Times New Roman" w:hAnsi="Times New Roman"/>
          <w:bCs/>
          <w:color w:val="000000"/>
          <w:sz w:val="24"/>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г) </w:t>
      </w:r>
      <w:r w:rsidR="00C43E39" w:rsidRPr="00521BD0">
        <w:rPr>
          <w:rFonts w:ascii="Times New Roman" w:hAnsi="Times New Roman"/>
          <w:bCs/>
          <w:color w:val="000000"/>
          <w:sz w:val="24"/>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д) </w:t>
      </w:r>
      <w:r w:rsidR="00C43E39" w:rsidRPr="00521BD0">
        <w:rPr>
          <w:rFonts w:ascii="Times New Roman" w:hAnsi="Times New Roman"/>
          <w:bCs/>
          <w:color w:val="000000"/>
          <w:sz w:val="24"/>
          <w:szCs w:val="24"/>
          <w:lang w:eastAsia="ru-RU"/>
        </w:rPr>
        <w:t>устраивать свалки и склады, разливать растворы кислот, солей, щелочей и других химически активных веществ;</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е) </w:t>
      </w:r>
      <w:r w:rsidR="00C43E39" w:rsidRPr="00521BD0">
        <w:rPr>
          <w:rFonts w:ascii="Times New Roman" w:hAnsi="Times New Roman"/>
          <w:bCs/>
          <w:color w:val="000000"/>
          <w:sz w:val="24"/>
          <w:szCs w:val="24"/>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ж) </w:t>
      </w:r>
      <w:r w:rsidR="00C43E39" w:rsidRPr="00521BD0">
        <w:rPr>
          <w:rFonts w:ascii="Times New Roman" w:hAnsi="Times New Roman"/>
          <w:bCs/>
          <w:color w:val="000000"/>
          <w:sz w:val="24"/>
          <w:szCs w:val="24"/>
          <w:lang w:eastAsia="ru-RU"/>
        </w:rPr>
        <w:t>разводить огонь и размещать источники огня;</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з) </w:t>
      </w:r>
      <w:r w:rsidR="00C43E39" w:rsidRPr="00521BD0">
        <w:rPr>
          <w:rFonts w:ascii="Times New Roman" w:hAnsi="Times New Roman"/>
          <w:bCs/>
          <w:color w:val="000000"/>
          <w:sz w:val="24"/>
          <w:szCs w:val="24"/>
          <w:lang w:eastAsia="ru-RU"/>
        </w:rPr>
        <w:t>рыть погреба, копать и обрабатывать почву сельскохозяйственными и мелиоративными орудиями и механизмами на глубину более 0,3 метра;</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и) </w:t>
      </w:r>
      <w:r w:rsidR="00C43E39" w:rsidRPr="00521BD0">
        <w:rPr>
          <w:rFonts w:ascii="Times New Roman" w:hAnsi="Times New Roman"/>
          <w:bCs/>
          <w:color w:val="000000"/>
          <w:sz w:val="24"/>
          <w:szCs w:val="24"/>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43E39" w:rsidRPr="00521BD0" w:rsidRDefault="00616BF2"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lastRenderedPageBreak/>
        <w:t>к) </w:t>
      </w:r>
      <w:r w:rsidR="00C43E39" w:rsidRPr="00521BD0">
        <w:rPr>
          <w:rFonts w:ascii="Times New Roman" w:hAnsi="Times New Roman"/>
          <w:bCs/>
          <w:color w:val="000000"/>
          <w:sz w:val="24"/>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43E39" w:rsidRPr="00521BD0" w:rsidRDefault="00C43E39" w:rsidP="00C43E39">
      <w:pPr>
        <w:autoSpaceDE w:val="0"/>
        <w:autoSpaceDN w:val="0"/>
        <w:adjustRightInd w:val="0"/>
        <w:spacing w:after="0" w:line="240" w:lineRule="auto"/>
        <w:ind w:firstLine="540"/>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л) самовольно подключаться к газораспределительным сетям.</w:t>
      </w:r>
    </w:p>
    <w:p w:rsidR="00C43E39" w:rsidRPr="00521BD0" w:rsidRDefault="00C43E39" w:rsidP="00C43E39">
      <w:pPr>
        <w:autoSpaceDE w:val="0"/>
        <w:autoSpaceDN w:val="0"/>
        <w:adjustRightInd w:val="0"/>
        <w:spacing w:after="0" w:line="240" w:lineRule="auto"/>
        <w:ind w:firstLine="539"/>
        <w:jc w:val="both"/>
        <w:rPr>
          <w:rFonts w:ascii="Times New Roman" w:hAnsi="Times New Roman"/>
          <w:color w:val="000000"/>
          <w:sz w:val="24"/>
          <w:szCs w:val="24"/>
          <w:lang w:eastAsia="ru-RU"/>
        </w:rPr>
      </w:pPr>
      <w:bookmarkStart w:id="65" w:name="Par12"/>
      <w:bookmarkEnd w:id="65"/>
      <w:r w:rsidRPr="00521BD0">
        <w:rPr>
          <w:rFonts w:ascii="Times New Roman" w:hAnsi="Times New Roman"/>
          <w:color w:val="000000"/>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521BD0">
          <w:rPr>
            <w:rFonts w:ascii="Times New Roman" w:hAnsi="Times New Roman"/>
            <w:color w:val="000000"/>
            <w:sz w:val="24"/>
            <w:szCs w:val="24"/>
            <w:lang w:eastAsia="ru-RU"/>
          </w:rPr>
          <w:t>пункте 3.1</w:t>
        </w:r>
      </w:hyperlink>
      <w:r w:rsidRPr="00521BD0">
        <w:rPr>
          <w:rFonts w:ascii="Times New Roman" w:hAnsi="Times New Roman"/>
          <w:color w:val="000000"/>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43E39" w:rsidRPr="00521BD0" w:rsidRDefault="00C43E39" w:rsidP="00C43E39">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521BD0">
          <w:rPr>
            <w:rFonts w:ascii="Times New Roman" w:hAnsi="Times New Roman"/>
            <w:color w:val="000000"/>
            <w:sz w:val="24"/>
            <w:szCs w:val="24"/>
            <w:lang w:eastAsia="ru-RU"/>
          </w:rPr>
          <w:t>пунктами 3.1</w:t>
        </w:r>
      </w:hyperlink>
      <w:r w:rsidRPr="00521BD0">
        <w:rPr>
          <w:rFonts w:ascii="Times New Roman" w:hAnsi="Times New Roman"/>
          <w:color w:val="000000"/>
          <w:sz w:val="24"/>
          <w:szCs w:val="24"/>
          <w:lang w:eastAsia="ru-RU"/>
        </w:rPr>
        <w:t xml:space="preserve"> и </w:t>
      </w:r>
      <w:hyperlink w:anchor="Par12" w:history="1">
        <w:r w:rsidRPr="00521BD0">
          <w:rPr>
            <w:rFonts w:ascii="Times New Roman" w:hAnsi="Times New Roman"/>
            <w:color w:val="000000"/>
            <w:sz w:val="24"/>
            <w:szCs w:val="24"/>
            <w:lang w:eastAsia="ru-RU"/>
          </w:rPr>
          <w:t>3.2</w:t>
        </w:r>
      </w:hyperlink>
      <w:r w:rsidRPr="00521BD0">
        <w:rPr>
          <w:rFonts w:ascii="Times New Roman" w:hAnsi="Times New Roman"/>
          <w:color w:val="000000"/>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43E39" w:rsidRPr="00521BD0" w:rsidRDefault="00C43E39" w:rsidP="00F401C7">
      <w:pPr>
        <w:pStyle w:val="3"/>
        <w:spacing w:before="200" w:after="120"/>
        <w:ind w:left="0" w:firstLine="0"/>
        <w:jc w:val="center"/>
        <w:rPr>
          <w:color w:val="000000"/>
          <w:szCs w:val="24"/>
        </w:rPr>
      </w:pPr>
      <w:bookmarkStart w:id="66" w:name="_Toc164151264"/>
      <w:r w:rsidRPr="00521BD0">
        <w:rPr>
          <w:color w:val="000000"/>
          <w:szCs w:val="24"/>
        </w:rPr>
        <w:t xml:space="preserve">Статья </w:t>
      </w:r>
      <w:r w:rsidR="00186B8E" w:rsidRPr="00521BD0">
        <w:rPr>
          <w:color w:val="000000"/>
          <w:szCs w:val="24"/>
          <w:lang w:val="ru-RU"/>
        </w:rPr>
        <w:t>3</w:t>
      </w:r>
      <w:r w:rsidR="008D358E" w:rsidRPr="00521BD0">
        <w:rPr>
          <w:color w:val="000000"/>
          <w:szCs w:val="24"/>
          <w:lang w:val="ru-RU"/>
        </w:rPr>
        <w:t>4</w:t>
      </w:r>
      <w:r w:rsidRPr="00521BD0">
        <w:rPr>
          <w:color w:val="000000"/>
          <w:szCs w:val="24"/>
        </w:rPr>
        <w:t>. Охранные зоны магистральных трубопроводов</w:t>
      </w:r>
      <w:bookmarkEnd w:id="66"/>
    </w:p>
    <w:p w:rsidR="00C43E39" w:rsidRPr="00521BD0" w:rsidRDefault="00C43E39" w:rsidP="00C0084D">
      <w:pPr>
        <w:spacing w:before="120"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rPr>
      </w:pPr>
      <w:r w:rsidRPr="00521BD0">
        <w:rPr>
          <w:rFonts w:ascii="Times New Roman" w:eastAsia="Times New Roman" w:hAnsi="Times New Roman" w:cs="Calibri"/>
          <w:color w:val="000000"/>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и другими нормативно-правовыми актами</w:t>
      </w:r>
      <w:r w:rsidRPr="00521BD0">
        <w:rPr>
          <w:rFonts w:ascii="Times New Roman" w:eastAsia="Times New Roman" w:hAnsi="Times New Roman" w:cs="Calibri"/>
          <w:color w:val="000000"/>
          <w:sz w:val="24"/>
          <w:szCs w:val="24"/>
          <w:lang w:eastAsia="ru-RU"/>
        </w:rPr>
        <w:t>.</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C43E39" w:rsidRPr="00521BD0"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3. Режим использования территории.</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lastRenderedPageBreak/>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а) перемещать, засыпать и ломать опознавательные и сигнальные знаки, контрольно - измерительные пункты;</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в) устраивать всякого рода свалки, выливать растворы кислот, солей и щелочей;</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е) разводить огонь и размещать какие-либо открытые или закрытые источники огня.</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а) возводить любые постройки и сооружения;</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г) производить мелиоративные земляные работы, сооружать оросительные и осушительные системы;</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C43E39" w:rsidRPr="00521BD0" w:rsidRDefault="00C43E39" w:rsidP="00F401C7">
      <w:pPr>
        <w:pStyle w:val="3"/>
        <w:spacing w:before="200" w:after="120"/>
        <w:ind w:left="0" w:firstLine="0"/>
        <w:jc w:val="center"/>
        <w:rPr>
          <w:color w:val="000000"/>
          <w:szCs w:val="24"/>
        </w:rPr>
      </w:pPr>
      <w:bookmarkStart w:id="67" w:name="_Toc164151265"/>
      <w:bookmarkEnd w:id="62"/>
      <w:bookmarkEnd w:id="63"/>
      <w:bookmarkEnd w:id="64"/>
      <w:r w:rsidRPr="00521BD0">
        <w:rPr>
          <w:color w:val="000000"/>
          <w:szCs w:val="24"/>
        </w:rPr>
        <w:t xml:space="preserve">Статья </w:t>
      </w:r>
      <w:r w:rsidR="00186B8E" w:rsidRPr="00521BD0">
        <w:rPr>
          <w:color w:val="000000"/>
          <w:szCs w:val="24"/>
          <w:lang w:val="ru-RU"/>
        </w:rPr>
        <w:t>3</w:t>
      </w:r>
      <w:r w:rsidR="008D358E" w:rsidRPr="00521BD0">
        <w:rPr>
          <w:color w:val="000000"/>
          <w:szCs w:val="24"/>
          <w:lang w:val="ru-RU"/>
        </w:rPr>
        <w:t>5</w:t>
      </w:r>
      <w:r w:rsidRPr="00521BD0">
        <w:rPr>
          <w:color w:val="000000"/>
          <w:szCs w:val="24"/>
        </w:rPr>
        <w:t>. Охранные зоны объектов электросетевого хозяйства</w:t>
      </w:r>
      <w:bookmarkEnd w:id="67"/>
    </w:p>
    <w:p w:rsidR="00C43E39" w:rsidRPr="00521BD0"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rPr>
      </w:pPr>
      <w:r w:rsidRPr="00521BD0">
        <w:rPr>
          <w:rFonts w:ascii="Times New Roman" w:eastAsia="Times New Roman" w:hAnsi="Times New Roman" w:cs="Calibri"/>
          <w:color w:val="000000"/>
          <w:sz w:val="24"/>
          <w:szCs w:val="24"/>
        </w:rPr>
        <w:t xml:space="preserve">Постановление Правительства РФ от 24.02.2009 </w:t>
      </w:r>
      <w:r w:rsidR="00C0084D" w:rsidRPr="00521BD0">
        <w:rPr>
          <w:rFonts w:ascii="Times New Roman" w:eastAsia="Times New Roman" w:hAnsi="Times New Roman" w:cs="Calibri"/>
          <w:color w:val="000000"/>
          <w:sz w:val="24"/>
          <w:szCs w:val="24"/>
        </w:rPr>
        <w:t>№</w:t>
      </w:r>
      <w:r w:rsidRPr="00521BD0">
        <w:rPr>
          <w:rFonts w:ascii="Times New Roman" w:eastAsia="Times New Roman" w:hAnsi="Times New Roman" w:cs="Calibri"/>
          <w:color w:val="000000"/>
          <w:sz w:val="24"/>
          <w:szCs w:val="24"/>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Постановление Правительства РФ от 26.08.2013 </w:t>
      </w:r>
      <w:r w:rsidR="00C0084D" w:rsidRPr="00521BD0">
        <w:rPr>
          <w:rFonts w:ascii="Times New Roman" w:eastAsia="Times New Roman" w:hAnsi="Times New Roman" w:cs="Calibri"/>
          <w:color w:val="000000"/>
          <w:sz w:val="24"/>
          <w:szCs w:val="24"/>
          <w:lang w:eastAsia="ru-RU"/>
        </w:rPr>
        <w:t>№</w:t>
      </w:r>
      <w:r w:rsidRPr="00521BD0">
        <w:rPr>
          <w:rFonts w:ascii="Times New Roman" w:eastAsia="Times New Roman" w:hAnsi="Times New Roman" w:cs="Calibri"/>
          <w:color w:val="000000"/>
          <w:sz w:val="24"/>
          <w:szCs w:val="24"/>
          <w:lang w:eastAsia="ru-RU"/>
        </w:rPr>
        <w:t xml:space="preserve"> 736 "О некоторых вопросах установления охранных зон объектов электросетевого хозяйства".</w:t>
      </w:r>
    </w:p>
    <w:p w:rsidR="00C43E39" w:rsidRPr="00521BD0" w:rsidRDefault="00C43E39" w:rsidP="00C43E39">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Постановление Правительства РФ от 21.12.2018 </w:t>
      </w:r>
      <w:r w:rsidR="00C0084D" w:rsidRPr="00521BD0">
        <w:rPr>
          <w:rFonts w:ascii="Times New Roman" w:eastAsia="Times New Roman" w:hAnsi="Times New Roman" w:cs="Calibri"/>
          <w:color w:val="000000"/>
          <w:sz w:val="24"/>
          <w:szCs w:val="24"/>
          <w:lang w:eastAsia="ru-RU"/>
        </w:rPr>
        <w:t>№</w:t>
      </w:r>
      <w:r w:rsidRPr="00521BD0">
        <w:rPr>
          <w:rFonts w:ascii="Times New Roman" w:eastAsia="Times New Roman" w:hAnsi="Times New Roman" w:cs="Calibri"/>
          <w:color w:val="000000"/>
          <w:sz w:val="24"/>
          <w:szCs w:val="24"/>
          <w:lang w:eastAsia="ru-RU"/>
        </w:rPr>
        <w:t xml:space="preserve"> 1622 "О внесении изменений и признании утратившими силу некоторых актов Правительства Российской Федерации"</w:t>
      </w:r>
      <w:r w:rsidRPr="00521BD0">
        <w:rPr>
          <w:rFonts w:ascii="Times New Roman" w:eastAsia="Times New Roman" w:hAnsi="Times New Roman" w:cs="Calibri"/>
          <w:bCs/>
          <w:color w:val="000000"/>
          <w:sz w:val="24"/>
          <w:szCs w:val="24"/>
          <w:lang w:eastAsia="ru-RU"/>
        </w:rPr>
        <w:t xml:space="preserve"> и другими нормативно-правовыми актами</w:t>
      </w:r>
      <w:r w:rsidRPr="00521BD0">
        <w:rPr>
          <w:rFonts w:ascii="Times New Roman" w:eastAsia="Times New Roman" w:hAnsi="Times New Roman" w:cs="Calibri"/>
          <w:color w:val="000000"/>
          <w:sz w:val="24"/>
          <w:szCs w:val="24"/>
          <w:lang w:eastAsia="ru-RU"/>
        </w:rPr>
        <w:t>.</w:t>
      </w:r>
    </w:p>
    <w:p w:rsidR="00C43E39" w:rsidRPr="00521BD0"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Охранные зоны устанавливаются для всех объектов электросетевого хозяйства.</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C43E39" w:rsidRPr="00521BD0" w:rsidRDefault="00C43E39" w:rsidP="00F2049A">
      <w:pPr>
        <w:spacing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lastRenderedPageBreak/>
        <w:t>3. Режим использования территории.</w:t>
      </w:r>
    </w:p>
    <w:p w:rsidR="00C43E39" w:rsidRPr="00521BD0" w:rsidRDefault="00616BF2"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1) </w:t>
      </w:r>
      <w:r w:rsidR="00C43E39" w:rsidRPr="00521BD0">
        <w:rPr>
          <w:rFonts w:ascii="Times New Roman" w:eastAsia="Times New Roman" w:hAnsi="Times New Roman" w:cs="Calibri"/>
          <w:color w:val="000000"/>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C43E39" w:rsidRPr="00521BD0"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а) </w:t>
      </w:r>
      <w:r w:rsidR="00C43E39" w:rsidRPr="00521BD0">
        <w:rPr>
          <w:rFonts w:ascii="Times New Roman" w:eastAsia="Times New Roman" w:hAnsi="Times New Roman" w:cs="Calibri"/>
          <w:color w:val="000000"/>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C43E39" w:rsidRPr="00521BD0"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б) </w:t>
      </w:r>
      <w:r w:rsidR="00C43E39" w:rsidRPr="00521BD0">
        <w:rPr>
          <w:rFonts w:ascii="Times New Roman" w:eastAsia="Times New Roman" w:hAnsi="Times New Roman" w:cs="Calibri"/>
          <w:color w:val="000000"/>
          <w:sz w:val="24"/>
          <w:szCs w:val="24"/>
          <w:lang w:eastAsia="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C43E39" w:rsidRPr="00521BD0" w:rsidRDefault="00616BF2"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w:t>
      </w:r>
      <w:r w:rsidR="00C43E39" w:rsidRPr="00521BD0">
        <w:rPr>
          <w:rFonts w:ascii="Times New Roman" w:eastAsia="Times New Roman" w:hAnsi="Times New Roman" w:cs="Calibri"/>
          <w:color w:val="000000"/>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г) размещать свалки;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C43E39" w:rsidRPr="00521BD0"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2) </w:t>
      </w:r>
      <w:r w:rsidR="00C43E39" w:rsidRPr="00521BD0">
        <w:rPr>
          <w:rFonts w:ascii="Times New Roman" w:eastAsia="Times New Roman" w:hAnsi="Times New Roman" w:cs="Calibri"/>
          <w:color w:val="000000"/>
          <w:sz w:val="24"/>
          <w:szCs w:val="24"/>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00C43E39" w:rsidRPr="00521BD0">
          <w:rPr>
            <w:rFonts w:ascii="Times New Roman" w:eastAsia="Times New Roman" w:hAnsi="Times New Roman" w:cs="Calibri"/>
            <w:color w:val="000000"/>
            <w:sz w:val="24"/>
            <w:szCs w:val="24"/>
            <w:lang w:eastAsia="ru-RU"/>
          </w:rPr>
          <w:t>пунктом 1</w:t>
        </w:r>
      </w:hyperlink>
      <w:r w:rsidR="00C43E39" w:rsidRPr="00521BD0">
        <w:rPr>
          <w:rFonts w:ascii="Times New Roman" w:eastAsia="Times New Roman" w:hAnsi="Times New Roman" w:cs="Calibri"/>
          <w:color w:val="000000"/>
          <w:sz w:val="24"/>
          <w:szCs w:val="24"/>
          <w:lang w:eastAsia="ru-RU"/>
        </w:rPr>
        <w:t xml:space="preserve"> части </w:t>
      </w:r>
      <w:r w:rsidRPr="00521BD0">
        <w:rPr>
          <w:rFonts w:ascii="Times New Roman" w:eastAsia="Times New Roman" w:hAnsi="Times New Roman" w:cs="Calibri"/>
          <w:color w:val="000000"/>
          <w:sz w:val="24"/>
          <w:szCs w:val="24"/>
          <w:lang w:eastAsia="ru-RU"/>
        </w:rPr>
        <w:t>3 настоящей</w:t>
      </w:r>
      <w:r w:rsidR="00C43E39" w:rsidRPr="00521BD0">
        <w:rPr>
          <w:rFonts w:ascii="Times New Roman" w:eastAsia="Times New Roman" w:hAnsi="Times New Roman" w:cs="Calibri"/>
          <w:color w:val="000000"/>
          <w:sz w:val="24"/>
          <w:szCs w:val="24"/>
          <w:lang w:eastAsia="ru-RU"/>
        </w:rPr>
        <w:t xml:space="preserve"> статьи, запрещается:</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а) складировать или размещать хранилища любых, в том числе горюче-смазочных, материалов;</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д) осуществлять проход судов с поднятыми стрелами кранов и других механизмов (в охранных зонах воздушных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bookmarkStart w:id="68" w:name="Par13"/>
      <w:bookmarkEnd w:id="68"/>
      <w:r w:rsidRPr="00521BD0">
        <w:rPr>
          <w:rFonts w:ascii="Times New Roman" w:eastAsia="Times New Roman" w:hAnsi="Times New Roman" w:cs="Calibri"/>
          <w:color w:val="000000"/>
          <w:sz w:val="24"/>
          <w:szCs w:val="24"/>
          <w:lang w:eastAsia="ru-RU"/>
        </w:rPr>
        <w:t>3) В пределах охранных зон без письменного решения о согласовании сетевых организаций юридическим и физическим лицам запрещаются:</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а) строительство, капитальный ремонт, реконструкция или снос зданий и сооружений;</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б) горные, взрывные, мелиоративные работы, в том числе связанные с временным затоплением земель;</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посадка и вырубка деревьев и кустарников;</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w:t>
      </w:r>
      <w:r w:rsidRPr="00521BD0">
        <w:rPr>
          <w:rFonts w:ascii="Times New Roman" w:eastAsia="Times New Roman" w:hAnsi="Times New Roman" w:cs="Calibri"/>
          <w:color w:val="000000"/>
          <w:sz w:val="24"/>
          <w:szCs w:val="24"/>
          <w:lang w:eastAsia="ru-RU"/>
        </w:rPr>
        <w:lastRenderedPageBreak/>
        <w:t>водопоев, колка и заготовка льда (в охранных зонах подводных кабельных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4) 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Pr="00521BD0">
          <w:rPr>
            <w:rFonts w:ascii="Times New Roman" w:eastAsia="Times New Roman" w:hAnsi="Times New Roman" w:cs="Calibri"/>
            <w:color w:val="000000"/>
            <w:sz w:val="24"/>
            <w:szCs w:val="24"/>
            <w:lang w:eastAsia="ru-RU"/>
          </w:rPr>
          <w:t>пунктом 3</w:t>
        </w:r>
      </w:hyperlink>
      <w:r w:rsidRPr="00521BD0">
        <w:rPr>
          <w:rFonts w:ascii="Times New Roman" w:eastAsia="Times New Roman" w:hAnsi="Times New Roman" w:cs="Calibri"/>
          <w:color w:val="000000"/>
          <w:sz w:val="24"/>
          <w:szCs w:val="24"/>
          <w:lang w:eastAsia="ru-RU"/>
        </w:rPr>
        <w:t xml:space="preserve"> части 3 настоящей статьи, без письменного решения о согласовании сетевых организаций запрещается:</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б) складировать или размещать хранилища любых, в том числе горюче-смазочных, материалов;</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43E39" w:rsidRPr="00521BD0" w:rsidRDefault="00C43E39" w:rsidP="00F401C7">
      <w:pPr>
        <w:pStyle w:val="3"/>
        <w:spacing w:before="200" w:after="120"/>
        <w:ind w:left="0" w:firstLine="0"/>
        <w:jc w:val="center"/>
        <w:rPr>
          <w:color w:val="000000"/>
          <w:szCs w:val="24"/>
        </w:rPr>
      </w:pPr>
      <w:bookmarkStart w:id="69" w:name="_Toc164151266"/>
      <w:bookmarkStart w:id="70" w:name="_Toc336271794"/>
      <w:bookmarkStart w:id="71" w:name="_Toc336271814"/>
      <w:bookmarkStart w:id="72" w:name="_Toc398890969"/>
      <w:bookmarkStart w:id="73" w:name="_Toc414831593"/>
      <w:bookmarkStart w:id="74" w:name="_Toc452337006"/>
      <w:r w:rsidRPr="00521BD0">
        <w:rPr>
          <w:color w:val="000000"/>
          <w:szCs w:val="24"/>
        </w:rPr>
        <w:t xml:space="preserve">Статья </w:t>
      </w:r>
      <w:r w:rsidR="00186B8E" w:rsidRPr="00521BD0">
        <w:rPr>
          <w:color w:val="000000"/>
          <w:szCs w:val="24"/>
          <w:lang w:val="ru-RU"/>
        </w:rPr>
        <w:t>3</w:t>
      </w:r>
      <w:r w:rsidR="008D358E" w:rsidRPr="00521BD0">
        <w:rPr>
          <w:color w:val="000000"/>
          <w:szCs w:val="24"/>
          <w:lang w:val="ru-RU"/>
        </w:rPr>
        <w:t>6</w:t>
      </w:r>
      <w:r w:rsidRPr="00521BD0">
        <w:rPr>
          <w:color w:val="000000"/>
          <w:szCs w:val="24"/>
        </w:rPr>
        <w:t>. Охранные зоны объектов связи</w:t>
      </w:r>
      <w:bookmarkEnd w:id="69"/>
    </w:p>
    <w:p w:rsidR="00C43E39" w:rsidRPr="00521BD0" w:rsidRDefault="00C43E39" w:rsidP="00C43E39">
      <w:pPr>
        <w:spacing w:before="120"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Постановление Правительства РФ от 9 июня 1995 г. № 578 "Об утверждении Правил охраны линий и сооружений связи Российской Федерации".</w:t>
      </w:r>
    </w:p>
    <w:p w:rsidR="00C43E39" w:rsidRPr="00521BD0"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p>
    <w:p w:rsidR="00C43E39" w:rsidRPr="00521BD0" w:rsidRDefault="00C43E39" w:rsidP="00C0084D">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На трассах кабельных и воздушных ли</w:t>
      </w:r>
      <w:r w:rsidR="00C0084D" w:rsidRPr="00521BD0">
        <w:rPr>
          <w:rFonts w:ascii="Times New Roman" w:eastAsia="Times New Roman" w:hAnsi="Times New Roman" w:cs="Calibri"/>
          <w:color w:val="000000"/>
          <w:sz w:val="24"/>
          <w:szCs w:val="24"/>
          <w:lang w:eastAsia="ru-RU"/>
        </w:rPr>
        <w:t xml:space="preserve">ний связи и линий радиофикации </w:t>
      </w:r>
      <w:r w:rsidRPr="00521BD0">
        <w:rPr>
          <w:rFonts w:ascii="Times New Roman" w:eastAsia="Times New Roman" w:hAnsi="Times New Roman" w:cs="Calibri"/>
          <w:color w:val="000000"/>
          <w:sz w:val="24"/>
          <w:szCs w:val="24"/>
          <w:lang w:eastAsia="ru-RU"/>
        </w:rPr>
        <w:t>устанавливаются охранные зоны с особыми условиями использования:</w:t>
      </w:r>
    </w:p>
    <w:p w:rsidR="00C43E39" w:rsidRPr="00521BD0"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w:t>
      </w:r>
      <w:r w:rsidR="00C43E39" w:rsidRPr="00521BD0">
        <w:rPr>
          <w:rFonts w:ascii="Times New Roman" w:eastAsia="Times New Roman" w:hAnsi="Times New Roman" w:cs="Calibri"/>
          <w:color w:val="000000"/>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3E39" w:rsidRPr="00521BD0"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w:t>
      </w:r>
      <w:r w:rsidR="00C43E39" w:rsidRPr="00521BD0">
        <w:rPr>
          <w:rFonts w:ascii="Times New Roman" w:eastAsia="Times New Roman" w:hAnsi="Times New Roman" w:cs="Calibri"/>
          <w:color w:val="000000"/>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C43E39" w:rsidRPr="00521BD0" w:rsidRDefault="00C0084D" w:rsidP="00C43E39">
      <w:pPr>
        <w:autoSpaceDE w:val="0"/>
        <w:autoSpaceDN w:val="0"/>
        <w:adjustRightInd w:val="0"/>
        <w:spacing w:after="0" w:line="240" w:lineRule="auto"/>
        <w:ind w:firstLine="540"/>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lastRenderedPageBreak/>
        <w:t>- </w:t>
      </w:r>
      <w:r w:rsidR="00C43E39" w:rsidRPr="00521BD0">
        <w:rPr>
          <w:rFonts w:ascii="Times New Roman" w:eastAsia="Times New Roman" w:hAnsi="Times New Roman" w:cs="Calibri"/>
          <w:color w:val="000000"/>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3E39" w:rsidRPr="00521BD0"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3. Режим использования территории.</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а) </w:t>
      </w:r>
      <w:r w:rsidR="00C43E39" w:rsidRPr="00521BD0">
        <w:rPr>
          <w:rFonts w:ascii="Times New Roman" w:eastAsia="Times New Roman" w:hAnsi="Times New Roman" w:cs="Calibri"/>
          <w:color w:val="000000"/>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б) </w:t>
      </w:r>
      <w:r w:rsidR="00C43E39" w:rsidRPr="00521BD0">
        <w:rPr>
          <w:rFonts w:ascii="Times New Roman" w:eastAsia="Times New Roman" w:hAnsi="Times New Roman" w:cs="Calibri"/>
          <w:color w:val="000000"/>
          <w:sz w:val="24"/>
          <w:szCs w:val="24"/>
          <w:lang w:eastAsia="ru-RU"/>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w:t>
      </w:r>
      <w:r w:rsidR="00C43E39" w:rsidRPr="00521BD0">
        <w:rPr>
          <w:rFonts w:ascii="Times New Roman" w:eastAsia="Times New Roman" w:hAnsi="Times New Roman" w:cs="Calibri"/>
          <w:color w:val="000000"/>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г) </w:t>
      </w:r>
      <w:r w:rsidR="00C43E39" w:rsidRPr="00521BD0">
        <w:rPr>
          <w:rFonts w:ascii="Times New Roman" w:eastAsia="Times New Roman" w:hAnsi="Times New Roman" w:cs="Calibri"/>
          <w:color w:val="000000"/>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д) </w:t>
      </w:r>
      <w:r w:rsidR="00C43E39" w:rsidRPr="00521BD0">
        <w:rPr>
          <w:rFonts w:ascii="Times New Roman" w:eastAsia="Times New Roman" w:hAnsi="Times New Roman" w:cs="Calibri"/>
          <w:color w:val="000000"/>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е) </w:t>
      </w:r>
      <w:r w:rsidR="00C43E39" w:rsidRPr="00521BD0">
        <w:rPr>
          <w:rFonts w:ascii="Times New Roman" w:eastAsia="Times New Roman" w:hAnsi="Times New Roman" w:cs="Calibri"/>
          <w:color w:val="000000"/>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ж) </w:t>
      </w:r>
      <w:r w:rsidR="00C43E39" w:rsidRPr="00521BD0">
        <w:rPr>
          <w:rFonts w:ascii="Times New Roman" w:eastAsia="Times New Roman" w:hAnsi="Times New Roman" w:cs="Calibri"/>
          <w:color w:val="000000"/>
          <w:sz w:val="24"/>
          <w:szCs w:val="24"/>
          <w:lang w:eastAsia="ru-RU"/>
        </w:rPr>
        <w:t>производить защиту подземных коммуникаций от коррозии без учета проходящих подземных кабельных линий связи.</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а) </w:t>
      </w:r>
      <w:r w:rsidR="00C43E39" w:rsidRPr="00521BD0">
        <w:rPr>
          <w:rFonts w:ascii="Times New Roman" w:eastAsia="Times New Roman" w:hAnsi="Times New Roman" w:cs="Calibri"/>
          <w:color w:val="000000"/>
          <w:sz w:val="24"/>
          <w:szCs w:val="24"/>
          <w:lang w:eastAsia="ru-RU"/>
        </w:rPr>
        <w:t>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б) </w:t>
      </w:r>
      <w:r w:rsidR="00C43E39" w:rsidRPr="00521BD0">
        <w:rPr>
          <w:rFonts w:ascii="Times New Roman" w:eastAsia="Times New Roman" w:hAnsi="Times New Roman" w:cs="Calibri"/>
          <w:color w:val="000000"/>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 </w:t>
      </w:r>
      <w:r w:rsidR="00C43E39" w:rsidRPr="00521BD0">
        <w:rPr>
          <w:rFonts w:ascii="Times New Roman" w:eastAsia="Times New Roman" w:hAnsi="Times New Roman" w:cs="Calibri"/>
          <w:color w:val="000000"/>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г) </w:t>
      </w:r>
      <w:r w:rsidR="00C43E39" w:rsidRPr="00521BD0">
        <w:rPr>
          <w:rFonts w:ascii="Times New Roman" w:eastAsia="Times New Roman" w:hAnsi="Times New Roman" w:cs="Calibri"/>
          <w:color w:val="000000"/>
          <w:sz w:val="24"/>
          <w:szCs w:val="24"/>
          <w:lang w:eastAsia="ru-RU"/>
        </w:rPr>
        <w:t>огораживать трассы линий связи, препятствуя свободному доступу к ним технического персонала;</w:t>
      </w:r>
    </w:p>
    <w:p w:rsidR="00C43E39" w:rsidRPr="00521BD0" w:rsidRDefault="00C0084D"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lastRenderedPageBreak/>
        <w:t>д) </w:t>
      </w:r>
      <w:r w:rsidR="00C43E39" w:rsidRPr="00521BD0">
        <w:rPr>
          <w:rFonts w:ascii="Times New Roman" w:eastAsia="Times New Roman" w:hAnsi="Times New Roman" w:cs="Calibri"/>
          <w:color w:val="000000"/>
          <w:sz w:val="24"/>
          <w:szCs w:val="24"/>
          <w:lang w:eastAsia="ru-RU"/>
        </w:rPr>
        <w:t>самовольно подключаться к абонентской телефонной линии и линии радиофикации в целях пользования услугами связи;</w:t>
      </w:r>
    </w:p>
    <w:p w:rsidR="00C43E39" w:rsidRPr="00521BD0" w:rsidRDefault="00C0084D" w:rsidP="00C43E39">
      <w:pPr>
        <w:autoSpaceDE w:val="0"/>
        <w:autoSpaceDN w:val="0"/>
        <w:adjustRightInd w:val="0"/>
        <w:spacing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е) </w:t>
      </w:r>
      <w:r w:rsidR="00C43E39" w:rsidRPr="00521BD0">
        <w:rPr>
          <w:rFonts w:ascii="Times New Roman" w:eastAsia="Times New Roman" w:hAnsi="Times New Roman" w:cs="Calibri"/>
          <w:color w:val="000000"/>
          <w:sz w:val="24"/>
          <w:szCs w:val="24"/>
          <w:lang w:eastAsia="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C43E39" w:rsidRPr="00521BD0" w:rsidRDefault="00C43E39" w:rsidP="00F401C7">
      <w:pPr>
        <w:pStyle w:val="3"/>
        <w:spacing w:before="200" w:after="120"/>
        <w:ind w:left="0" w:firstLine="0"/>
        <w:jc w:val="center"/>
        <w:rPr>
          <w:color w:val="000000"/>
          <w:szCs w:val="24"/>
        </w:rPr>
      </w:pPr>
      <w:bookmarkStart w:id="75" w:name="_Toc164151267"/>
      <w:bookmarkStart w:id="76" w:name="_Toc398890970"/>
      <w:bookmarkStart w:id="77" w:name="_Toc414831594"/>
      <w:bookmarkStart w:id="78" w:name="_Toc452337007"/>
      <w:bookmarkEnd w:id="70"/>
      <w:bookmarkEnd w:id="71"/>
      <w:bookmarkEnd w:id="72"/>
      <w:bookmarkEnd w:id="73"/>
      <w:bookmarkEnd w:id="74"/>
      <w:r w:rsidRPr="00521BD0">
        <w:rPr>
          <w:color w:val="000000"/>
          <w:szCs w:val="24"/>
        </w:rPr>
        <w:t xml:space="preserve">Статья </w:t>
      </w:r>
      <w:r w:rsidR="00186B8E" w:rsidRPr="00521BD0">
        <w:rPr>
          <w:color w:val="000000"/>
          <w:szCs w:val="24"/>
          <w:lang w:val="ru-RU"/>
        </w:rPr>
        <w:t>3</w:t>
      </w:r>
      <w:r w:rsidR="008D358E" w:rsidRPr="00521BD0">
        <w:rPr>
          <w:color w:val="000000"/>
          <w:szCs w:val="24"/>
          <w:lang w:val="ru-RU"/>
        </w:rPr>
        <w:t>7</w:t>
      </w:r>
      <w:r w:rsidRPr="00521BD0">
        <w:rPr>
          <w:color w:val="000000"/>
          <w:szCs w:val="24"/>
        </w:rPr>
        <w:t>. Зона санитарной охраны и санитарно-защитные полосы объектов водоснабжения</w:t>
      </w:r>
      <w:bookmarkEnd w:id="75"/>
    </w:p>
    <w:p w:rsidR="00C43E39" w:rsidRPr="00521BD0" w:rsidRDefault="00C43E39" w:rsidP="00C0084D">
      <w:pPr>
        <w:spacing w:before="120"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C43E39" w:rsidRPr="00521BD0" w:rsidRDefault="00C43E39" w:rsidP="00C0084D">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MS Mincho" w:hAnsi="Times New Roman" w:cs="Calibri"/>
          <w:bCs/>
          <w:color w:val="000000"/>
          <w:sz w:val="24"/>
          <w:szCs w:val="24"/>
          <w:lang w:eastAsia="ru-RU"/>
        </w:rPr>
        <w:t xml:space="preserve">Постановление Главного государственного санитарного врача РФ от 14.03.2002 </w:t>
      </w:r>
      <w:r w:rsidRPr="00521BD0">
        <w:rPr>
          <w:rFonts w:ascii="Times New Roman" w:eastAsia="MS Mincho" w:hAnsi="Times New Roman" w:cs="Calibri"/>
          <w:bCs/>
          <w:color w:val="000000"/>
          <w:sz w:val="24"/>
          <w:szCs w:val="24"/>
          <w:lang w:eastAsia="ru-RU"/>
        </w:rPr>
        <w:br/>
      </w:r>
      <w:r w:rsidR="00D573DC" w:rsidRPr="00521BD0">
        <w:rPr>
          <w:rFonts w:ascii="Times New Roman" w:eastAsia="MS Mincho" w:hAnsi="Times New Roman" w:cs="Calibri"/>
          <w:bCs/>
          <w:color w:val="000000"/>
          <w:sz w:val="24"/>
          <w:szCs w:val="24"/>
          <w:lang w:eastAsia="ru-RU"/>
        </w:rPr>
        <w:t xml:space="preserve">№ </w:t>
      </w:r>
      <w:r w:rsidRPr="00521BD0">
        <w:rPr>
          <w:rFonts w:ascii="Times New Roman" w:eastAsia="MS Mincho" w:hAnsi="Times New Roman" w:cs="Calibri"/>
          <w:bCs/>
          <w:color w:val="000000"/>
          <w:sz w:val="24"/>
          <w:szCs w:val="24"/>
          <w:lang w:eastAsia="ru-RU"/>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Pr="00521BD0">
        <w:rPr>
          <w:rFonts w:ascii="Times New Roman" w:eastAsia="Times New Roman" w:hAnsi="Times New Roman" w:cs="Calibri"/>
          <w:bCs/>
          <w:color w:val="000000"/>
          <w:sz w:val="24"/>
          <w:szCs w:val="24"/>
          <w:lang w:eastAsia="ru-RU"/>
        </w:rPr>
        <w:t>, и другими нормативно-правовыми актами</w:t>
      </w:r>
      <w:r w:rsidRPr="00521BD0">
        <w:rPr>
          <w:rFonts w:ascii="Times New Roman" w:eastAsia="Times New Roman" w:hAnsi="Times New Roman" w:cs="Calibri"/>
          <w:color w:val="000000"/>
          <w:sz w:val="24"/>
          <w:szCs w:val="24"/>
          <w:lang w:eastAsia="ru-RU"/>
        </w:rPr>
        <w:t>.</w:t>
      </w:r>
    </w:p>
    <w:p w:rsidR="00C43E39" w:rsidRPr="00521BD0" w:rsidRDefault="00C43E39" w:rsidP="00C0084D">
      <w:pPr>
        <w:spacing w:after="0" w:line="240" w:lineRule="auto"/>
        <w:ind w:left="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
          <w:bCs/>
          <w:color w:val="000000"/>
          <w:sz w:val="24"/>
          <w:szCs w:val="24"/>
          <w:lang w:eastAsia="ru-RU"/>
        </w:rPr>
      </w:pPr>
      <w:r w:rsidRPr="00521BD0">
        <w:rPr>
          <w:rFonts w:ascii="Times New Roman" w:eastAsia="Times New Roman" w:hAnsi="Times New Roman" w:cs="Calibri"/>
          <w:color w:val="000000"/>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r w:rsidRPr="00521BD0">
        <w:rPr>
          <w:rFonts w:ascii="Times New Roman" w:eastAsia="Times New Roman" w:hAnsi="Times New Roman" w:cs="Calibri"/>
          <w:b/>
          <w:bCs/>
          <w:color w:val="000000"/>
          <w:sz w:val="24"/>
          <w:szCs w:val="24"/>
          <w:lang w:eastAsia="ru-RU"/>
        </w:rPr>
        <w:t xml:space="preserve"> </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color w:val="000000"/>
          <w:sz w:val="24"/>
          <w:szCs w:val="24"/>
          <w:lang w:eastAsia="ru-RU"/>
        </w:rPr>
        <w:t>Зоны санитарной охраны водных объектов</w:t>
      </w:r>
      <w:r w:rsidRPr="00521BD0">
        <w:rPr>
          <w:rFonts w:ascii="Times New Roman" w:eastAsia="Times New Roman" w:hAnsi="Times New Roman" w:cs="Calibri"/>
          <w:bCs/>
          <w:color w:val="000000"/>
          <w:sz w:val="24"/>
          <w:szCs w:val="24"/>
          <w:lang w:eastAsia="ru-RU"/>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Основной целью создания и обеспечения режима в з</w:t>
      </w:r>
      <w:r w:rsidRPr="00521BD0">
        <w:rPr>
          <w:rFonts w:ascii="Times New Roman" w:eastAsia="Times New Roman" w:hAnsi="Times New Roman" w:cs="Calibri"/>
          <w:color w:val="000000"/>
          <w:sz w:val="24"/>
          <w:szCs w:val="24"/>
          <w:lang w:eastAsia="ru-RU"/>
        </w:rPr>
        <w:t>онах санитарной охраны водных объектов</w:t>
      </w:r>
      <w:r w:rsidRPr="00521BD0">
        <w:rPr>
          <w:rFonts w:ascii="Times New Roman" w:eastAsia="Times New Roman" w:hAnsi="Times New Roman" w:cs="Calibri"/>
          <w:bCs/>
          <w:color w:val="000000"/>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color w:val="000000"/>
          <w:sz w:val="24"/>
          <w:szCs w:val="24"/>
          <w:lang w:eastAsia="ru-RU"/>
        </w:rPr>
        <w:t>Зоны санитарной охраны водных объектов</w:t>
      </w:r>
      <w:r w:rsidRPr="00521BD0">
        <w:rPr>
          <w:rFonts w:ascii="Times New Roman" w:eastAsia="Times New Roman" w:hAnsi="Times New Roman" w:cs="Calibri"/>
          <w:bCs/>
          <w:color w:val="000000"/>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 xml:space="preserve">Санитарная охрана водоводов обеспечивается </w:t>
      </w:r>
      <w:r w:rsidR="00D573DC" w:rsidRPr="00521BD0">
        <w:rPr>
          <w:rFonts w:ascii="Times New Roman" w:hAnsi="Times New Roman"/>
          <w:color w:val="000000"/>
          <w:sz w:val="24"/>
          <w:szCs w:val="24"/>
        </w:rPr>
        <w:t xml:space="preserve">санитарно-защитной </w:t>
      </w:r>
      <w:r w:rsidRPr="00521BD0">
        <w:rPr>
          <w:rFonts w:ascii="Times New Roman" w:eastAsia="Times New Roman" w:hAnsi="Times New Roman" w:cs="Calibri"/>
          <w:bCs/>
          <w:color w:val="000000"/>
          <w:sz w:val="24"/>
          <w:szCs w:val="24"/>
          <w:lang w:eastAsia="ru-RU"/>
        </w:rPr>
        <w:t>полосой.</w:t>
      </w:r>
    </w:p>
    <w:p w:rsidR="00C43E39" w:rsidRPr="00521BD0" w:rsidRDefault="00C43E39" w:rsidP="00C43E39">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 xml:space="preserve">В каждом из трех поясов, а также в пределах </w:t>
      </w:r>
      <w:r w:rsidR="00D573DC" w:rsidRPr="00521BD0">
        <w:rPr>
          <w:rFonts w:ascii="Times New Roman" w:hAnsi="Times New Roman"/>
          <w:color w:val="000000"/>
          <w:sz w:val="24"/>
          <w:szCs w:val="24"/>
        </w:rPr>
        <w:t xml:space="preserve">санитарно-защитной </w:t>
      </w:r>
      <w:r w:rsidRPr="00521BD0">
        <w:rPr>
          <w:rFonts w:ascii="Times New Roman" w:eastAsia="Times New Roman" w:hAnsi="Times New Roman" w:cs="Calibri"/>
          <w:bCs/>
          <w:color w:val="000000"/>
          <w:sz w:val="24"/>
          <w:szCs w:val="24"/>
          <w:lang w:eastAsia="ru-RU"/>
        </w:rPr>
        <w:t>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C43E39" w:rsidRPr="00521BD0" w:rsidRDefault="00C43E39" w:rsidP="0000600E">
      <w:pPr>
        <w:spacing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3. Режим использования территории.</w:t>
      </w:r>
    </w:p>
    <w:p w:rsidR="00C43E39" w:rsidRPr="00521BD0"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C43E39" w:rsidRPr="00521BD0"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 xml:space="preserve">В пределах </w:t>
      </w:r>
      <w:r w:rsidR="00D573DC" w:rsidRPr="00521BD0">
        <w:rPr>
          <w:rFonts w:ascii="Times New Roman" w:eastAsia="Times New Roman" w:hAnsi="Times New Roman" w:cs="Calibri"/>
          <w:bCs/>
          <w:color w:val="000000"/>
          <w:sz w:val="24"/>
          <w:szCs w:val="24"/>
          <w:lang w:eastAsia="ru-RU"/>
        </w:rPr>
        <w:t xml:space="preserve">санитарно-защитной </w:t>
      </w:r>
      <w:r w:rsidRPr="00521BD0">
        <w:rPr>
          <w:rFonts w:ascii="Times New Roman" w:eastAsia="Times New Roman" w:hAnsi="Times New Roman" w:cs="Calibri"/>
          <w:bCs/>
          <w:color w:val="000000"/>
          <w:sz w:val="24"/>
          <w:szCs w:val="24"/>
          <w:lang w:eastAsia="ru-RU"/>
        </w:rPr>
        <w:t>полосы водоводов должны отсутствовать источники загрязнения почвы и грунтовых вод.</w:t>
      </w:r>
    </w:p>
    <w:p w:rsidR="00C43E39" w:rsidRPr="00521BD0"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Зона санитарной охраны водоводов представлена санитарно-защитной полосой.</w:t>
      </w:r>
    </w:p>
    <w:p w:rsidR="00C43E39" w:rsidRPr="00521BD0"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Ширину санитарно-защитной полосы следует принимать по обе стороны от крайних линий водопровода:</w:t>
      </w:r>
    </w:p>
    <w:p w:rsidR="00C43E39" w:rsidRPr="00521BD0" w:rsidRDefault="00D573DC"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а) </w:t>
      </w:r>
      <w:r w:rsidR="00C43E39" w:rsidRPr="00521BD0">
        <w:rPr>
          <w:rFonts w:ascii="Times New Roman" w:eastAsia="Times New Roman" w:hAnsi="Times New Roman" w:cs="Calibri"/>
          <w:bCs/>
          <w:color w:val="000000"/>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521BD0" w:rsidRDefault="00D573DC"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lastRenderedPageBreak/>
        <w:t>б) </w:t>
      </w:r>
      <w:r w:rsidR="00C43E39" w:rsidRPr="00521BD0">
        <w:rPr>
          <w:rFonts w:ascii="Times New Roman" w:eastAsia="Times New Roman" w:hAnsi="Times New Roman" w:cs="Calibri"/>
          <w:bCs/>
          <w:color w:val="000000"/>
          <w:sz w:val="24"/>
          <w:szCs w:val="24"/>
          <w:lang w:eastAsia="ru-RU"/>
        </w:rPr>
        <w:t>при наличии грунтовых вод - не менее 50 м вне зависимости от диаметра водоводов.</w:t>
      </w:r>
    </w:p>
    <w:p w:rsidR="00C43E39" w:rsidRPr="00521BD0"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521BD0"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Зона санитарной охраны водоводов представлена санитарно-защитной полосой.</w:t>
      </w:r>
    </w:p>
    <w:p w:rsidR="00C43E39" w:rsidRPr="00521BD0"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Ширину санитарно-защитной полосы следует принимать по обе стороны от крайних линий водопровода:</w:t>
      </w:r>
    </w:p>
    <w:p w:rsidR="00C43E39" w:rsidRPr="00521BD0" w:rsidRDefault="00D573DC"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а) </w:t>
      </w:r>
      <w:r w:rsidR="00C43E39" w:rsidRPr="00521BD0">
        <w:rPr>
          <w:rFonts w:ascii="Times New Roman" w:eastAsia="Times New Roman" w:hAnsi="Times New Roman" w:cs="Calibri"/>
          <w:bCs/>
          <w:color w:val="000000"/>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C43E39" w:rsidRPr="00521BD0" w:rsidRDefault="00D573DC"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б) </w:t>
      </w:r>
      <w:r w:rsidR="00C43E39" w:rsidRPr="00521BD0">
        <w:rPr>
          <w:rFonts w:ascii="Times New Roman" w:eastAsia="Times New Roman" w:hAnsi="Times New Roman" w:cs="Calibri"/>
          <w:bCs/>
          <w:color w:val="000000"/>
          <w:sz w:val="24"/>
          <w:szCs w:val="24"/>
          <w:lang w:eastAsia="ru-RU"/>
        </w:rPr>
        <w:t>при наличии грунтовых вод - не менее 50 м вне зависимости от диаметра водоводов.</w:t>
      </w:r>
    </w:p>
    <w:p w:rsidR="00C43E39" w:rsidRPr="00521BD0" w:rsidRDefault="00C43E39" w:rsidP="00647538">
      <w:pPr>
        <w:autoSpaceDE w:val="0"/>
        <w:autoSpaceDN w:val="0"/>
        <w:adjustRightInd w:val="0"/>
        <w:spacing w:after="0" w:line="240" w:lineRule="auto"/>
        <w:ind w:firstLine="540"/>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C43E39" w:rsidRPr="00521BD0" w:rsidRDefault="00C43E39" w:rsidP="00F401C7">
      <w:pPr>
        <w:pStyle w:val="3"/>
        <w:spacing w:before="200" w:after="120"/>
        <w:ind w:left="0" w:firstLine="0"/>
        <w:jc w:val="center"/>
        <w:rPr>
          <w:color w:val="000000"/>
          <w:szCs w:val="24"/>
        </w:rPr>
      </w:pPr>
      <w:bookmarkStart w:id="79" w:name="_Toc164151268"/>
      <w:bookmarkStart w:id="80" w:name="_Toc398890971"/>
      <w:bookmarkStart w:id="81" w:name="_Toc414831595"/>
      <w:bookmarkStart w:id="82" w:name="_Toc452337008"/>
      <w:bookmarkEnd w:id="76"/>
      <w:bookmarkEnd w:id="77"/>
      <w:bookmarkEnd w:id="78"/>
      <w:r w:rsidRPr="00521BD0">
        <w:rPr>
          <w:color w:val="000000"/>
          <w:szCs w:val="24"/>
        </w:rPr>
        <w:t xml:space="preserve">Статья </w:t>
      </w:r>
      <w:r w:rsidR="00186B8E" w:rsidRPr="00521BD0">
        <w:rPr>
          <w:color w:val="000000"/>
          <w:szCs w:val="24"/>
          <w:lang w:val="ru-RU"/>
        </w:rPr>
        <w:t>3</w:t>
      </w:r>
      <w:r w:rsidR="008D358E" w:rsidRPr="00521BD0">
        <w:rPr>
          <w:color w:val="000000"/>
          <w:szCs w:val="24"/>
          <w:lang w:val="ru-RU"/>
        </w:rPr>
        <w:t>8</w:t>
      </w:r>
      <w:r w:rsidRPr="00521BD0">
        <w:rPr>
          <w:color w:val="000000"/>
          <w:szCs w:val="24"/>
        </w:rPr>
        <w:t>. Зоны минимальных расстояний подземных инженерных сетей до зданий и сооружений, соседних инженерных подземных сетей</w:t>
      </w:r>
      <w:bookmarkEnd w:id="79"/>
    </w:p>
    <w:p w:rsidR="00C43E39" w:rsidRPr="00521BD0" w:rsidRDefault="00C43E39" w:rsidP="00D573DC">
      <w:pPr>
        <w:spacing w:before="120"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C43E39" w:rsidRPr="00521BD0" w:rsidRDefault="00C43E39" w:rsidP="00C43E39">
      <w:pPr>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C43E39" w:rsidRPr="00521BD0" w:rsidRDefault="00C43E39" w:rsidP="00D573DC">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СП 62.13330.2011*. Свод правил. Газораспределительные системы. Актуализированная редакция СНиП 42-01-2002" (утв. Приказом Минрегиона России от 27.12.2010 N 780) </w:t>
      </w:r>
      <w:r w:rsidRPr="00521BD0">
        <w:rPr>
          <w:rFonts w:ascii="Times New Roman" w:eastAsia="Times New Roman" w:hAnsi="Times New Roman" w:cs="Calibri"/>
          <w:bCs/>
          <w:color w:val="000000"/>
          <w:sz w:val="24"/>
          <w:szCs w:val="24"/>
          <w:lang w:eastAsia="ru-RU"/>
        </w:rPr>
        <w:t>и другими нормативно-правовыми актами</w:t>
      </w:r>
      <w:r w:rsidRPr="00521BD0">
        <w:rPr>
          <w:rFonts w:ascii="Times New Roman" w:eastAsia="Times New Roman" w:hAnsi="Times New Roman" w:cs="Calibri"/>
          <w:color w:val="000000"/>
          <w:sz w:val="24"/>
          <w:szCs w:val="24"/>
          <w:lang w:eastAsia="ru-RU"/>
        </w:rPr>
        <w:t>.</w:t>
      </w:r>
    </w:p>
    <w:p w:rsidR="00C43E39" w:rsidRPr="00521BD0" w:rsidRDefault="00C43E39" w:rsidP="00D573DC">
      <w:pPr>
        <w:spacing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режим использования территории.</w:t>
      </w:r>
    </w:p>
    <w:p w:rsidR="00C43E39" w:rsidRPr="00521BD0" w:rsidRDefault="00C43E39" w:rsidP="00D573DC">
      <w:pPr>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40" w:anchor="i361832" w:tooltip="Таблица 15" w:history="1">
        <w:r w:rsidRPr="00521BD0">
          <w:rPr>
            <w:rFonts w:ascii="Times New Roman" w:eastAsia="Times New Roman" w:hAnsi="Times New Roman" w:cs="Calibri"/>
            <w:bCs/>
            <w:color w:val="000000"/>
            <w:sz w:val="24"/>
            <w:szCs w:val="24"/>
            <w:lang w:eastAsia="ru-RU"/>
          </w:rPr>
          <w:t>12.5</w:t>
        </w:r>
      </w:hyperlink>
      <w:r w:rsidRPr="00521BD0">
        <w:rPr>
          <w:rFonts w:ascii="Times New Roman" w:eastAsia="Times New Roman" w:hAnsi="Times New Roman" w:cs="Calibri"/>
          <w:bCs/>
          <w:color w:val="000000"/>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41" w:tooltip="Газораспределительные системы" w:history="1">
        <w:r w:rsidRPr="00521BD0">
          <w:rPr>
            <w:rFonts w:ascii="Times New Roman" w:eastAsia="Times New Roman" w:hAnsi="Times New Roman" w:cs="Calibri"/>
            <w:bCs/>
            <w:color w:val="000000"/>
            <w:sz w:val="24"/>
            <w:szCs w:val="24"/>
            <w:lang w:eastAsia="ru-RU"/>
          </w:rPr>
          <w:t>СП 62.13330</w:t>
        </w:r>
      </w:hyperlink>
      <w:r w:rsidRPr="00521BD0">
        <w:rPr>
          <w:rFonts w:ascii="Times New Roman" w:eastAsia="Times New Roman" w:hAnsi="Times New Roman" w:cs="Calibri"/>
          <w:bCs/>
          <w:color w:val="000000"/>
          <w:sz w:val="24"/>
          <w:szCs w:val="24"/>
          <w:lang w:eastAsia="ru-RU"/>
        </w:rPr>
        <w:t>.</w:t>
      </w:r>
    </w:p>
    <w:p w:rsidR="00C43E39" w:rsidRPr="00521BD0" w:rsidRDefault="00C43E39" w:rsidP="00C43E39">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2" w:history="1">
        <w:r w:rsidRPr="00521BD0">
          <w:rPr>
            <w:rFonts w:ascii="Times New Roman" w:eastAsia="Times New Roman" w:hAnsi="Times New Roman" w:cs="Calibri"/>
            <w:color w:val="000000"/>
            <w:sz w:val="24"/>
            <w:szCs w:val="24"/>
            <w:lang w:eastAsia="ru-RU"/>
          </w:rPr>
          <w:t>таблице 12.6</w:t>
        </w:r>
      </w:hyperlink>
      <w:r w:rsidRPr="00521BD0">
        <w:rPr>
          <w:rFonts w:ascii="Times New Roman" w:eastAsia="Times New Roman" w:hAnsi="Times New Roman" w:cs="Calibri"/>
          <w:bCs/>
          <w:color w:val="000000"/>
          <w:sz w:val="24"/>
          <w:szCs w:val="24"/>
          <w:lang w:eastAsia="ru-RU"/>
        </w:rPr>
        <w:t xml:space="preserve"> СП 42.13330.2016</w:t>
      </w:r>
      <w:r w:rsidRPr="00521BD0">
        <w:rPr>
          <w:rFonts w:ascii="Times New Roman" w:eastAsia="Times New Roman" w:hAnsi="Times New Roman" w:cs="Calibri"/>
          <w:color w:val="000000"/>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43" w:history="1">
        <w:r w:rsidRPr="00521BD0">
          <w:rPr>
            <w:rFonts w:ascii="Times New Roman" w:eastAsia="Times New Roman" w:hAnsi="Times New Roman" w:cs="Calibri"/>
            <w:color w:val="000000"/>
            <w:sz w:val="24"/>
            <w:szCs w:val="24"/>
            <w:lang w:eastAsia="ru-RU"/>
          </w:rPr>
          <w:t>СП 62.13330</w:t>
        </w:r>
      </w:hyperlink>
      <w:r w:rsidRPr="00521BD0">
        <w:rPr>
          <w:rFonts w:ascii="Times New Roman" w:eastAsia="Times New Roman" w:hAnsi="Times New Roman" w:cs="Calibri"/>
          <w:color w:val="000000"/>
          <w:sz w:val="24"/>
          <w:szCs w:val="24"/>
          <w:lang w:eastAsia="ru-RU"/>
        </w:rPr>
        <w:t>.</w:t>
      </w:r>
    </w:p>
    <w:p w:rsidR="00AF58FC" w:rsidRPr="00521BD0" w:rsidRDefault="00AF58FC" w:rsidP="00AF58FC">
      <w:pPr>
        <w:pStyle w:val="3"/>
        <w:spacing w:before="200" w:after="120"/>
        <w:ind w:left="0" w:firstLine="0"/>
        <w:jc w:val="center"/>
        <w:rPr>
          <w:color w:val="000000"/>
          <w:szCs w:val="24"/>
        </w:rPr>
      </w:pPr>
      <w:bookmarkStart w:id="83" w:name="_Toc135039452"/>
      <w:bookmarkStart w:id="84" w:name="_Toc164151269"/>
      <w:r w:rsidRPr="00521BD0">
        <w:rPr>
          <w:color w:val="000000"/>
          <w:szCs w:val="24"/>
        </w:rPr>
        <w:t xml:space="preserve">Статья </w:t>
      </w:r>
      <w:r w:rsidR="00186B8E" w:rsidRPr="00521BD0">
        <w:rPr>
          <w:color w:val="000000"/>
          <w:szCs w:val="24"/>
          <w:lang w:val="ru-RU"/>
        </w:rPr>
        <w:t>3</w:t>
      </w:r>
      <w:r w:rsidR="008D358E" w:rsidRPr="00521BD0">
        <w:rPr>
          <w:color w:val="000000"/>
          <w:szCs w:val="24"/>
          <w:lang w:val="ru-RU"/>
        </w:rPr>
        <w:t>9</w:t>
      </w:r>
      <w:r w:rsidRPr="00521BD0">
        <w:rPr>
          <w:color w:val="000000"/>
          <w:szCs w:val="24"/>
          <w:lang w:val="ru-RU"/>
        </w:rPr>
        <w:t>.</w:t>
      </w:r>
      <w:r w:rsidRPr="00521BD0">
        <w:rPr>
          <w:color w:val="000000"/>
          <w:szCs w:val="24"/>
        </w:rPr>
        <w:t xml:space="preserve"> I Пояс зоны санитарной охраны подземных источников питьевого водоснабжения</w:t>
      </w:r>
      <w:bookmarkEnd w:id="83"/>
      <w:bookmarkEnd w:id="84"/>
    </w:p>
    <w:p w:rsidR="00AF58FC" w:rsidRPr="00521BD0" w:rsidRDefault="00AF58FC" w:rsidP="00AF58FC">
      <w:pPr>
        <w:spacing w:after="0" w:line="24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1. Регламентирующий документ.</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СанПиН 2.1.4.1110-02 «Зоны санитарной охраны источников водоснабжения и водопроводов питьевого назначения».</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AF58FC" w:rsidRPr="00521BD0" w:rsidRDefault="00AF58FC" w:rsidP="00AF58FC">
      <w:pPr>
        <w:spacing w:after="0" w:line="24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2. Порядок установления и размеры.</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xml:space="preserve">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w:t>
      </w:r>
      <w:r w:rsidRPr="00521BD0">
        <w:rPr>
          <w:rFonts w:ascii="Times New Roman" w:hAnsi="Times New Roman"/>
          <w:color w:val="000000"/>
          <w:sz w:val="24"/>
          <w:szCs w:val="24"/>
        </w:rPr>
        <w:lastRenderedPageBreak/>
        <w:t>защита места водозабора и водозаборных сооружений от случайного или умышленного загрязнения и повреждения.</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AF58FC" w:rsidRPr="00521BD0" w:rsidRDefault="00AF58FC" w:rsidP="00AF58FC">
      <w:pPr>
        <w:pStyle w:val="3"/>
        <w:spacing w:before="200" w:after="120"/>
        <w:ind w:left="0" w:firstLine="0"/>
        <w:jc w:val="center"/>
        <w:rPr>
          <w:color w:val="000000"/>
          <w:szCs w:val="24"/>
        </w:rPr>
      </w:pPr>
      <w:bookmarkStart w:id="85" w:name="_Toc135039453"/>
      <w:bookmarkStart w:id="86" w:name="_Toc164151270"/>
      <w:r w:rsidRPr="00521BD0">
        <w:rPr>
          <w:color w:val="000000"/>
          <w:szCs w:val="24"/>
        </w:rPr>
        <w:t xml:space="preserve">Статья </w:t>
      </w:r>
      <w:r w:rsidR="008D358E" w:rsidRPr="00521BD0">
        <w:rPr>
          <w:color w:val="000000"/>
          <w:szCs w:val="24"/>
          <w:lang w:val="ru-RU"/>
        </w:rPr>
        <w:t>40</w:t>
      </w:r>
      <w:r w:rsidRPr="00521BD0">
        <w:rPr>
          <w:color w:val="000000"/>
          <w:szCs w:val="24"/>
          <w:lang w:val="ru-RU"/>
        </w:rPr>
        <w:t>.</w:t>
      </w:r>
      <w:r w:rsidRPr="00521BD0">
        <w:rPr>
          <w:color w:val="000000"/>
          <w:szCs w:val="24"/>
        </w:rPr>
        <w:t xml:space="preserve"> I</w:t>
      </w:r>
      <w:r w:rsidRPr="00521BD0">
        <w:rPr>
          <w:color w:val="000000"/>
          <w:szCs w:val="24"/>
          <w:lang w:val="en-US"/>
        </w:rPr>
        <w:t>I</w:t>
      </w:r>
      <w:r w:rsidRPr="00521BD0">
        <w:rPr>
          <w:color w:val="000000"/>
          <w:szCs w:val="24"/>
        </w:rPr>
        <w:t xml:space="preserve"> Пояс зоны санитарной охраны подземных источников питьевого водоснабжения</w:t>
      </w:r>
      <w:bookmarkEnd w:id="85"/>
      <w:bookmarkEnd w:id="86"/>
    </w:p>
    <w:p w:rsidR="00AF58FC" w:rsidRPr="00521BD0" w:rsidRDefault="00AF58FC" w:rsidP="00AF58FC">
      <w:pPr>
        <w:spacing w:after="0" w:line="24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1.</w:t>
      </w:r>
      <w:r w:rsidRPr="00521BD0">
        <w:rPr>
          <w:rFonts w:ascii="Times New Roman" w:hAnsi="Times New Roman"/>
          <w:b/>
          <w:color w:val="000000"/>
          <w:sz w:val="24"/>
          <w:szCs w:val="24"/>
          <w:lang w:val="en-US"/>
        </w:rPr>
        <w:t> </w:t>
      </w:r>
      <w:r w:rsidRPr="00521BD0">
        <w:rPr>
          <w:rFonts w:ascii="Times New Roman" w:hAnsi="Times New Roman"/>
          <w:b/>
          <w:color w:val="000000"/>
          <w:sz w:val="24"/>
          <w:szCs w:val="24"/>
        </w:rPr>
        <w:t>Регламентирующий документ.</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СанПиН 2.1.4.1110-02 «Зоны санитарной охраны источников водоснабжения и водопроводов питьевого назначения».</w:t>
      </w:r>
    </w:p>
    <w:p w:rsidR="00AF58FC" w:rsidRPr="00521BD0" w:rsidRDefault="00AF58FC" w:rsidP="00AF58FC">
      <w:pPr>
        <w:spacing w:after="0" w:line="24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2. Порядок установления и размеры.</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Второй пояс (пояс ограничений) включают территорию, предназначенную для предупреждения загрязнения воды источников водоснабжения. Границы второго пояса зоны санитарной охраны подземных источников водоснабжения устанавливают расчетом.</w:t>
      </w:r>
    </w:p>
    <w:p w:rsidR="00AF58FC" w:rsidRPr="00521BD0" w:rsidRDefault="00AF58FC" w:rsidP="00AF58FC">
      <w:pPr>
        <w:pStyle w:val="3"/>
        <w:spacing w:before="200" w:after="120"/>
        <w:ind w:left="0" w:firstLine="0"/>
        <w:jc w:val="center"/>
        <w:rPr>
          <w:color w:val="000000"/>
          <w:szCs w:val="24"/>
        </w:rPr>
      </w:pPr>
      <w:bookmarkStart w:id="87" w:name="_Toc135039454"/>
      <w:bookmarkStart w:id="88" w:name="_Toc164151271"/>
      <w:r w:rsidRPr="00521BD0">
        <w:rPr>
          <w:color w:val="000000"/>
          <w:szCs w:val="24"/>
        </w:rPr>
        <w:t xml:space="preserve">Статья </w:t>
      </w:r>
      <w:r w:rsidR="008D358E" w:rsidRPr="00521BD0">
        <w:rPr>
          <w:color w:val="000000"/>
          <w:szCs w:val="24"/>
          <w:lang w:val="ru-RU"/>
        </w:rPr>
        <w:t>41</w:t>
      </w:r>
      <w:r w:rsidRPr="00521BD0">
        <w:rPr>
          <w:color w:val="000000"/>
          <w:szCs w:val="24"/>
          <w:lang w:val="ru-RU"/>
        </w:rPr>
        <w:t>.</w:t>
      </w:r>
      <w:r w:rsidRPr="00521BD0">
        <w:rPr>
          <w:color w:val="000000"/>
          <w:szCs w:val="24"/>
        </w:rPr>
        <w:t xml:space="preserve"> I</w:t>
      </w:r>
      <w:r w:rsidRPr="00521BD0">
        <w:rPr>
          <w:color w:val="000000"/>
          <w:szCs w:val="24"/>
          <w:lang w:val="en-US"/>
        </w:rPr>
        <w:t>II</w:t>
      </w:r>
      <w:r w:rsidRPr="00521BD0">
        <w:rPr>
          <w:color w:val="000000"/>
          <w:szCs w:val="24"/>
        </w:rPr>
        <w:t xml:space="preserve"> Пояс зоны санитарной охраны подземных источников питьевого водоснабжения</w:t>
      </w:r>
      <w:bookmarkEnd w:id="87"/>
      <w:bookmarkEnd w:id="88"/>
    </w:p>
    <w:p w:rsidR="00AF58FC" w:rsidRPr="00521BD0" w:rsidRDefault="00AF58FC" w:rsidP="00AF58FC">
      <w:pPr>
        <w:spacing w:after="0" w:line="24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1. Регламентирующий документ.</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СанПиН 2.1.4.1110-02 «Зоны санитарной охраны источников водоснабжения и водопроводов питьевого назначения».</w:t>
      </w:r>
    </w:p>
    <w:p w:rsidR="00AF58FC" w:rsidRPr="00521BD0" w:rsidRDefault="00AF58FC" w:rsidP="00AF58FC">
      <w:pPr>
        <w:spacing w:after="0" w:line="24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2. Порядок установления и размеры.</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rsidR="00AF58FC" w:rsidRPr="00521BD0" w:rsidRDefault="00AF58FC" w:rsidP="00AF58FC">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Границы третьего пояса зоны санитарной охраны подземных источников водоснабжения устанавливают расчетом.</w:t>
      </w:r>
    </w:p>
    <w:p w:rsidR="00C72EBC" w:rsidRPr="00521BD0" w:rsidRDefault="00C72EBC" w:rsidP="000F6440">
      <w:pPr>
        <w:pStyle w:val="3"/>
        <w:spacing w:before="200" w:after="120"/>
        <w:ind w:right="490" w:firstLine="0"/>
        <w:jc w:val="center"/>
        <w:rPr>
          <w:color w:val="000000"/>
          <w:szCs w:val="24"/>
        </w:rPr>
      </w:pPr>
      <w:bookmarkStart w:id="89" w:name="_Toc164151272"/>
      <w:bookmarkStart w:id="90" w:name="_Toc336271796"/>
      <w:bookmarkStart w:id="91" w:name="_Toc336271816"/>
      <w:bookmarkStart w:id="92" w:name="_Toc336271782"/>
      <w:bookmarkStart w:id="93" w:name="_Toc336271802"/>
      <w:bookmarkEnd w:id="11"/>
      <w:bookmarkEnd w:id="80"/>
      <w:bookmarkEnd w:id="81"/>
      <w:bookmarkEnd w:id="82"/>
      <w:r w:rsidRPr="00521BD0">
        <w:rPr>
          <w:color w:val="000000"/>
          <w:szCs w:val="24"/>
        </w:rPr>
        <w:t xml:space="preserve">Статья </w:t>
      </w:r>
      <w:r w:rsidR="00B5628A" w:rsidRPr="00521BD0">
        <w:rPr>
          <w:color w:val="000000"/>
          <w:szCs w:val="24"/>
          <w:lang w:val="ru-RU"/>
        </w:rPr>
        <w:t>4</w:t>
      </w:r>
      <w:r w:rsidR="008D358E" w:rsidRPr="00521BD0">
        <w:rPr>
          <w:color w:val="000000"/>
          <w:szCs w:val="24"/>
          <w:lang w:val="ru-RU"/>
        </w:rPr>
        <w:t>2</w:t>
      </w:r>
      <w:r w:rsidRPr="00521BD0">
        <w:rPr>
          <w:color w:val="000000"/>
          <w:szCs w:val="24"/>
        </w:rPr>
        <w:t>. Водоохранные зоны, прибрежные защитные и береговые полосы водных объектов</w:t>
      </w:r>
      <w:bookmarkEnd w:id="89"/>
    </w:p>
    <w:p w:rsidR="00C72EBC" w:rsidRPr="00521BD0" w:rsidRDefault="00C72EBC" w:rsidP="00E8096C">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Перечень водных объектов, расположенных на территории сельского поселения и установленные размеры водоохранных зон, береговых полос и прибрежных защитных полос</w:t>
      </w:r>
      <w:r w:rsidR="00F2049A" w:rsidRPr="00521BD0">
        <w:rPr>
          <w:rFonts w:ascii="Times New Roman" w:eastAsia="Times New Roman" w:hAnsi="Times New Roman"/>
          <w:color w:val="000000"/>
          <w:sz w:val="24"/>
          <w:szCs w:val="24"/>
          <w:lang w:eastAsia="ru-RU"/>
        </w:rPr>
        <w:t>.</w:t>
      </w:r>
    </w:p>
    <w:p w:rsidR="00AB28AD" w:rsidRPr="00521BD0" w:rsidRDefault="00012A70" w:rsidP="00E8096C">
      <w:pPr>
        <w:autoSpaceDE w:val="0"/>
        <w:autoSpaceDN w:val="0"/>
        <w:adjustRightInd w:val="0"/>
        <w:spacing w:before="200" w:after="0" w:line="240" w:lineRule="auto"/>
        <w:ind w:right="-77"/>
        <w:jc w:val="right"/>
        <w:rPr>
          <w:rFonts w:ascii="Times New Roman" w:hAnsi="Times New Roman"/>
          <w:color w:val="000000"/>
        </w:rPr>
      </w:pPr>
      <w:r w:rsidRPr="00521BD0">
        <w:rPr>
          <w:rFonts w:ascii="Times New Roman" w:hAnsi="Times New Roman"/>
          <w:color w:val="000000"/>
        </w:rPr>
        <w:t>Таблица</w:t>
      </w:r>
      <w:r w:rsidR="00191011" w:rsidRPr="00521BD0">
        <w:rPr>
          <w:rFonts w:ascii="Times New Roman" w:hAnsi="Times New Roman"/>
          <w:color w:val="000000"/>
        </w:rPr>
        <w:t xml:space="preserve"> </w:t>
      </w:r>
      <w:r w:rsidR="00867F25" w:rsidRPr="00521BD0">
        <w:rPr>
          <w:rFonts w:ascii="Times New Roman" w:hAnsi="Times New Roman"/>
          <w:color w:val="000000"/>
        </w:rPr>
        <w:t>5</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647538" w:rsidRPr="00521BD0" w:rsidTr="00583B54">
        <w:tc>
          <w:tcPr>
            <w:tcW w:w="567" w:type="dxa"/>
            <w:shd w:val="clear" w:color="auto" w:fill="EDEDED"/>
            <w:vAlign w:val="center"/>
          </w:tcPr>
          <w:p w:rsidR="00C87C3F" w:rsidRPr="00521BD0" w:rsidRDefault="00C87C3F" w:rsidP="00912FEE">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 п/п</w:t>
            </w:r>
          </w:p>
        </w:tc>
        <w:tc>
          <w:tcPr>
            <w:tcW w:w="2133" w:type="dxa"/>
            <w:shd w:val="clear" w:color="auto" w:fill="EDEDED"/>
            <w:vAlign w:val="center"/>
          </w:tcPr>
          <w:p w:rsidR="00C87C3F" w:rsidRPr="00521BD0" w:rsidRDefault="00C87C3F" w:rsidP="00912FEE">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Наименование водоема</w:t>
            </w:r>
          </w:p>
        </w:tc>
        <w:tc>
          <w:tcPr>
            <w:tcW w:w="1688" w:type="dxa"/>
            <w:shd w:val="clear" w:color="auto" w:fill="EDEDED"/>
            <w:vAlign w:val="center"/>
          </w:tcPr>
          <w:p w:rsidR="00C87C3F" w:rsidRPr="00521BD0" w:rsidRDefault="00C87C3F" w:rsidP="00912FEE">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Длина реки, км</w:t>
            </w:r>
            <w:r w:rsidRPr="00521BD0">
              <w:rPr>
                <w:rFonts w:ascii="Times New Roman" w:eastAsia="SimSun" w:hAnsi="Times New Roman"/>
                <w:color w:val="000000"/>
                <w:sz w:val="24"/>
                <w:szCs w:val="24"/>
                <w:vertAlign w:val="superscript"/>
                <w:lang w:eastAsia="zh-CN"/>
              </w:rPr>
              <w:t>2</w:t>
            </w:r>
          </w:p>
        </w:tc>
        <w:tc>
          <w:tcPr>
            <w:tcW w:w="1700" w:type="dxa"/>
            <w:shd w:val="clear" w:color="auto" w:fill="EDEDED"/>
            <w:vAlign w:val="center"/>
          </w:tcPr>
          <w:p w:rsidR="00C87C3F" w:rsidRPr="00521BD0" w:rsidRDefault="00C87C3F" w:rsidP="00912FEE">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Ширина водоохраной зоны, м</w:t>
            </w:r>
          </w:p>
        </w:tc>
        <w:tc>
          <w:tcPr>
            <w:tcW w:w="1625" w:type="dxa"/>
            <w:shd w:val="clear" w:color="auto" w:fill="EDEDED"/>
            <w:vAlign w:val="center"/>
          </w:tcPr>
          <w:p w:rsidR="00C87C3F" w:rsidRPr="00521BD0" w:rsidRDefault="00C87C3F" w:rsidP="00912FEE">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Ширина прибрежной полосы, м</w:t>
            </w:r>
          </w:p>
        </w:tc>
        <w:tc>
          <w:tcPr>
            <w:tcW w:w="1620" w:type="dxa"/>
            <w:shd w:val="clear" w:color="auto" w:fill="EDEDED"/>
            <w:vAlign w:val="center"/>
          </w:tcPr>
          <w:p w:rsidR="00C87C3F" w:rsidRPr="00521BD0" w:rsidRDefault="00C87C3F" w:rsidP="00912FEE">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Ширина береговой полосы, м</w:t>
            </w:r>
          </w:p>
        </w:tc>
      </w:tr>
      <w:tr w:rsidR="00647538" w:rsidRPr="00521BD0" w:rsidTr="00912FEE">
        <w:trPr>
          <w:trHeight w:val="454"/>
        </w:trPr>
        <w:tc>
          <w:tcPr>
            <w:tcW w:w="567"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1</w:t>
            </w:r>
          </w:p>
        </w:tc>
        <w:tc>
          <w:tcPr>
            <w:tcW w:w="2133" w:type="dxa"/>
            <w:vAlign w:val="center"/>
          </w:tcPr>
          <w:p w:rsidR="00647538" w:rsidRPr="00521BD0" w:rsidRDefault="00647538" w:rsidP="00647538">
            <w:pPr>
              <w:suppressAutoHyphens/>
              <w:spacing w:after="0" w:line="240" w:lineRule="auto"/>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р. Болва</w:t>
            </w:r>
          </w:p>
        </w:tc>
        <w:tc>
          <w:tcPr>
            <w:tcW w:w="1688"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213</w:t>
            </w:r>
          </w:p>
        </w:tc>
        <w:tc>
          <w:tcPr>
            <w:tcW w:w="170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200</w:t>
            </w:r>
          </w:p>
        </w:tc>
        <w:tc>
          <w:tcPr>
            <w:tcW w:w="1625"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50</w:t>
            </w:r>
          </w:p>
        </w:tc>
        <w:tc>
          <w:tcPr>
            <w:tcW w:w="162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20</w:t>
            </w:r>
          </w:p>
        </w:tc>
      </w:tr>
      <w:tr w:rsidR="00647538" w:rsidRPr="00521BD0" w:rsidTr="00912FEE">
        <w:trPr>
          <w:trHeight w:val="454"/>
        </w:trPr>
        <w:tc>
          <w:tcPr>
            <w:tcW w:w="567"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2</w:t>
            </w:r>
          </w:p>
        </w:tc>
        <w:tc>
          <w:tcPr>
            <w:tcW w:w="2133" w:type="dxa"/>
            <w:vAlign w:val="center"/>
          </w:tcPr>
          <w:p w:rsidR="00647538" w:rsidRPr="00521BD0" w:rsidRDefault="00647538" w:rsidP="00647538">
            <w:pPr>
              <w:suppressAutoHyphens/>
              <w:spacing w:after="0" w:line="240" w:lineRule="auto"/>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р. Неручь</w:t>
            </w:r>
          </w:p>
        </w:tc>
        <w:tc>
          <w:tcPr>
            <w:tcW w:w="1688"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67</w:t>
            </w:r>
          </w:p>
        </w:tc>
        <w:tc>
          <w:tcPr>
            <w:tcW w:w="170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200</w:t>
            </w:r>
          </w:p>
        </w:tc>
        <w:tc>
          <w:tcPr>
            <w:tcW w:w="1625"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50</w:t>
            </w:r>
          </w:p>
        </w:tc>
        <w:tc>
          <w:tcPr>
            <w:tcW w:w="162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20</w:t>
            </w:r>
          </w:p>
        </w:tc>
      </w:tr>
      <w:tr w:rsidR="00647538" w:rsidRPr="00521BD0" w:rsidTr="00912FEE">
        <w:trPr>
          <w:trHeight w:val="454"/>
        </w:trPr>
        <w:tc>
          <w:tcPr>
            <w:tcW w:w="567"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3</w:t>
            </w:r>
          </w:p>
        </w:tc>
        <w:tc>
          <w:tcPr>
            <w:tcW w:w="2133" w:type="dxa"/>
            <w:vAlign w:val="center"/>
          </w:tcPr>
          <w:p w:rsidR="00647538" w:rsidRPr="00521BD0" w:rsidRDefault="00647538" w:rsidP="00647538">
            <w:pPr>
              <w:suppressAutoHyphens/>
              <w:spacing w:after="0" w:line="240" w:lineRule="auto"/>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р. Ужать</w:t>
            </w:r>
          </w:p>
        </w:tc>
        <w:tc>
          <w:tcPr>
            <w:tcW w:w="1688"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56</w:t>
            </w:r>
          </w:p>
        </w:tc>
        <w:tc>
          <w:tcPr>
            <w:tcW w:w="170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200</w:t>
            </w:r>
          </w:p>
        </w:tc>
        <w:tc>
          <w:tcPr>
            <w:tcW w:w="1625"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50</w:t>
            </w:r>
          </w:p>
        </w:tc>
        <w:tc>
          <w:tcPr>
            <w:tcW w:w="162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20</w:t>
            </w:r>
          </w:p>
        </w:tc>
      </w:tr>
      <w:tr w:rsidR="00647538" w:rsidRPr="00521BD0" w:rsidTr="00912FEE">
        <w:trPr>
          <w:trHeight w:val="454"/>
        </w:trPr>
        <w:tc>
          <w:tcPr>
            <w:tcW w:w="567"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4</w:t>
            </w:r>
          </w:p>
        </w:tc>
        <w:tc>
          <w:tcPr>
            <w:tcW w:w="2133" w:type="dxa"/>
            <w:vAlign w:val="center"/>
          </w:tcPr>
          <w:p w:rsidR="00647538" w:rsidRPr="00521BD0" w:rsidRDefault="00647538" w:rsidP="00647538">
            <w:pPr>
              <w:suppressAutoHyphens/>
              <w:spacing w:after="0" w:line="240" w:lineRule="auto"/>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р. Амшанка</w:t>
            </w:r>
          </w:p>
        </w:tc>
        <w:tc>
          <w:tcPr>
            <w:tcW w:w="1688"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16</w:t>
            </w:r>
          </w:p>
        </w:tc>
        <w:tc>
          <w:tcPr>
            <w:tcW w:w="170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100</w:t>
            </w:r>
          </w:p>
        </w:tc>
        <w:tc>
          <w:tcPr>
            <w:tcW w:w="1625"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50</w:t>
            </w:r>
          </w:p>
        </w:tc>
        <w:tc>
          <w:tcPr>
            <w:tcW w:w="162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20</w:t>
            </w:r>
          </w:p>
        </w:tc>
      </w:tr>
      <w:tr w:rsidR="00647538" w:rsidRPr="00521BD0" w:rsidTr="00912FEE">
        <w:trPr>
          <w:trHeight w:val="454"/>
        </w:trPr>
        <w:tc>
          <w:tcPr>
            <w:tcW w:w="567"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w:t>
            </w:r>
          </w:p>
        </w:tc>
        <w:tc>
          <w:tcPr>
            <w:tcW w:w="2133" w:type="dxa"/>
            <w:vAlign w:val="center"/>
          </w:tcPr>
          <w:p w:rsidR="00647538" w:rsidRPr="00521BD0" w:rsidRDefault="00647538" w:rsidP="00647538">
            <w:pPr>
              <w:suppressAutoHyphens/>
              <w:spacing w:after="0" w:line="240" w:lineRule="auto"/>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руч. Журавка</w:t>
            </w:r>
          </w:p>
        </w:tc>
        <w:tc>
          <w:tcPr>
            <w:tcW w:w="1688"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менее 10</w:t>
            </w:r>
          </w:p>
        </w:tc>
        <w:tc>
          <w:tcPr>
            <w:tcW w:w="170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50</w:t>
            </w:r>
          </w:p>
        </w:tc>
        <w:tc>
          <w:tcPr>
            <w:tcW w:w="1625"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50</w:t>
            </w:r>
          </w:p>
        </w:tc>
        <w:tc>
          <w:tcPr>
            <w:tcW w:w="162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w:t>
            </w:r>
          </w:p>
        </w:tc>
      </w:tr>
      <w:tr w:rsidR="00647538" w:rsidRPr="00521BD0" w:rsidTr="00912FEE">
        <w:trPr>
          <w:trHeight w:val="454"/>
        </w:trPr>
        <w:tc>
          <w:tcPr>
            <w:tcW w:w="567"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6</w:t>
            </w:r>
          </w:p>
        </w:tc>
        <w:tc>
          <w:tcPr>
            <w:tcW w:w="2133" w:type="dxa"/>
            <w:vAlign w:val="center"/>
          </w:tcPr>
          <w:p w:rsidR="00647538" w:rsidRPr="00521BD0" w:rsidRDefault="00647538" w:rsidP="00647538">
            <w:pPr>
              <w:suppressAutoHyphens/>
              <w:spacing w:after="0" w:line="192" w:lineRule="auto"/>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Ручьи без названия</w:t>
            </w:r>
          </w:p>
        </w:tc>
        <w:tc>
          <w:tcPr>
            <w:tcW w:w="1688"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менее 10</w:t>
            </w:r>
          </w:p>
        </w:tc>
        <w:tc>
          <w:tcPr>
            <w:tcW w:w="170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50</w:t>
            </w:r>
          </w:p>
        </w:tc>
        <w:tc>
          <w:tcPr>
            <w:tcW w:w="1625"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50</w:t>
            </w:r>
          </w:p>
        </w:tc>
        <w:tc>
          <w:tcPr>
            <w:tcW w:w="1620" w:type="dxa"/>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5</w:t>
            </w:r>
          </w:p>
        </w:tc>
      </w:tr>
    </w:tbl>
    <w:p w:rsidR="00434AD0" w:rsidRPr="00521BD0" w:rsidRDefault="00434AD0" w:rsidP="00F401C7">
      <w:pPr>
        <w:pStyle w:val="3"/>
        <w:spacing w:before="200" w:after="120"/>
        <w:ind w:left="0" w:firstLine="0"/>
        <w:jc w:val="center"/>
        <w:rPr>
          <w:color w:val="000000"/>
          <w:szCs w:val="24"/>
        </w:rPr>
      </w:pPr>
      <w:bookmarkStart w:id="94" w:name="_Toc164151273"/>
      <w:bookmarkStart w:id="95" w:name="_Toc452337026"/>
      <w:bookmarkEnd w:id="90"/>
      <w:bookmarkEnd w:id="91"/>
      <w:r w:rsidRPr="00521BD0">
        <w:rPr>
          <w:color w:val="000000"/>
          <w:szCs w:val="24"/>
        </w:rPr>
        <w:lastRenderedPageBreak/>
        <w:t xml:space="preserve">Статья </w:t>
      </w:r>
      <w:r w:rsidR="00B5628A" w:rsidRPr="00521BD0">
        <w:rPr>
          <w:color w:val="000000"/>
          <w:szCs w:val="24"/>
          <w:lang w:val="ru-RU"/>
        </w:rPr>
        <w:t>4</w:t>
      </w:r>
      <w:r w:rsidR="008D358E" w:rsidRPr="00521BD0">
        <w:rPr>
          <w:color w:val="000000"/>
          <w:szCs w:val="24"/>
          <w:lang w:val="ru-RU"/>
        </w:rPr>
        <w:t>2</w:t>
      </w:r>
      <w:r w:rsidR="00D573DC" w:rsidRPr="00521BD0">
        <w:rPr>
          <w:color w:val="000000"/>
          <w:szCs w:val="24"/>
        </w:rPr>
        <w:t xml:space="preserve">.1. </w:t>
      </w:r>
      <w:r w:rsidRPr="00521BD0">
        <w:rPr>
          <w:color w:val="000000"/>
          <w:szCs w:val="24"/>
        </w:rPr>
        <w:t>Водоохранные зоны</w:t>
      </w:r>
      <w:bookmarkEnd w:id="94"/>
    </w:p>
    <w:p w:rsidR="00912FEE" w:rsidRPr="00521BD0" w:rsidRDefault="00912FEE" w:rsidP="00912FEE">
      <w:pPr>
        <w:spacing w:before="120" w:after="0" w:line="240" w:lineRule="auto"/>
        <w:ind w:left="567"/>
        <w:rPr>
          <w:rFonts w:ascii="Times New Roman" w:eastAsia="Times New Roman" w:hAnsi="Times New Roman" w:cs="Calibri"/>
          <w:b/>
          <w:color w:val="000000"/>
          <w:sz w:val="24"/>
          <w:szCs w:val="24"/>
          <w:lang w:eastAsia="ru-RU"/>
        </w:rPr>
      </w:pPr>
      <w:bookmarkStart w:id="96" w:name="_Toc398890982"/>
      <w:bookmarkStart w:id="97" w:name="_Toc414831606"/>
      <w:bookmarkStart w:id="98" w:name="_Toc452337019"/>
      <w:r w:rsidRPr="00521BD0">
        <w:rPr>
          <w:rFonts w:ascii="Times New Roman" w:eastAsia="Times New Roman" w:hAnsi="Times New Roman" w:cs="Calibri"/>
          <w:b/>
          <w:color w:val="000000"/>
          <w:sz w:val="24"/>
          <w:szCs w:val="24"/>
          <w:lang w:eastAsia="ru-RU"/>
        </w:rPr>
        <w:t>1. Регламентирующий документ.</w:t>
      </w:r>
    </w:p>
    <w:p w:rsidR="00912FEE" w:rsidRPr="00521BD0"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Водный кодекс Российской Федерации, </w:t>
      </w:r>
      <w:r w:rsidRPr="00521BD0">
        <w:rPr>
          <w:rFonts w:ascii="Times New Roman" w:eastAsia="Times New Roman" w:hAnsi="Times New Roman" w:cs="Calibri"/>
          <w:bCs/>
          <w:color w:val="000000"/>
          <w:sz w:val="24"/>
          <w:szCs w:val="24"/>
          <w:lang w:eastAsia="ru-RU"/>
        </w:rPr>
        <w:t>и другими нормативно-правовыми актами</w:t>
      </w:r>
      <w:r w:rsidRPr="00521BD0">
        <w:rPr>
          <w:rFonts w:ascii="Times New Roman" w:eastAsia="Times New Roman" w:hAnsi="Times New Roman" w:cs="Calibri"/>
          <w:color w:val="000000"/>
          <w:sz w:val="24"/>
          <w:szCs w:val="24"/>
          <w:lang w:eastAsia="ru-RU"/>
        </w:rPr>
        <w:t>.</w:t>
      </w:r>
    </w:p>
    <w:p w:rsidR="00912FEE" w:rsidRPr="00521BD0" w:rsidRDefault="00912FEE" w:rsidP="00912FEE">
      <w:pPr>
        <w:spacing w:after="0" w:line="240" w:lineRule="auto"/>
        <w:ind w:left="567"/>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За пределами территорий населенных пунктов ширина водоохранной зоны рек, ручьев, каналов, озер, водохранилищ устанавливаются от местоположения соответствующей береговой линии (границы водного объекта).</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 xml:space="preserve"> Ширина водоохранной зоны рек или ручьев устанавливается от их истока для рек или ручьев протяженностью:</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1) до десяти километров - в размере пятидесяти метров;</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2) от десяти до пятидесяти километров - в размере ста метров;</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3) от пятидесяти километров и более - в размере двухсот метров.</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912FEE" w:rsidRPr="00521BD0" w:rsidRDefault="00912FEE" w:rsidP="00912FEE">
      <w:pPr>
        <w:spacing w:after="0" w:line="240" w:lineRule="auto"/>
        <w:ind w:firstLine="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3. Режим использования территории.</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3.1. В границах водоохранных зон запрещаются:</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1) использование сточных вод в целях повышения почвенного плодородия;</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3) осуществление авиационных мер по борьбе с вредными организмами;</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w:t>
      </w:r>
      <w:r w:rsidRPr="00521BD0">
        <w:rPr>
          <w:rFonts w:ascii="Times New Roman" w:hAnsi="Times New Roman"/>
          <w:color w:val="000000"/>
          <w:sz w:val="24"/>
          <w:szCs w:val="24"/>
          <w:lang w:eastAsia="ru-RU"/>
        </w:rPr>
        <w:lastRenderedPageBreak/>
        <w:t>пределами границ прибрежных защитных полос), применение пестицидов и агрохимикатов;</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7) сброс сточных, в том числе дренажных, вод;</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history="1">
        <w:r w:rsidRPr="00521BD0">
          <w:rPr>
            <w:rFonts w:ascii="Times New Roman" w:hAnsi="Times New Roman"/>
            <w:color w:val="000000"/>
            <w:sz w:val="24"/>
            <w:szCs w:val="24"/>
            <w:lang w:eastAsia="ru-RU"/>
          </w:rPr>
          <w:t>статьей 19.1</w:t>
        </w:r>
      </w:hyperlink>
      <w:r w:rsidRPr="00521BD0">
        <w:rPr>
          <w:rFonts w:ascii="Times New Roman" w:hAnsi="Times New Roman"/>
          <w:color w:val="000000"/>
          <w:sz w:val="24"/>
          <w:szCs w:val="24"/>
          <w:lang w:eastAsia="ru-RU"/>
        </w:rPr>
        <w:t xml:space="preserve"> Закона Российской Федерации от 21 февраля 1992 года № 2395-1 «О недрах»).</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3.2.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bookmarkStart w:id="99" w:name="Par17"/>
      <w:bookmarkEnd w:id="99"/>
      <w:r w:rsidRPr="00521BD0">
        <w:rPr>
          <w:rFonts w:ascii="Times New Roman" w:hAnsi="Times New Roman"/>
          <w:color w:val="000000"/>
          <w:sz w:val="24"/>
          <w:szCs w:val="24"/>
          <w:lang w:eastAsia="ru-RU"/>
        </w:rPr>
        <w:t>1) централизованные системы водоотведения (канализации), централизованные ливневые системы водоотведения;</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3.2.1.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521BD0">
          <w:rPr>
            <w:rFonts w:ascii="Times New Roman" w:hAnsi="Times New Roman"/>
            <w:color w:val="000000"/>
            <w:sz w:val="24"/>
            <w:szCs w:val="24"/>
            <w:lang w:eastAsia="ru-RU"/>
          </w:rPr>
          <w:t>пункте 1 пункта 3.2</w:t>
        </w:r>
      </w:hyperlink>
      <w:r w:rsidRPr="00521BD0">
        <w:rPr>
          <w:rFonts w:ascii="Times New Roman" w:hAnsi="Times New Roman"/>
          <w:color w:val="000000"/>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3.2.2.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0" w:history="1">
        <w:r w:rsidRPr="00521BD0">
          <w:rPr>
            <w:rFonts w:ascii="Times New Roman" w:hAnsi="Times New Roman"/>
            <w:color w:val="000000"/>
            <w:sz w:val="24"/>
            <w:szCs w:val="24"/>
            <w:lang w:eastAsia="ru-RU"/>
          </w:rPr>
          <w:t>пунктом</w:t>
        </w:r>
      </w:hyperlink>
      <w:r w:rsidRPr="00521BD0">
        <w:rPr>
          <w:rFonts w:ascii="Times New Roman" w:hAnsi="Times New Roman"/>
          <w:color w:val="000000"/>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lastRenderedPageBreak/>
        <w:t>3.2.3.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434AD0" w:rsidRPr="00521BD0" w:rsidRDefault="00434AD0" w:rsidP="00F401C7">
      <w:pPr>
        <w:pStyle w:val="3"/>
        <w:spacing w:before="200" w:after="120"/>
        <w:ind w:left="0" w:firstLine="0"/>
        <w:jc w:val="center"/>
        <w:rPr>
          <w:color w:val="000000"/>
          <w:szCs w:val="24"/>
        </w:rPr>
      </w:pPr>
      <w:bookmarkStart w:id="100" w:name="_Toc164151274"/>
      <w:r w:rsidRPr="00521BD0">
        <w:rPr>
          <w:color w:val="000000"/>
          <w:szCs w:val="24"/>
        </w:rPr>
        <w:t xml:space="preserve">Статья </w:t>
      </w:r>
      <w:r w:rsidR="00B5628A" w:rsidRPr="00521BD0">
        <w:rPr>
          <w:color w:val="000000"/>
          <w:szCs w:val="24"/>
          <w:lang w:val="ru-RU"/>
        </w:rPr>
        <w:t>4</w:t>
      </w:r>
      <w:r w:rsidR="008D358E" w:rsidRPr="00521BD0">
        <w:rPr>
          <w:color w:val="000000"/>
          <w:szCs w:val="24"/>
          <w:lang w:val="ru-RU"/>
        </w:rPr>
        <w:t>2</w:t>
      </w:r>
      <w:r w:rsidRPr="00521BD0">
        <w:rPr>
          <w:color w:val="000000"/>
          <w:szCs w:val="24"/>
        </w:rPr>
        <w:t>.2. Прибрежные защитные полосы</w:t>
      </w:r>
      <w:bookmarkEnd w:id="100"/>
    </w:p>
    <w:bookmarkEnd w:id="96"/>
    <w:bookmarkEnd w:id="97"/>
    <w:bookmarkEnd w:id="98"/>
    <w:p w:rsidR="00912FEE" w:rsidRPr="00521BD0" w:rsidRDefault="00912FEE" w:rsidP="00912FEE">
      <w:pPr>
        <w:spacing w:before="120"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912FEE" w:rsidRPr="00521BD0"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MS Mincho" w:hAnsi="Times New Roman" w:cs="Calibri"/>
          <w:color w:val="000000"/>
          <w:sz w:val="24"/>
          <w:szCs w:val="24"/>
          <w:lang w:eastAsia="ru-RU"/>
        </w:rPr>
        <w:t>Водный кодекс Российской Федерации</w:t>
      </w:r>
      <w:r w:rsidRPr="00521BD0">
        <w:rPr>
          <w:rFonts w:ascii="Times New Roman" w:eastAsia="Times New Roman" w:hAnsi="Times New Roman" w:cs="Calibri"/>
          <w:color w:val="000000"/>
          <w:sz w:val="24"/>
          <w:szCs w:val="24"/>
          <w:lang w:eastAsia="ru-RU"/>
        </w:rPr>
        <w:t xml:space="preserve">, </w:t>
      </w:r>
      <w:r w:rsidRPr="00521BD0">
        <w:rPr>
          <w:rFonts w:ascii="Times New Roman" w:eastAsia="Times New Roman" w:hAnsi="Times New Roman" w:cs="Calibri"/>
          <w:bCs/>
          <w:color w:val="000000"/>
          <w:sz w:val="24"/>
          <w:szCs w:val="24"/>
          <w:lang w:eastAsia="ru-RU"/>
        </w:rPr>
        <w:t>и другими нормативно-правовыми актами</w:t>
      </w:r>
      <w:r w:rsidRPr="00521BD0">
        <w:rPr>
          <w:rFonts w:ascii="Times New Roman" w:eastAsia="Times New Roman" w:hAnsi="Times New Roman" w:cs="Calibri"/>
          <w:color w:val="000000"/>
          <w:sz w:val="24"/>
          <w:szCs w:val="24"/>
          <w:lang w:eastAsia="ru-RU"/>
        </w:rPr>
        <w:t>.</w:t>
      </w:r>
    </w:p>
    <w:p w:rsidR="00912FEE" w:rsidRPr="00521BD0" w:rsidRDefault="00912FEE" w:rsidP="00912FEE">
      <w:pPr>
        <w:spacing w:after="0" w:line="240" w:lineRule="auto"/>
        <w:ind w:left="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
          <w:color w:val="000000"/>
          <w:sz w:val="24"/>
          <w:szCs w:val="24"/>
          <w:lang w:eastAsia="ru-RU"/>
        </w:rPr>
        <w:t>2.</w:t>
      </w:r>
      <w:r w:rsidRPr="00521BD0">
        <w:rPr>
          <w:rFonts w:ascii="Times New Roman" w:eastAsia="Times New Roman" w:hAnsi="Times New Roman" w:cs="Calibri"/>
          <w:b/>
          <w:color w:val="000000"/>
          <w:sz w:val="24"/>
          <w:szCs w:val="24"/>
          <w:lang w:val="en-US" w:eastAsia="ru-RU"/>
        </w:rPr>
        <w:t> </w:t>
      </w:r>
      <w:r w:rsidRPr="00521BD0">
        <w:rPr>
          <w:rFonts w:ascii="Times New Roman" w:eastAsia="Times New Roman" w:hAnsi="Times New Roman" w:cs="Calibri"/>
          <w:b/>
          <w:color w:val="000000"/>
          <w:sz w:val="24"/>
          <w:szCs w:val="24"/>
          <w:lang w:eastAsia="ru-RU"/>
        </w:rPr>
        <w:t>Порядок установления и размеры.</w:t>
      </w:r>
    </w:p>
    <w:p w:rsidR="00912FEE" w:rsidRPr="00521BD0" w:rsidRDefault="00912FEE" w:rsidP="00912FE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12FEE" w:rsidRPr="00521BD0" w:rsidRDefault="00912FEE" w:rsidP="00912FE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912FEE" w:rsidRPr="00521BD0" w:rsidRDefault="00912FEE" w:rsidP="00912FE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12FEE" w:rsidRPr="00521BD0" w:rsidRDefault="00912FEE" w:rsidP="00912FEE">
      <w:pPr>
        <w:spacing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3. Режим использования территории.</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В границах прибрежных защитных полос наряду с установленными п.3.1. </w:t>
      </w:r>
      <w:hyperlink r:id="rId45" w:history="1">
        <w:r w:rsidRPr="00521BD0">
          <w:rPr>
            <w:rFonts w:ascii="Times New Roman" w:eastAsia="Times New Roman" w:hAnsi="Times New Roman"/>
            <w:color w:val="000000"/>
            <w:sz w:val="24"/>
            <w:szCs w:val="24"/>
            <w:lang w:eastAsia="ru-RU"/>
          </w:rPr>
          <w:t>ч.3</w:t>
        </w:r>
      </w:hyperlink>
      <w:r w:rsidRPr="00521BD0">
        <w:rPr>
          <w:rFonts w:ascii="Times New Roman" w:eastAsia="Times New Roman" w:hAnsi="Times New Roman"/>
          <w:color w:val="000000"/>
          <w:sz w:val="24"/>
          <w:szCs w:val="24"/>
          <w:lang w:eastAsia="ru-RU"/>
        </w:rPr>
        <w:t xml:space="preserve"> ст.40.1 ограничениями запрещаются:</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rPr>
      </w:pPr>
      <w:r w:rsidRPr="00521BD0">
        <w:rPr>
          <w:rFonts w:ascii="Times New Roman" w:hAnsi="Times New Roman"/>
          <w:color w:val="000000"/>
          <w:sz w:val="24"/>
          <w:szCs w:val="24"/>
        </w:rPr>
        <w:t>1) распашка земель;</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rPr>
      </w:pPr>
      <w:r w:rsidRPr="00521BD0">
        <w:rPr>
          <w:rFonts w:ascii="Times New Roman" w:hAnsi="Times New Roman"/>
          <w:color w:val="000000"/>
          <w:sz w:val="24"/>
          <w:szCs w:val="24"/>
        </w:rPr>
        <w:t>2) размещение отвалов размываемых грунтов;</w:t>
      </w:r>
    </w:p>
    <w:p w:rsidR="00912FEE" w:rsidRPr="00521BD0" w:rsidRDefault="00912FEE" w:rsidP="00912FEE">
      <w:pPr>
        <w:autoSpaceDE w:val="0"/>
        <w:autoSpaceDN w:val="0"/>
        <w:adjustRightInd w:val="0"/>
        <w:spacing w:after="0" w:line="240" w:lineRule="auto"/>
        <w:ind w:firstLine="539"/>
        <w:jc w:val="both"/>
        <w:rPr>
          <w:rFonts w:ascii="Times New Roman" w:hAnsi="Times New Roman"/>
          <w:color w:val="000000"/>
          <w:sz w:val="24"/>
          <w:szCs w:val="24"/>
        </w:rPr>
      </w:pPr>
      <w:r w:rsidRPr="00521BD0">
        <w:rPr>
          <w:rFonts w:ascii="Times New Roman" w:hAnsi="Times New Roman"/>
          <w:color w:val="000000"/>
          <w:sz w:val="24"/>
          <w:szCs w:val="24"/>
        </w:rPr>
        <w:t>3) выпас сельскохозяйственных животных и организация для них летних лагерей, ванн.</w:t>
      </w:r>
    </w:p>
    <w:p w:rsidR="00434AD0" w:rsidRPr="00521BD0" w:rsidRDefault="00434AD0" w:rsidP="00F401C7">
      <w:pPr>
        <w:pStyle w:val="3"/>
        <w:spacing w:before="200" w:after="120"/>
        <w:ind w:left="0" w:firstLine="0"/>
        <w:jc w:val="center"/>
        <w:rPr>
          <w:color w:val="000000"/>
          <w:szCs w:val="24"/>
        </w:rPr>
      </w:pPr>
      <w:bookmarkStart w:id="101" w:name="_Toc164151275"/>
      <w:r w:rsidRPr="00521BD0">
        <w:rPr>
          <w:color w:val="000000"/>
          <w:szCs w:val="24"/>
        </w:rPr>
        <w:t xml:space="preserve">Статья </w:t>
      </w:r>
      <w:r w:rsidR="00B5628A" w:rsidRPr="00521BD0">
        <w:rPr>
          <w:color w:val="000000"/>
          <w:szCs w:val="24"/>
          <w:lang w:val="ru-RU"/>
        </w:rPr>
        <w:t>4</w:t>
      </w:r>
      <w:r w:rsidR="008D358E" w:rsidRPr="00521BD0">
        <w:rPr>
          <w:color w:val="000000"/>
          <w:szCs w:val="24"/>
          <w:lang w:val="ru-RU"/>
        </w:rPr>
        <w:t>2</w:t>
      </w:r>
      <w:r w:rsidRPr="00521BD0">
        <w:rPr>
          <w:color w:val="000000"/>
          <w:szCs w:val="24"/>
        </w:rPr>
        <w:t>.3. Береговые полосы</w:t>
      </w:r>
      <w:bookmarkEnd w:id="101"/>
    </w:p>
    <w:p w:rsidR="00912FEE" w:rsidRPr="00521BD0" w:rsidRDefault="00912FEE" w:rsidP="00912FEE">
      <w:pPr>
        <w:spacing w:before="120" w:after="0" w:line="240" w:lineRule="auto"/>
        <w:ind w:left="567"/>
        <w:jc w:val="both"/>
        <w:rPr>
          <w:rFonts w:ascii="Times New Roman" w:eastAsia="Times New Roman" w:hAnsi="Times New Roman" w:cs="Calibri"/>
          <w:b/>
          <w:color w:val="000000"/>
          <w:sz w:val="24"/>
          <w:szCs w:val="24"/>
          <w:lang w:eastAsia="ru-RU"/>
        </w:rPr>
      </w:pPr>
      <w:bookmarkStart w:id="102" w:name="_Toc398890984"/>
      <w:bookmarkStart w:id="103" w:name="_Toc414831608"/>
      <w:bookmarkStart w:id="104" w:name="_Toc452337021"/>
      <w:r w:rsidRPr="00521BD0">
        <w:rPr>
          <w:rFonts w:ascii="Times New Roman" w:eastAsia="Times New Roman" w:hAnsi="Times New Roman" w:cs="Calibri"/>
          <w:b/>
          <w:color w:val="000000"/>
          <w:sz w:val="24"/>
          <w:szCs w:val="24"/>
          <w:lang w:eastAsia="ru-RU"/>
        </w:rPr>
        <w:t>1. Регламентирующий документ.</w:t>
      </w:r>
    </w:p>
    <w:p w:rsidR="00912FEE" w:rsidRPr="00521BD0"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MS Mincho" w:hAnsi="Times New Roman" w:cs="Calibri"/>
          <w:color w:val="000000"/>
          <w:sz w:val="24"/>
          <w:szCs w:val="24"/>
          <w:lang w:eastAsia="ru-RU"/>
        </w:rPr>
        <w:t>Водный кодекс Российской Федерации</w:t>
      </w:r>
      <w:r w:rsidRPr="00521BD0">
        <w:rPr>
          <w:rFonts w:ascii="Times New Roman" w:eastAsia="Times New Roman" w:hAnsi="Times New Roman" w:cs="Calibri"/>
          <w:color w:val="000000"/>
          <w:sz w:val="24"/>
          <w:szCs w:val="24"/>
          <w:lang w:eastAsia="ru-RU"/>
        </w:rPr>
        <w:t xml:space="preserve">, </w:t>
      </w:r>
      <w:r w:rsidRPr="00521BD0">
        <w:rPr>
          <w:rFonts w:ascii="Times New Roman" w:eastAsia="Times New Roman" w:hAnsi="Times New Roman" w:cs="Calibri"/>
          <w:bCs/>
          <w:color w:val="000000"/>
          <w:sz w:val="24"/>
          <w:szCs w:val="24"/>
          <w:lang w:eastAsia="ru-RU"/>
        </w:rPr>
        <w:t>и другими нормативно-правовыми актами</w:t>
      </w:r>
      <w:r w:rsidRPr="00521BD0">
        <w:rPr>
          <w:rFonts w:ascii="Times New Roman" w:eastAsia="Times New Roman" w:hAnsi="Times New Roman" w:cs="Calibri"/>
          <w:color w:val="000000"/>
          <w:sz w:val="24"/>
          <w:szCs w:val="24"/>
          <w:lang w:eastAsia="ru-RU"/>
        </w:rPr>
        <w:t>.</w:t>
      </w:r>
    </w:p>
    <w:p w:rsidR="00912FEE" w:rsidRPr="00521BD0" w:rsidRDefault="00912FEE" w:rsidP="00912FEE">
      <w:pPr>
        <w:spacing w:after="0" w:line="240" w:lineRule="auto"/>
        <w:ind w:left="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s="Calibri"/>
          <w:bCs/>
          <w:color w:val="000000"/>
          <w:sz w:val="24"/>
          <w:szCs w:val="24"/>
          <w:lang w:eastAsia="ru-RU"/>
        </w:rPr>
      </w:pPr>
      <w:bookmarkStart w:id="105" w:name="p125"/>
      <w:bookmarkEnd w:id="105"/>
      <w:r w:rsidRPr="00521BD0">
        <w:rPr>
          <w:rFonts w:ascii="Times New Roman" w:eastAsia="Times New Roman" w:hAnsi="Times New Roman" w:cs="Calibri"/>
          <w:bCs/>
          <w:color w:val="000000"/>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12FEE" w:rsidRPr="00521BD0"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12FEE" w:rsidRPr="00521BD0" w:rsidRDefault="00912FEE" w:rsidP="00912FEE">
      <w:pPr>
        <w:spacing w:after="0" w:line="240" w:lineRule="auto"/>
        <w:ind w:left="567"/>
        <w:jc w:val="both"/>
        <w:rPr>
          <w:rFonts w:ascii="Times New Roman" w:eastAsia="Times New Roman" w:hAnsi="Times New Roman" w:cs="Calibri"/>
          <w:b/>
          <w:color w:val="000000"/>
          <w:sz w:val="24"/>
          <w:szCs w:val="24"/>
          <w:lang w:eastAsia="ru-RU"/>
        </w:rPr>
      </w:pPr>
      <w:bookmarkStart w:id="106" w:name="p126"/>
      <w:bookmarkEnd w:id="106"/>
      <w:r w:rsidRPr="00521BD0">
        <w:rPr>
          <w:rFonts w:ascii="Times New Roman" w:eastAsia="Times New Roman" w:hAnsi="Times New Roman" w:cs="Calibri"/>
          <w:b/>
          <w:color w:val="000000"/>
          <w:sz w:val="24"/>
          <w:szCs w:val="24"/>
          <w:lang w:eastAsia="ru-RU"/>
        </w:rPr>
        <w:t>3. Режим использования территории.</w:t>
      </w:r>
    </w:p>
    <w:p w:rsidR="00912FEE" w:rsidRPr="00521BD0" w:rsidRDefault="00912FEE" w:rsidP="00912FEE">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12FEE" w:rsidRPr="00521BD0" w:rsidRDefault="00912FEE" w:rsidP="00912FEE">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434AD0" w:rsidRPr="00521BD0" w:rsidRDefault="00186B8E" w:rsidP="00F401C7">
      <w:pPr>
        <w:pStyle w:val="3"/>
        <w:spacing w:before="200" w:after="120"/>
        <w:ind w:left="0" w:firstLine="0"/>
        <w:jc w:val="center"/>
        <w:rPr>
          <w:color w:val="000000"/>
          <w:szCs w:val="24"/>
        </w:rPr>
      </w:pPr>
      <w:bookmarkStart w:id="107" w:name="_Toc164151276"/>
      <w:r w:rsidRPr="00521BD0">
        <w:rPr>
          <w:color w:val="000000"/>
          <w:szCs w:val="24"/>
        </w:rPr>
        <w:lastRenderedPageBreak/>
        <w:t xml:space="preserve">Статья </w:t>
      </w:r>
      <w:r w:rsidR="00B5628A" w:rsidRPr="00521BD0">
        <w:rPr>
          <w:color w:val="000000"/>
          <w:szCs w:val="24"/>
          <w:lang w:val="ru-RU"/>
        </w:rPr>
        <w:t>4</w:t>
      </w:r>
      <w:r w:rsidR="008D358E" w:rsidRPr="00521BD0">
        <w:rPr>
          <w:color w:val="000000"/>
          <w:szCs w:val="24"/>
          <w:lang w:val="ru-RU"/>
        </w:rPr>
        <w:t>3</w:t>
      </w:r>
      <w:r w:rsidR="00D573DC" w:rsidRPr="00521BD0">
        <w:rPr>
          <w:color w:val="000000"/>
          <w:szCs w:val="24"/>
          <w:lang w:val="ru-RU"/>
        </w:rPr>
        <w:t>.</w:t>
      </w:r>
      <w:r w:rsidR="00434AD0" w:rsidRPr="00521BD0">
        <w:rPr>
          <w:color w:val="000000"/>
          <w:szCs w:val="24"/>
        </w:rPr>
        <w:t xml:space="preserve"> Зоны затопления и подтопления</w:t>
      </w:r>
      <w:bookmarkEnd w:id="102"/>
      <w:bookmarkEnd w:id="103"/>
      <w:bookmarkEnd w:id="104"/>
      <w:bookmarkEnd w:id="107"/>
    </w:p>
    <w:p w:rsidR="00434AD0" w:rsidRPr="00521BD0" w:rsidRDefault="00434AD0" w:rsidP="00434AD0">
      <w:pPr>
        <w:tabs>
          <w:tab w:val="left" w:pos="851"/>
        </w:tabs>
        <w:spacing w:before="120"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434AD0" w:rsidRPr="00521BD0" w:rsidRDefault="00434AD0" w:rsidP="00434AD0">
      <w:pPr>
        <w:tabs>
          <w:tab w:val="left" w:pos="851"/>
        </w:tabs>
        <w:spacing w:after="0" w:line="240" w:lineRule="auto"/>
        <w:ind w:firstLine="567"/>
        <w:jc w:val="both"/>
        <w:rPr>
          <w:rFonts w:ascii="Times New Roman" w:eastAsia="MS Mincho" w:hAnsi="Times New Roman" w:cs="Calibri"/>
          <w:color w:val="000000"/>
          <w:sz w:val="24"/>
          <w:szCs w:val="24"/>
          <w:lang w:eastAsia="ru-RU"/>
        </w:rPr>
      </w:pPr>
      <w:r w:rsidRPr="00521BD0">
        <w:rPr>
          <w:rFonts w:ascii="Times New Roman" w:eastAsia="MS Mincho" w:hAnsi="Times New Roman" w:cs="Calibri"/>
          <w:color w:val="000000"/>
          <w:sz w:val="24"/>
          <w:szCs w:val="24"/>
          <w:lang w:eastAsia="ru-RU"/>
        </w:rPr>
        <w:t>Водный кодекс Российской Федерации</w:t>
      </w:r>
      <w:r w:rsidRPr="00521BD0">
        <w:rPr>
          <w:rFonts w:ascii="Times New Roman" w:eastAsia="Times New Roman" w:hAnsi="Times New Roman" w:cs="Calibri"/>
          <w:color w:val="000000"/>
          <w:sz w:val="24"/>
          <w:szCs w:val="24"/>
          <w:lang w:eastAsia="ru-RU"/>
        </w:rPr>
        <w:t>, ст. 67.1</w:t>
      </w:r>
      <w:r w:rsidRPr="00521BD0">
        <w:rPr>
          <w:rFonts w:ascii="Times New Roman" w:eastAsia="MS Mincho" w:hAnsi="Times New Roman" w:cs="Calibri"/>
          <w:color w:val="000000"/>
          <w:sz w:val="24"/>
          <w:szCs w:val="24"/>
          <w:lang w:eastAsia="ru-RU"/>
        </w:rPr>
        <w:t>.</w:t>
      </w:r>
    </w:p>
    <w:p w:rsidR="00434AD0" w:rsidRPr="00521BD0" w:rsidRDefault="00434AD0" w:rsidP="00434AD0">
      <w:pPr>
        <w:tabs>
          <w:tab w:val="left" w:pos="851"/>
        </w:tabs>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Правила определения границ зон затопления, подтопления (утв. постановлением Правительства РФ от 18 апреля 2014 г. № 360).</w:t>
      </w:r>
    </w:p>
    <w:p w:rsidR="00434AD0" w:rsidRPr="00521BD0" w:rsidRDefault="00434AD0" w:rsidP="00434AD0">
      <w:pPr>
        <w:spacing w:after="0" w:line="240" w:lineRule="auto"/>
        <w:ind w:firstLine="567"/>
        <w:jc w:val="both"/>
        <w:rPr>
          <w:rFonts w:ascii="Times New Roman" w:eastAsia="Times New Roman" w:hAnsi="Times New Roman" w:cs="Calibri"/>
          <w:bCs/>
          <w:color w:val="000000"/>
          <w:sz w:val="24"/>
          <w:szCs w:val="24"/>
          <w:lang w:eastAsia="ru-RU"/>
        </w:rPr>
      </w:pPr>
      <w:r w:rsidRPr="00521BD0">
        <w:rPr>
          <w:rFonts w:ascii="Times New Roman" w:eastAsia="Times New Roman" w:hAnsi="Times New Roman" w:cs="Calibri"/>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1034/пр);</w:t>
      </w:r>
    </w:p>
    <w:p w:rsidR="00434AD0" w:rsidRPr="00521BD0"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СП 58.13330.2012. Свод правил. Гидротехнические сооружения. Основные положения. Актуализированная редакция СНиП 33-01-2003" (утв. Приказом Минреги</w:t>
      </w:r>
      <w:r w:rsidR="00AF58FC" w:rsidRPr="00521BD0">
        <w:rPr>
          <w:rFonts w:ascii="Times New Roman" w:eastAsia="Times New Roman" w:hAnsi="Times New Roman" w:cs="Calibri"/>
          <w:color w:val="000000"/>
          <w:sz w:val="24"/>
          <w:szCs w:val="24"/>
          <w:lang w:eastAsia="ru-RU"/>
        </w:rPr>
        <w:t>она России от 29.12.2011 N 623)</w:t>
      </w:r>
      <w:r w:rsidRPr="00521BD0">
        <w:rPr>
          <w:rFonts w:ascii="Times New Roman" w:eastAsia="Times New Roman" w:hAnsi="Times New Roman" w:cs="Calibri"/>
          <w:color w:val="000000"/>
          <w:sz w:val="24"/>
          <w:szCs w:val="24"/>
          <w:lang w:eastAsia="ru-RU"/>
        </w:rPr>
        <w:t>;</w:t>
      </w:r>
    </w:p>
    <w:p w:rsidR="00434AD0" w:rsidRPr="00521BD0"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964/пр);</w:t>
      </w:r>
    </w:p>
    <w:p w:rsidR="00434AD0" w:rsidRPr="00521BD0"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Приказ Минрегиона России от 29.12.2011 N 623 "Об утверждении свода правил "СНиП 33-01-2003 "Гидротехнические сооружения. Основные положения" </w:t>
      </w:r>
      <w:r w:rsidRPr="00521BD0">
        <w:rPr>
          <w:rFonts w:ascii="Times New Roman" w:eastAsia="Times New Roman" w:hAnsi="Times New Roman" w:cs="Calibri"/>
          <w:bCs/>
          <w:color w:val="000000"/>
          <w:sz w:val="24"/>
          <w:szCs w:val="24"/>
          <w:lang w:eastAsia="ru-RU"/>
        </w:rPr>
        <w:t>и другими нормативно-правовыми актами</w:t>
      </w:r>
      <w:r w:rsidRPr="00521BD0">
        <w:rPr>
          <w:rFonts w:ascii="Times New Roman" w:eastAsia="Times New Roman" w:hAnsi="Times New Roman" w:cs="Calibri"/>
          <w:color w:val="000000"/>
          <w:sz w:val="24"/>
          <w:szCs w:val="24"/>
          <w:lang w:eastAsia="ru-RU"/>
        </w:rPr>
        <w:t>.</w:t>
      </w:r>
    </w:p>
    <w:p w:rsidR="00434AD0" w:rsidRPr="00521BD0"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2. Порядок установления и размеры.</w:t>
      </w:r>
    </w:p>
    <w:p w:rsidR="00434AD0" w:rsidRPr="00521BD0" w:rsidRDefault="00AF58FC"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2.1. </w:t>
      </w:r>
      <w:r w:rsidR="00434AD0" w:rsidRPr="00521BD0">
        <w:rPr>
          <w:rFonts w:ascii="Times New Roman" w:eastAsia="Times New Roman" w:hAnsi="Times New Roman" w:cs="Calibri"/>
          <w:color w:val="000000"/>
          <w:sz w:val="24"/>
          <w:szCs w:val="24"/>
          <w:lang w:eastAsia="ru-RU"/>
        </w:rPr>
        <w:t xml:space="preserve">Порядок установления, изменения и прекращения существования зон затопления, подтопления устанавливается Постановлением Правительства РФ от 18.04.2014 N 360 "О зонах затопления, подтопления" (вместе с "Положением о зонах затопления, подтопления"). </w:t>
      </w:r>
    </w:p>
    <w:p w:rsidR="00434AD0" w:rsidRPr="00521BD0" w:rsidRDefault="00AF58FC" w:rsidP="00434AD0">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2.2. </w:t>
      </w:r>
      <w:r w:rsidR="00434AD0" w:rsidRPr="00521BD0">
        <w:rPr>
          <w:rFonts w:ascii="Times New Roman" w:eastAsia="Times New Roman" w:hAnsi="Times New Roman"/>
          <w:color w:val="000000"/>
          <w:sz w:val="24"/>
          <w:szCs w:val="24"/>
          <w:lang w:eastAsia="ru-RU"/>
        </w:rPr>
        <w:t>Зоны затопления устанавливаются в отношении:</w:t>
      </w:r>
    </w:p>
    <w:p w:rsidR="00434AD0" w:rsidRPr="00521BD0"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а) </w:t>
      </w:r>
      <w:r w:rsidR="00434AD0" w:rsidRPr="00521BD0">
        <w:rPr>
          <w:rFonts w:ascii="Times New Roman" w:eastAsia="Times New Roman" w:hAnsi="Times New Roman"/>
          <w:color w:val="000000"/>
          <w:sz w:val="24"/>
          <w:szCs w:val="24"/>
          <w:lang w:eastAsia="ru-RU"/>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434AD0" w:rsidRPr="00521BD0"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б) </w:t>
      </w:r>
      <w:r w:rsidR="00434AD0" w:rsidRPr="00521BD0">
        <w:rPr>
          <w:rFonts w:ascii="Times New Roman" w:eastAsia="Times New Roman" w:hAnsi="Times New Roman"/>
          <w:color w:val="000000"/>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434AD0" w:rsidRPr="00521BD0"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в) </w:t>
      </w:r>
      <w:r w:rsidR="00434AD0" w:rsidRPr="00521BD0">
        <w:rPr>
          <w:rFonts w:ascii="Times New Roman" w:eastAsia="Times New Roman" w:hAnsi="Times New Roman"/>
          <w:color w:val="000000"/>
          <w:sz w:val="24"/>
          <w:szCs w:val="24"/>
          <w:lang w:eastAsia="ru-RU"/>
        </w:rPr>
        <w:t>территорий, прилегающих к естественным водоемам, затапливаемых при уровнях воды однопроцентной обеспеченности;</w:t>
      </w:r>
    </w:p>
    <w:p w:rsidR="00434AD0" w:rsidRPr="00521BD0"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г) </w:t>
      </w:r>
      <w:r w:rsidR="00434AD0" w:rsidRPr="00521BD0">
        <w:rPr>
          <w:rFonts w:ascii="Times New Roman" w:eastAsia="Times New Roman" w:hAnsi="Times New Roman"/>
          <w:color w:val="000000"/>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34AD0" w:rsidRPr="00521BD0"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д) </w:t>
      </w:r>
      <w:r w:rsidR="00434AD0" w:rsidRPr="00521BD0">
        <w:rPr>
          <w:rFonts w:ascii="Times New Roman" w:eastAsia="Times New Roman" w:hAnsi="Times New Roman"/>
          <w:color w:val="000000"/>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34AD0" w:rsidRPr="00521BD0"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2.3. </w:t>
      </w:r>
      <w:r w:rsidR="00434AD0" w:rsidRPr="00521BD0">
        <w:rPr>
          <w:rFonts w:ascii="Times New Roman" w:eastAsia="Times New Roman" w:hAnsi="Times New Roman"/>
          <w:color w:val="000000"/>
          <w:sz w:val="24"/>
          <w:szCs w:val="24"/>
          <w:lang w:eastAsia="ru-RU"/>
        </w:rPr>
        <w:t xml:space="preserve">Зоны подтопления устанавливаются в отношении территорий, прилегающих к зонам затопления, указанным в </w:t>
      </w:r>
      <w:hyperlink w:anchor="Par0" w:history="1">
        <w:r w:rsidR="00434AD0" w:rsidRPr="00521BD0">
          <w:rPr>
            <w:rFonts w:ascii="Times New Roman" w:eastAsia="Times New Roman" w:hAnsi="Times New Roman"/>
            <w:color w:val="000000"/>
            <w:sz w:val="24"/>
            <w:szCs w:val="24"/>
            <w:lang w:eastAsia="ru-RU"/>
          </w:rPr>
          <w:t>пункте 2.2</w:t>
        </w:r>
      </w:hyperlink>
      <w:r w:rsidR="00434AD0" w:rsidRPr="00521BD0">
        <w:rPr>
          <w:rFonts w:ascii="Times New Roman" w:eastAsia="Times New Roman" w:hAnsi="Times New Roman"/>
          <w:color w:val="000000"/>
          <w:sz w:val="24"/>
          <w:szCs w:val="24"/>
          <w:lang w:eastAsia="ru-RU"/>
        </w:rPr>
        <w:t xml:space="preserve"> настоящей статьи,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434AD0" w:rsidRPr="00521BD0"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а) </w:t>
      </w:r>
      <w:r w:rsidR="00434AD0" w:rsidRPr="00521BD0">
        <w:rPr>
          <w:rFonts w:ascii="Times New Roman" w:eastAsia="Times New Roman" w:hAnsi="Times New Roman"/>
          <w:color w:val="000000"/>
          <w:sz w:val="24"/>
          <w:szCs w:val="24"/>
          <w:lang w:eastAsia="ru-RU"/>
        </w:rPr>
        <w:t>территории сильного подтопления - при глубине залегания грунтовых вод менее 0,3 метра;</w:t>
      </w:r>
    </w:p>
    <w:p w:rsidR="00434AD0" w:rsidRPr="00521BD0"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б) </w:t>
      </w:r>
      <w:r w:rsidR="00434AD0" w:rsidRPr="00521BD0">
        <w:rPr>
          <w:rFonts w:ascii="Times New Roman" w:eastAsia="Times New Roman" w:hAnsi="Times New Roman"/>
          <w:color w:val="000000"/>
          <w:sz w:val="24"/>
          <w:szCs w:val="24"/>
          <w:lang w:eastAsia="ru-RU"/>
        </w:rPr>
        <w:t>территории умеренного подтопления - при глубине залегания грунтовых вод от 0,3 - 0,7 до 1,2 - 2 метров от поверхности;</w:t>
      </w:r>
    </w:p>
    <w:p w:rsidR="00434AD0" w:rsidRPr="00521BD0" w:rsidRDefault="00AF58FC" w:rsidP="00434AD0">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в) </w:t>
      </w:r>
      <w:r w:rsidR="00434AD0" w:rsidRPr="00521BD0">
        <w:rPr>
          <w:rFonts w:ascii="Times New Roman" w:eastAsia="Times New Roman" w:hAnsi="Times New Roman"/>
          <w:color w:val="000000"/>
          <w:sz w:val="24"/>
          <w:szCs w:val="24"/>
          <w:lang w:eastAsia="ru-RU"/>
        </w:rPr>
        <w:t>территории слабого подтопления - при глубине залегания грунтовых вод от 2 до 3 метров.</w:t>
      </w:r>
    </w:p>
    <w:p w:rsidR="00434AD0" w:rsidRPr="00521BD0"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3. Режим использования территории.</w:t>
      </w:r>
    </w:p>
    <w:p w:rsidR="00434AD0" w:rsidRPr="00521BD0" w:rsidRDefault="00434AD0"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В границах зон затопления, подтопления запрещается:</w:t>
      </w:r>
    </w:p>
    <w:p w:rsidR="00434AD0" w:rsidRPr="00521BD0"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434AD0" w:rsidRPr="00521BD0">
        <w:rPr>
          <w:rFonts w:ascii="Times New Roman" w:eastAsia="Times New Roman" w:hAnsi="Times New Roman"/>
          <w:color w:val="000000"/>
          <w:sz w:val="24"/>
          <w:szCs w:val="24"/>
          <w:lang w:eastAsia="ru-RU"/>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34AD0" w:rsidRPr="00521BD0"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2) </w:t>
      </w:r>
      <w:r w:rsidR="00434AD0" w:rsidRPr="00521BD0">
        <w:rPr>
          <w:rFonts w:ascii="Times New Roman" w:eastAsia="Times New Roman" w:hAnsi="Times New Roman"/>
          <w:color w:val="000000"/>
          <w:sz w:val="24"/>
          <w:szCs w:val="24"/>
          <w:lang w:eastAsia="ru-RU"/>
        </w:rPr>
        <w:t>использование сточных вод в целях повышения почвенного плодородия;</w:t>
      </w:r>
    </w:p>
    <w:p w:rsidR="00434AD0" w:rsidRPr="00521BD0" w:rsidRDefault="00AF58FC" w:rsidP="00434AD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w:t>
      </w:r>
      <w:r w:rsidR="00434AD0" w:rsidRPr="00521BD0">
        <w:rPr>
          <w:rFonts w:ascii="Times New Roman" w:eastAsia="Times New Roman" w:hAnsi="Times New Roman"/>
          <w:color w:val="000000"/>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434AD0" w:rsidRPr="00521BD0" w:rsidRDefault="00AF58FC" w:rsidP="00434AD0">
      <w:pPr>
        <w:autoSpaceDE w:val="0"/>
        <w:autoSpaceDN w:val="0"/>
        <w:adjustRightInd w:val="0"/>
        <w:spacing w:line="240" w:lineRule="auto"/>
        <w:ind w:firstLine="539"/>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4) </w:t>
      </w:r>
      <w:r w:rsidR="00434AD0" w:rsidRPr="00521BD0">
        <w:rPr>
          <w:rFonts w:ascii="Times New Roman" w:eastAsia="Times New Roman" w:hAnsi="Times New Roman"/>
          <w:color w:val="000000"/>
          <w:sz w:val="24"/>
          <w:szCs w:val="24"/>
          <w:lang w:eastAsia="ru-RU"/>
        </w:rPr>
        <w:t>осуществление авиационных мер по борьбе с вредными организмами.</w:t>
      </w:r>
    </w:p>
    <w:p w:rsidR="00434AD0" w:rsidRPr="00521BD0" w:rsidRDefault="00434AD0" w:rsidP="00F401C7">
      <w:pPr>
        <w:pStyle w:val="3"/>
        <w:spacing w:before="200" w:after="120"/>
        <w:ind w:left="0" w:firstLine="0"/>
        <w:jc w:val="center"/>
        <w:rPr>
          <w:color w:val="000000"/>
          <w:szCs w:val="24"/>
        </w:rPr>
      </w:pPr>
      <w:bookmarkStart w:id="108" w:name="_Toc452337024"/>
      <w:bookmarkStart w:id="109" w:name="_Toc164151277"/>
      <w:bookmarkStart w:id="110" w:name="_Toc398890987"/>
      <w:bookmarkStart w:id="111" w:name="_Toc414831611"/>
      <w:r w:rsidRPr="00521BD0">
        <w:rPr>
          <w:color w:val="000000"/>
          <w:szCs w:val="24"/>
        </w:rPr>
        <w:t xml:space="preserve">Статья </w:t>
      </w:r>
      <w:r w:rsidR="00186B8E" w:rsidRPr="00521BD0">
        <w:rPr>
          <w:color w:val="000000"/>
          <w:szCs w:val="24"/>
          <w:lang w:val="ru-RU"/>
        </w:rPr>
        <w:t>4</w:t>
      </w:r>
      <w:r w:rsidR="008D358E" w:rsidRPr="00521BD0">
        <w:rPr>
          <w:color w:val="000000"/>
          <w:szCs w:val="24"/>
          <w:lang w:val="ru-RU"/>
        </w:rPr>
        <w:t>4</w:t>
      </w:r>
      <w:r w:rsidRPr="00521BD0">
        <w:rPr>
          <w:color w:val="000000"/>
          <w:szCs w:val="24"/>
        </w:rPr>
        <w:t>. Площади залегания полезных ископаемых</w:t>
      </w:r>
      <w:bookmarkEnd w:id="108"/>
      <w:bookmarkEnd w:id="109"/>
    </w:p>
    <w:p w:rsidR="00434AD0" w:rsidRPr="00521BD0"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1. Регламентирующий документ.</w:t>
      </w:r>
    </w:p>
    <w:p w:rsidR="00434AD0" w:rsidRPr="00521BD0"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Градостроительный кодекс Российской Федерации;</w:t>
      </w:r>
    </w:p>
    <w:p w:rsidR="00434AD0" w:rsidRPr="00521BD0"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bCs/>
          <w:color w:val="000000"/>
          <w:sz w:val="24"/>
          <w:szCs w:val="24"/>
          <w:lang w:eastAsia="ru-RU"/>
        </w:rPr>
        <w:t>Земельный кодекс Российской Федерации</w:t>
      </w:r>
      <w:r w:rsidRPr="00521BD0">
        <w:rPr>
          <w:rFonts w:ascii="Times New Roman" w:eastAsia="Times New Roman" w:hAnsi="Times New Roman" w:cs="Calibri"/>
          <w:color w:val="000000"/>
          <w:sz w:val="24"/>
          <w:szCs w:val="24"/>
          <w:lang w:eastAsia="ru-RU"/>
        </w:rPr>
        <w:t>;</w:t>
      </w:r>
    </w:p>
    <w:p w:rsidR="00434AD0" w:rsidRPr="00521BD0" w:rsidRDefault="00434AD0" w:rsidP="00434AD0">
      <w:pPr>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Закон РФ "О недрах" от 21.02.1992 № 2395-1, ст. 25,</w:t>
      </w:r>
      <w:r w:rsidRPr="00521BD0">
        <w:rPr>
          <w:rFonts w:ascii="Times New Roman" w:eastAsia="Times New Roman" w:hAnsi="Times New Roman" w:cs="Calibri"/>
          <w:bCs/>
          <w:color w:val="000000"/>
          <w:sz w:val="24"/>
          <w:szCs w:val="24"/>
          <w:lang w:eastAsia="ru-RU"/>
        </w:rPr>
        <w:t xml:space="preserve"> и другими нормативно-правовыми актами</w:t>
      </w:r>
      <w:r w:rsidRPr="00521BD0">
        <w:rPr>
          <w:rFonts w:ascii="Times New Roman" w:eastAsia="Times New Roman" w:hAnsi="Times New Roman" w:cs="Calibri"/>
          <w:color w:val="000000"/>
          <w:sz w:val="24"/>
          <w:szCs w:val="24"/>
          <w:lang w:eastAsia="ru-RU"/>
        </w:rPr>
        <w:t>.</w:t>
      </w:r>
    </w:p>
    <w:p w:rsidR="00434AD0" w:rsidRPr="00521BD0" w:rsidRDefault="00434AD0" w:rsidP="0000600E">
      <w:pPr>
        <w:tabs>
          <w:tab w:val="left" w:pos="851"/>
        </w:tabs>
        <w:spacing w:after="0" w:line="240" w:lineRule="auto"/>
        <w:ind w:left="567"/>
        <w:jc w:val="both"/>
        <w:rPr>
          <w:rFonts w:ascii="Times New Roman" w:eastAsia="Times New Roman" w:hAnsi="Times New Roman" w:cs="Calibri"/>
          <w:b/>
          <w:color w:val="000000"/>
          <w:sz w:val="24"/>
          <w:szCs w:val="24"/>
          <w:lang w:eastAsia="ru-RU"/>
        </w:rPr>
      </w:pPr>
      <w:r w:rsidRPr="00521BD0">
        <w:rPr>
          <w:rFonts w:ascii="Times New Roman" w:eastAsia="Times New Roman" w:hAnsi="Times New Roman" w:cs="Calibri"/>
          <w:b/>
          <w:color w:val="000000"/>
          <w:sz w:val="24"/>
          <w:szCs w:val="24"/>
          <w:lang w:eastAsia="ru-RU"/>
        </w:rPr>
        <w:t>2. Режим использования территории.</w:t>
      </w:r>
    </w:p>
    <w:p w:rsidR="00434AD0" w:rsidRPr="00521BD0"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r w:rsidRPr="00521BD0">
        <w:rPr>
          <w:rFonts w:ascii="Times New Roman" w:eastAsia="Times New Roman" w:hAnsi="Times New Roman" w:cs="Calibri"/>
          <w:color w:val="000000"/>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46" w:history="1">
        <w:r w:rsidRPr="00521BD0">
          <w:rPr>
            <w:rFonts w:ascii="Times New Roman" w:eastAsia="Times New Roman" w:hAnsi="Times New Roman" w:cs="Calibri"/>
            <w:color w:val="000000"/>
            <w:sz w:val="24"/>
            <w:szCs w:val="24"/>
            <w:lang w:eastAsia="ru-RU"/>
          </w:rPr>
          <w:t>получения</w:t>
        </w:r>
      </w:hyperlink>
      <w:r w:rsidRPr="00521BD0">
        <w:rPr>
          <w:rFonts w:ascii="Times New Roman" w:eastAsia="Times New Roman" w:hAnsi="Times New Roman" w:cs="Calibri"/>
          <w:color w:val="000000"/>
          <w:sz w:val="24"/>
          <w:szCs w:val="24"/>
          <w:lang w:eastAsia="ru-RU"/>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34AD0" w:rsidRPr="00521BD0" w:rsidRDefault="00434AD0" w:rsidP="00434AD0">
      <w:pPr>
        <w:autoSpaceDE w:val="0"/>
        <w:autoSpaceDN w:val="0"/>
        <w:adjustRightInd w:val="0"/>
        <w:spacing w:after="0" w:line="240" w:lineRule="auto"/>
        <w:ind w:firstLine="567"/>
        <w:jc w:val="both"/>
        <w:rPr>
          <w:rFonts w:ascii="Times New Roman" w:eastAsia="Times New Roman" w:hAnsi="Times New Roman" w:cs="Calibri"/>
          <w:color w:val="000000"/>
          <w:sz w:val="24"/>
          <w:szCs w:val="24"/>
          <w:lang w:eastAsia="ru-RU"/>
        </w:rPr>
      </w:pPr>
      <w:bookmarkStart w:id="112" w:name="Par2"/>
      <w:bookmarkEnd w:id="112"/>
      <w:r w:rsidRPr="00521BD0">
        <w:rPr>
          <w:rFonts w:ascii="Times New Roman" w:eastAsia="Times New Roman" w:hAnsi="Times New Roman" w:cs="Calibri"/>
          <w:color w:val="000000"/>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34AD0" w:rsidRPr="00521BD0" w:rsidRDefault="00434AD0" w:rsidP="00F401C7">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C72EBC" w:rsidRPr="00521BD0" w:rsidRDefault="00C72EBC" w:rsidP="00F401C7">
      <w:pPr>
        <w:pStyle w:val="3"/>
        <w:spacing w:before="200" w:after="120"/>
        <w:ind w:left="0" w:firstLine="0"/>
        <w:jc w:val="center"/>
        <w:rPr>
          <w:color w:val="000000"/>
          <w:szCs w:val="24"/>
        </w:rPr>
      </w:pPr>
      <w:bookmarkStart w:id="113" w:name="_Toc164151278"/>
      <w:bookmarkEnd w:id="110"/>
      <w:bookmarkEnd w:id="111"/>
      <w:r w:rsidRPr="00521BD0">
        <w:rPr>
          <w:color w:val="000000"/>
          <w:szCs w:val="24"/>
        </w:rPr>
        <w:t xml:space="preserve">Статья </w:t>
      </w:r>
      <w:r w:rsidR="00186B8E" w:rsidRPr="00521BD0">
        <w:rPr>
          <w:color w:val="000000"/>
          <w:szCs w:val="24"/>
          <w:lang w:val="ru-RU"/>
        </w:rPr>
        <w:t>4</w:t>
      </w:r>
      <w:r w:rsidR="008D358E" w:rsidRPr="00521BD0">
        <w:rPr>
          <w:color w:val="000000"/>
          <w:szCs w:val="24"/>
          <w:lang w:val="ru-RU"/>
        </w:rPr>
        <w:t>5</w:t>
      </w:r>
      <w:r w:rsidR="00BB15B7" w:rsidRPr="00521BD0">
        <w:rPr>
          <w:color w:val="000000"/>
          <w:szCs w:val="24"/>
        </w:rPr>
        <w:t>. Объекты культурного наследия</w:t>
      </w:r>
      <w:bookmarkEnd w:id="113"/>
    </w:p>
    <w:p w:rsidR="00C72EBC" w:rsidRPr="00521BD0" w:rsidRDefault="00C72EBC" w:rsidP="00C72EBC">
      <w:pPr>
        <w:spacing w:line="240" w:lineRule="auto"/>
        <w:ind w:firstLine="900"/>
        <w:jc w:val="both"/>
        <w:rPr>
          <w:rFonts w:ascii="Times New Roman" w:eastAsia="Times New Roman" w:hAnsi="Times New Roman" w:cs="Calibri"/>
          <w:color w:val="000000"/>
          <w:sz w:val="24"/>
          <w:szCs w:val="24"/>
        </w:rPr>
      </w:pPr>
      <w:r w:rsidRPr="00521BD0">
        <w:rPr>
          <w:rFonts w:ascii="Times New Roman" w:eastAsia="Times New Roman" w:hAnsi="Times New Roman" w:cs="Calibri"/>
          <w:color w:val="000000"/>
          <w:sz w:val="24"/>
          <w:szCs w:val="24"/>
        </w:rPr>
        <w:t>Объекты культурного наследия на территории сельского поселения согласно данным, предоставленным Министерством культуры Калужской области.</w:t>
      </w:r>
    </w:p>
    <w:p w:rsidR="00E064DA" w:rsidRPr="00521BD0" w:rsidRDefault="00E064DA" w:rsidP="00E064DA">
      <w:pPr>
        <w:autoSpaceDE w:val="0"/>
        <w:autoSpaceDN w:val="0"/>
        <w:adjustRightInd w:val="0"/>
        <w:spacing w:before="200" w:after="0" w:line="240" w:lineRule="auto"/>
        <w:ind w:right="-77"/>
        <w:jc w:val="right"/>
        <w:rPr>
          <w:rFonts w:ascii="Times New Roman" w:hAnsi="Times New Roman"/>
          <w:color w:val="000000"/>
        </w:rPr>
      </w:pPr>
      <w:r w:rsidRPr="00521BD0">
        <w:rPr>
          <w:rFonts w:ascii="Times New Roman" w:hAnsi="Times New Roman"/>
          <w:color w:val="000000"/>
        </w:rPr>
        <w:t>Таблица 6</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544"/>
        <w:gridCol w:w="2242"/>
        <w:gridCol w:w="3187"/>
      </w:tblGrid>
      <w:tr w:rsidR="00647538" w:rsidRPr="00521BD0" w:rsidTr="0016610B">
        <w:tc>
          <w:tcPr>
            <w:tcW w:w="675" w:type="dxa"/>
            <w:shd w:val="clear" w:color="auto" w:fill="F2F2F2"/>
            <w:vAlign w:val="center"/>
          </w:tcPr>
          <w:p w:rsidR="0016610B" w:rsidRPr="00521BD0" w:rsidRDefault="0016610B" w:rsidP="00313FA3">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 п/п</w:t>
            </w:r>
          </w:p>
        </w:tc>
        <w:tc>
          <w:tcPr>
            <w:tcW w:w="3544" w:type="dxa"/>
            <w:shd w:val="clear" w:color="auto" w:fill="F2F2F2"/>
            <w:vAlign w:val="center"/>
          </w:tcPr>
          <w:p w:rsidR="0016610B" w:rsidRPr="00521BD0" w:rsidRDefault="0016610B" w:rsidP="00313FA3">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Наименование объекта</w:t>
            </w:r>
          </w:p>
        </w:tc>
        <w:tc>
          <w:tcPr>
            <w:tcW w:w="2242" w:type="dxa"/>
            <w:shd w:val="clear" w:color="auto" w:fill="F2F2F2"/>
            <w:vAlign w:val="center"/>
          </w:tcPr>
          <w:p w:rsidR="0016610B" w:rsidRPr="00521BD0" w:rsidRDefault="0016610B" w:rsidP="00313FA3">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Местонахождение объекта</w:t>
            </w:r>
          </w:p>
        </w:tc>
        <w:tc>
          <w:tcPr>
            <w:tcW w:w="3187" w:type="dxa"/>
            <w:shd w:val="clear" w:color="auto" w:fill="F2F2F2"/>
            <w:vAlign w:val="center"/>
          </w:tcPr>
          <w:p w:rsidR="0016610B" w:rsidRPr="00521BD0" w:rsidRDefault="0016610B" w:rsidP="00313FA3">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Нормативно-правовой акт</w:t>
            </w:r>
          </w:p>
        </w:tc>
      </w:tr>
      <w:tr w:rsidR="00647538" w:rsidRPr="00521BD0" w:rsidTr="00313FA3">
        <w:trPr>
          <w:trHeight w:val="345"/>
        </w:trPr>
        <w:tc>
          <w:tcPr>
            <w:tcW w:w="9648" w:type="dxa"/>
            <w:gridSpan w:val="4"/>
            <w:shd w:val="clear" w:color="auto" w:fill="auto"/>
            <w:vAlign w:val="center"/>
          </w:tcPr>
          <w:p w:rsidR="0016610B" w:rsidRPr="00521BD0" w:rsidRDefault="0016610B" w:rsidP="00313FA3">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Выявленные объекты культурного наследия</w:t>
            </w:r>
          </w:p>
        </w:tc>
      </w:tr>
      <w:tr w:rsidR="00647538" w:rsidRPr="00F334EA" w:rsidTr="00313FA3">
        <w:trPr>
          <w:trHeight w:val="503"/>
        </w:trPr>
        <w:tc>
          <w:tcPr>
            <w:tcW w:w="675" w:type="dxa"/>
            <w:shd w:val="clear" w:color="auto" w:fill="auto"/>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1</w:t>
            </w:r>
          </w:p>
        </w:tc>
        <w:tc>
          <w:tcPr>
            <w:tcW w:w="3544" w:type="dxa"/>
            <w:shd w:val="clear" w:color="auto" w:fill="auto"/>
            <w:vAlign w:val="center"/>
          </w:tcPr>
          <w:p w:rsidR="00647538" w:rsidRPr="00521BD0" w:rsidRDefault="00647538" w:rsidP="00647538">
            <w:pPr>
              <w:suppressAutoHyphens/>
              <w:spacing w:after="0" w:line="240" w:lineRule="auto"/>
              <w:jc w:val="center"/>
              <w:rPr>
                <w:rFonts w:ascii="Times New Roman" w:eastAsia="SimSun" w:hAnsi="Times New Roman"/>
                <w:color w:val="000000"/>
                <w:sz w:val="24"/>
                <w:szCs w:val="24"/>
                <w:lang w:eastAsia="zh-CN"/>
              </w:rPr>
            </w:pPr>
            <w:r w:rsidRPr="00521BD0">
              <w:rPr>
                <w:rFonts w:ascii="Times New Roman" w:eastAsia="SimSun" w:hAnsi="Times New Roman"/>
                <w:color w:val="000000"/>
                <w:sz w:val="24"/>
                <w:szCs w:val="24"/>
                <w:lang w:eastAsia="zh-CN"/>
              </w:rPr>
              <w:t xml:space="preserve">Колокольня церкви Успения (Богородицы), православной, приходской, зимней, </w:t>
            </w:r>
          </w:p>
          <w:p w:rsidR="00647538" w:rsidRPr="00521BD0" w:rsidRDefault="00647538" w:rsidP="00647538">
            <w:pPr>
              <w:suppressAutoHyphens/>
              <w:spacing w:after="0" w:line="240" w:lineRule="auto"/>
              <w:jc w:val="center"/>
              <w:rPr>
                <w:color w:val="000000"/>
              </w:rPr>
            </w:pPr>
            <w:r w:rsidRPr="00521BD0">
              <w:rPr>
                <w:rFonts w:ascii="Times New Roman" w:eastAsia="SimSun" w:hAnsi="Times New Roman"/>
                <w:color w:val="000000"/>
                <w:sz w:val="24"/>
                <w:szCs w:val="24"/>
                <w:lang w:eastAsia="zh-CN"/>
              </w:rPr>
              <w:t>1910-е гг.</w:t>
            </w:r>
          </w:p>
        </w:tc>
        <w:tc>
          <w:tcPr>
            <w:tcW w:w="2242" w:type="dxa"/>
            <w:shd w:val="clear" w:color="auto" w:fill="auto"/>
            <w:vAlign w:val="center"/>
          </w:tcPr>
          <w:p w:rsidR="00647538" w:rsidRPr="00521BD0" w:rsidRDefault="00647538" w:rsidP="00647538">
            <w:pPr>
              <w:suppressAutoHyphens/>
              <w:spacing w:after="0" w:line="240" w:lineRule="auto"/>
              <w:jc w:val="center"/>
              <w:rPr>
                <w:color w:val="0D0D0D"/>
              </w:rPr>
            </w:pPr>
            <w:r w:rsidRPr="00521BD0">
              <w:rPr>
                <w:rFonts w:ascii="Times New Roman" w:eastAsia="SimSun" w:hAnsi="Times New Roman"/>
                <w:color w:val="0D0D0D"/>
                <w:sz w:val="24"/>
                <w:szCs w:val="24"/>
                <w:lang w:eastAsia="zh-CN"/>
              </w:rPr>
              <w:t>с. Бережки</w:t>
            </w:r>
          </w:p>
        </w:tc>
        <w:tc>
          <w:tcPr>
            <w:tcW w:w="3187" w:type="dxa"/>
            <w:shd w:val="clear" w:color="auto" w:fill="auto"/>
            <w:vAlign w:val="center"/>
          </w:tcPr>
          <w:p w:rsidR="00647538" w:rsidRPr="00521BD0" w:rsidRDefault="00647538" w:rsidP="00647538">
            <w:pPr>
              <w:suppressAutoHyphens/>
              <w:spacing w:after="0" w:line="240" w:lineRule="auto"/>
              <w:jc w:val="center"/>
              <w:rPr>
                <w:rFonts w:ascii="Times New Roman" w:eastAsia="SimSun" w:hAnsi="Times New Roman"/>
                <w:color w:val="0D0D0D"/>
                <w:sz w:val="24"/>
                <w:szCs w:val="24"/>
                <w:lang w:eastAsia="zh-CN"/>
              </w:rPr>
            </w:pPr>
            <w:r w:rsidRPr="00521BD0">
              <w:rPr>
                <w:rFonts w:ascii="Times New Roman" w:eastAsia="SimSun" w:hAnsi="Times New Roman"/>
                <w:color w:val="0D0D0D"/>
                <w:sz w:val="24"/>
                <w:szCs w:val="24"/>
                <w:lang w:eastAsia="zh-CN"/>
              </w:rPr>
              <w:t>Приказ НПЦ по охране памятников от 18.01.1994г. № 2-с.</w:t>
            </w:r>
          </w:p>
          <w:p w:rsidR="00647538" w:rsidRPr="00521BD0" w:rsidRDefault="00647538" w:rsidP="00647538">
            <w:pPr>
              <w:suppressAutoHyphens/>
              <w:spacing w:after="0" w:line="240" w:lineRule="auto"/>
              <w:jc w:val="center"/>
              <w:rPr>
                <w:color w:val="0D0D0D"/>
              </w:rPr>
            </w:pPr>
            <w:r w:rsidRPr="00521BD0">
              <w:rPr>
                <w:rFonts w:ascii="Times New Roman" w:eastAsia="SimSun" w:hAnsi="Times New Roman"/>
                <w:color w:val="0D0D0D"/>
                <w:sz w:val="24"/>
                <w:szCs w:val="24"/>
                <w:lang w:eastAsia="zh-CN"/>
              </w:rPr>
              <w:t>По материалам инвентаризации, проведенной в соответствии с приказом МК РСФСР от 08.07.1991 № 224</w:t>
            </w:r>
          </w:p>
        </w:tc>
      </w:tr>
    </w:tbl>
    <w:p w:rsidR="00C44329" w:rsidRPr="00521BD0" w:rsidRDefault="00C44329" w:rsidP="00AF58FC">
      <w:pPr>
        <w:pStyle w:val="3"/>
        <w:spacing w:before="200" w:after="120"/>
        <w:ind w:left="0" w:firstLine="0"/>
        <w:jc w:val="center"/>
        <w:rPr>
          <w:color w:val="000000"/>
          <w:szCs w:val="24"/>
        </w:rPr>
      </w:pPr>
      <w:bookmarkStart w:id="114" w:name="_Toc164151279"/>
      <w:bookmarkEnd w:id="92"/>
      <w:bookmarkEnd w:id="93"/>
      <w:bookmarkEnd w:id="95"/>
      <w:r w:rsidRPr="00521BD0">
        <w:rPr>
          <w:color w:val="000000"/>
          <w:szCs w:val="24"/>
        </w:rPr>
        <w:t xml:space="preserve">Статья </w:t>
      </w:r>
      <w:r w:rsidR="00186B8E" w:rsidRPr="00521BD0">
        <w:rPr>
          <w:color w:val="000000"/>
          <w:szCs w:val="24"/>
          <w:lang w:val="ru-RU"/>
        </w:rPr>
        <w:t>4</w:t>
      </w:r>
      <w:r w:rsidR="008D358E" w:rsidRPr="00521BD0">
        <w:rPr>
          <w:color w:val="000000"/>
          <w:szCs w:val="24"/>
          <w:lang w:val="ru-RU"/>
        </w:rPr>
        <w:t>5</w:t>
      </w:r>
      <w:r w:rsidR="0000600E" w:rsidRPr="00521BD0">
        <w:rPr>
          <w:color w:val="000000"/>
          <w:szCs w:val="24"/>
        </w:rPr>
        <w:t>.1</w:t>
      </w:r>
      <w:r w:rsidR="00AF58FC" w:rsidRPr="00521BD0">
        <w:rPr>
          <w:color w:val="000000"/>
          <w:szCs w:val="24"/>
        </w:rPr>
        <w:t xml:space="preserve">. </w:t>
      </w:r>
      <w:r w:rsidRPr="00521BD0">
        <w:rPr>
          <w:color w:val="000000"/>
          <w:szCs w:val="24"/>
        </w:rPr>
        <w:t>Территории объектов культурного наследия</w:t>
      </w:r>
      <w:bookmarkEnd w:id="114"/>
    </w:p>
    <w:p w:rsidR="00C44329" w:rsidRPr="00521BD0" w:rsidRDefault="00C44329" w:rsidP="00C44329">
      <w:pPr>
        <w:numPr>
          <w:ilvl w:val="0"/>
          <w:numId w:val="40"/>
        </w:numPr>
        <w:tabs>
          <w:tab w:val="left" w:pos="851"/>
        </w:tabs>
        <w:spacing w:before="120" w:after="0" w:line="240" w:lineRule="auto"/>
        <w:jc w:val="both"/>
        <w:rPr>
          <w:rFonts w:ascii="Times New Roman" w:eastAsia="Times New Roman" w:hAnsi="Times New Roman"/>
          <w:b/>
          <w:color w:val="000000"/>
          <w:sz w:val="24"/>
          <w:szCs w:val="24"/>
          <w:lang w:eastAsia="ru-RU"/>
        </w:rPr>
      </w:pPr>
      <w:r w:rsidRPr="00521BD0">
        <w:rPr>
          <w:rFonts w:ascii="Times New Roman" w:eastAsia="Times New Roman" w:hAnsi="Times New Roman"/>
          <w:b/>
          <w:color w:val="000000"/>
          <w:sz w:val="24"/>
          <w:szCs w:val="24"/>
          <w:lang w:eastAsia="ru-RU"/>
        </w:rPr>
        <w:t>Регламентирующий документ.</w:t>
      </w:r>
    </w:p>
    <w:p w:rsidR="00C44329" w:rsidRPr="00521BD0" w:rsidRDefault="00C44329" w:rsidP="00C44329">
      <w:pPr>
        <w:spacing w:after="0" w:line="240" w:lineRule="auto"/>
        <w:ind w:firstLine="567"/>
        <w:jc w:val="both"/>
        <w:rPr>
          <w:rFonts w:ascii="Times New Roman" w:eastAsia="Times New Roman" w:hAnsi="Times New Roman"/>
          <w:bCs/>
          <w:color w:val="000000"/>
          <w:sz w:val="24"/>
          <w:szCs w:val="24"/>
          <w:lang w:eastAsia="ru-RU"/>
        </w:rPr>
      </w:pPr>
      <w:r w:rsidRPr="00521BD0">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r w:rsidRPr="00521BD0">
        <w:rPr>
          <w:rFonts w:ascii="Times New Roman" w:eastAsia="Times New Roman" w:hAnsi="Times New Roman"/>
          <w:bCs/>
          <w:color w:val="000000"/>
          <w:sz w:val="24"/>
          <w:szCs w:val="24"/>
          <w:lang w:eastAsia="ru-RU"/>
        </w:rPr>
        <w:t xml:space="preserve"> </w:t>
      </w:r>
    </w:p>
    <w:p w:rsidR="00C44329" w:rsidRPr="00521BD0"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lastRenderedPageBreak/>
        <w:t>Градостроительный кодекс Российской Федерации" от 29.12.2004 N 190-ФЗ;</w:t>
      </w:r>
    </w:p>
    <w:p w:rsidR="00C44329" w:rsidRPr="00521BD0"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bCs/>
          <w:color w:val="000000"/>
          <w:sz w:val="24"/>
          <w:szCs w:val="24"/>
          <w:lang w:eastAsia="ru-RU"/>
        </w:rPr>
        <w:t>Земельный кодекс Российской Федерации" от 25.10.2001 N 136-ФЗ</w:t>
      </w:r>
      <w:r w:rsidRPr="00521BD0">
        <w:rPr>
          <w:rFonts w:ascii="Times New Roman" w:eastAsia="Times New Roman" w:hAnsi="Times New Roman"/>
          <w:color w:val="000000"/>
          <w:sz w:val="24"/>
          <w:szCs w:val="24"/>
          <w:lang w:eastAsia="ru-RU"/>
        </w:rPr>
        <w:t xml:space="preserve"> </w:t>
      </w:r>
      <w:r w:rsidRPr="00521BD0">
        <w:rPr>
          <w:rFonts w:ascii="Times New Roman" w:eastAsia="Times New Roman" w:hAnsi="Times New Roman"/>
          <w:bCs/>
          <w:color w:val="000000"/>
          <w:sz w:val="24"/>
          <w:szCs w:val="24"/>
          <w:lang w:eastAsia="ru-RU"/>
        </w:rPr>
        <w:t>и другими нормативно-правовыми актами</w:t>
      </w:r>
      <w:r w:rsidRPr="00521BD0">
        <w:rPr>
          <w:rFonts w:ascii="Times New Roman" w:eastAsia="Times New Roman" w:hAnsi="Times New Roman"/>
          <w:color w:val="000000"/>
          <w:sz w:val="24"/>
          <w:szCs w:val="24"/>
          <w:lang w:eastAsia="ru-RU"/>
        </w:rPr>
        <w:t>.</w:t>
      </w:r>
    </w:p>
    <w:p w:rsidR="00C44329" w:rsidRPr="00521BD0" w:rsidRDefault="00C44329" w:rsidP="00AF58FC">
      <w:pPr>
        <w:numPr>
          <w:ilvl w:val="0"/>
          <w:numId w:val="40"/>
        </w:numPr>
        <w:tabs>
          <w:tab w:val="left" w:pos="851"/>
        </w:tabs>
        <w:spacing w:before="120" w:after="0" w:line="240" w:lineRule="auto"/>
        <w:jc w:val="both"/>
        <w:rPr>
          <w:rFonts w:ascii="Times New Roman" w:eastAsia="Times New Roman" w:hAnsi="Times New Roman"/>
          <w:b/>
          <w:color w:val="000000"/>
          <w:sz w:val="24"/>
          <w:szCs w:val="24"/>
          <w:lang w:eastAsia="ru-RU"/>
        </w:rPr>
      </w:pPr>
      <w:r w:rsidRPr="00521BD0">
        <w:rPr>
          <w:rFonts w:ascii="Times New Roman" w:eastAsia="Times New Roman" w:hAnsi="Times New Roman"/>
          <w:b/>
          <w:color w:val="000000"/>
          <w:sz w:val="24"/>
          <w:szCs w:val="24"/>
          <w:lang w:eastAsia="ru-RU"/>
        </w:rPr>
        <w:t>Порядок установления.</w:t>
      </w:r>
    </w:p>
    <w:p w:rsidR="00C44329" w:rsidRPr="00521BD0"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44329" w:rsidRPr="00521BD0"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44329" w:rsidRPr="00521BD0"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C44329" w:rsidRPr="00521BD0"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44329" w:rsidRPr="00521BD0"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44329" w:rsidRPr="00521BD0"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Границы территории объекта археологического наследия определяются на основании археологических полевых работ.</w:t>
      </w:r>
    </w:p>
    <w:p w:rsidR="00C44329" w:rsidRPr="00521BD0" w:rsidRDefault="00C44329"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521BD0">
        <w:rPr>
          <w:rFonts w:ascii="Times New Roman" w:eastAsia="Times New Roman" w:hAnsi="Times New Roman"/>
          <w:iCs/>
          <w:color w:val="000000"/>
          <w:sz w:val="24"/>
          <w:szCs w:val="24"/>
          <w:lang w:eastAsia="ru-RU"/>
        </w:rPr>
        <w:t xml:space="preserve"> 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521BD0">
        <w:rPr>
          <w:rFonts w:ascii="Times New Roman" w:eastAsia="Times New Roman" w:hAnsi="Times New Roman"/>
          <w:color w:val="000000"/>
          <w:sz w:val="24"/>
          <w:szCs w:val="24"/>
          <w:lang w:eastAsia="ru-RU"/>
        </w:rPr>
        <w:t>от 25.06.2002 № 73-ФЗ</w:t>
      </w:r>
      <w:r w:rsidRPr="00521BD0">
        <w:rPr>
          <w:rFonts w:ascii="Times New Roman" w:eastAsia="Times New Roman" w:hAnsi="Times New Roman"/>
          <w:iCs/>
          <w:color w:val="000000"/>
          <w:sz w:val="24"/>
          <w:szCs w:val="24"/>
          <w:lang w:eastAsia="ru-RU"/>
        </w:rPr>
        <w:t>.</w:t>
      </w:r>
    </w:p>
    <w:p w:rsidR="00C44329" w:rsidRPr="00521BD0" w:rsidRDefault="00C44329" w:rsidP="0000600E">
      <w:pPr>
        <w:numPr>
          <w:ilvl w:val="0"/>
          <w:numId w:val="40"/>
        </w:numPr>
        <w:tabs>
          <w:tab w:val="left" w:pos="851"/>
        </w:tabs>
        <w:spacing w:after="0" w:line="240" w:lineRule="auto"/>
        <w:ind w:left="924" w:hanging="357"/>
        <w:jc w:val="both"/>
        <w:rPr>
          <w:rFonts w:ascii="Times New Roman" w:eastAsia="Times New Roman" w:hAnsi="Times New Roman"/>
          <w:b/>
          <w:color w:val="000000"/>
          <w:sz w:val="24"/>
          <w:szCs w:val="24"/>
          <w:lang w:eastAsia="ru-RU"/>
        </w:rPr>
      </w:pPr>
      <w:r w:rsidRPr="00521BD0">
        <w:rPr>
          <w:rFonts w:ascii="Times New Roman" w:eastAsia="Times New Roman" w:hAnsi="Times New Roman"/>
          <w:b/>
          <w:color w:val="000000"/>
          <w:sz w:val="24"/>
          <w:szCs w:val="24"/>
          <w:lang w:eastAsia="ru-RU"/>
        </w:rPr>
        <w:t>Режим использования территории.</w:t>
      </w:r>
    </w:p>
    <w:p w:rsidR="00C44329" w:rsidRPr="00521BD0"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47" w:history="1">
        <w:r w:rsidRPr="00521BD0">
          <w:rPr>
            <w:rFonts w:ascii="Times New Roman" w:hAnsi="Times New Roman"/>
            <w:color w:val="000000"/>
            <w:sz w:val="24"/>
            <w:szCs w:val="24"/>
            <w:lang w:eastAsia="ru-RU"/>
          </w:rPr>
          <w:t>законом</w:t>
        </w:r>
      </w:hyperlink>
      <w:r w:rsidRPr="00521BD0">
        <w:rPr>
          <w:rFonts w:ascii="Times New Roman" w:hAnsi="Times New Roman"/>
          <w:color w:val="000000"/>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48" w:history="1">
        <w:r w:rsidRPr="00521BD0">
          <w:rPr>
            <w:rFonts w:ascii="Times New Roman" w:hAnsi="Times New Roman"/>
            <w:color w:val="000000"/>
            <w:sz w:val="24"/>
            <w:szCs w:val="24"/>
            <w:lang w:eastAsia="ru-RU"/>
          </w:rPr>
          <w:t>статьей 5.1</w:t>
        </w:r>
      </w:hyperlink>
      <w:r w:rsidRPr="00521BD0">
        <w:rPr>
          <w:rFonts w:ascii="Times New Roman" w:hAnsi="Times New Roman"/>
          <w:color w:val="000000"/>
          <w:sz w:val="24"/>
          <w:szCs w:val="24"/>
          <w:lang w:eastAsia="ru-RU"/>
        </w:rPr>
        <w:t xml:space="preserve"> настоящего Федерального закона.</w:t>
      </w:r>
    </w:p>
    <w:p w:rsidR="00C44329" w:rsidRPr="00521BD0" w:rsidRDefault="00AF58FC" w:rsidP="00AF58FC">
      <w:pPr>
        <w:tabs>
          <w:tab w:val="left" w:pos="0"/>
          <w:tab w:val="left" w:pos="900"/>
        </w:tabs>
        <w:spacing w:after="0" w:line="240" w:lineRule="auto"/>
        <w:ind w:firstLine="567"/>
        <w:jc w:val="both"/>
        <w:rPr>
          <w:rFonts w:ascii="Times New Roman" w:eastAsia="Times New Roman" w:hAnsi="Times New Roman"/>
          <w:b/>
          <w:color w:val="000000"/>
          <w:sz w:val="24"/>
          <w:szCs w:val="24"/>
          <w:lang w:eastAsia="ru-RU"/>
        </w:rPr>
      </w:pPr>
      <w:r w:rsidRPr="00521BD0">
        <w:rPr>
          <w:rFonts w:ascii="Times New Roman" w:eastAsia="Times New Roman" w:hAnsi="Times New Roman"/>
          <w:b/>
          <w:color w:val="000000"/>
          <w:sz w:val="24"/>
          <w:szCs w:val="24"/>
          <w:lang w:eastAsia="ru-RU"/>
        </w:rPr>
        <w:t>4. </w:t>
      </w:r>
      <w:r w:rsidR="00C44329" w:rsidRPr="00521BD0">
        <w:rPr>
          <w:rFonts w:ascii="Times New Roman" w:eastAsia="Times New Roman" w:hAnsi="Times New Roman"/>
          <w:b/>
          <w:color w:val="000000"/>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44329" w:rsidRPr="00521BD0"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В границах территории объекта культурного наследия:</w:t>
      </w:r>
    </w:p>
    <w:p w:rsidR="00C44329" w:rsidRPr="00521BD0"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C44329" w:rsidRPr="00521BD0">
        <w:rPr>
          <w:rFonts w:ascii="Times New Roman" w:eastAsia="Times New Roman" w:hAnsi="Times New Roman"/>
          <w:color w:val="000000"/>
          <w:sz w:val="24"/>
          <w:szCs w:val="24"/>
          <w:lang w:eastAsia="ru-RU"/>
        </w:rPr>
        <w:t>на территории памятника или ансамбля запрещаются строительство объектов капитального строительства и увел</w:t>
      </w:r>
      <w:r w:rsidR="00670425">
        <w:rPr>
          <w:rFonts w:ascii="Times New Roman" w:eastAsia="Times New Roman" w:hAnsi="Times New Roman"/>
          <w:color w:val="000000"/>
          <w:sz w:val="24"/>
          <w:szCs w:val="24"/>
          <w:lang w:eastAsia="ru-RU"/>
        </w:rPr>
        <w:t xml:space="preserve">ичение объемно-пространственных </w:t>
      </w:r>
      <w:r w:rsidR="00C44329" w:rsidRPr="00521BD0">
        <w:rPr>
          <w:rFonts w:ascii="Times New Roman" w:eastAsia="Times New Roman" w:hAnsi="Times New Roman"/>
          <w:color w:val="000000"/>
          <w:sz w:val="24"/>
          <w:szCs w:val="24"/>
          <w:lang w:eastAsia="ru-RU"/>
        </w:rPr>
        <w:t xml:space="preserve">характеристик существующих на территории памятника или ансамбля объектов капитального </w:t>
      </w:r>
      <w:r w:rsidR="00C44329" w:rsidRPr="00521BD0">
        <w:rPr>
          <w:rFonts w:ascii="Times New Roman" w:eastAsia="Times New Roman" w:hAnsi="Times New Roman"/>
          <w:color w:val="000000"/>
          <w:sz w:val="24"/>
          <w:szCs w:val="24"/>
          <w:lang w:eastAsia="ru-RU"/>
        </w:rPr>
        <w:lastRenderedPageBreak/>
        <w:t>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44329" w:rsidRPr="00521BD0"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 </w:t>
      </w:r>
      <w:r w:rsidR="00C44329" w:rsidRPr="00521BD0">
        <w:rPr>
          <w:rFonts w:ascii="Times New Roman" w:eastAsia="Times New Roman" w:hAnsi="Times New Roman"/>
          <w:color w:val="000000"/>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44329" w:rsidRPr="00521BD0"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w:t>
      </w:r>
      <w:r w:rsidR="00C44329" w:rsidRPr="00521BD0">
        <w:rPr>
          <w:rFonts w:ascii="Times New Roman" w:eastAsia="Times New Roman" w:hAnsi="Times New Roman"/>
          <w:color w:val="000000"/>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44329" w:rsidRPr="00521BD0"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C44329" w:rsidRPr="00521BD0"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C44329" w:rsidRPr="00521BD0"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1) </w:t>
      </w:r>
      <w:r w:rsidR="00C44329" w:rsidRPr="00521BD0">
        <w:rPr>
          <w:rFonts w:ascii="Times New Roman" w:eastAsia="Times New Roman" w:hAnsi="Times New Roman"/>
          <w:color w:val="000000"/>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44329" w:rsidRPr="00521BD0"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2</w:t>
      </w:r>
      <w:r w:rsidR="00AF58FC" w:rsidRPr="00521BD0">
        <w:rPr>
          <w:rFonts w:ascii="Times New Roman" w:eastAsia="Times New Roman" w:hAnsi="Times New Roman"/>
          <w:color w:val="000000"/>
          <w:sz w:val="24"/>
          <w:szCs w:val="24"/>
          <w:lang w:eastAsia="ru-RU"/>
        </w:rPr>
        <w:t>) </w:t>
      </w:r>
      <w:r w:rsidRPr="00521BD0">
        <w:rPr>
          <w:rFonts w:ascii="Times New Roman" w:eastAsia="Times New Roman" w:hAnsi="Times New Roman"/>
          <w:color w:val="000000"/>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44329" w:rsidRPr="00521BD0" w:rsidRDefault="00AF58FC"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3) </w:t>
      </w:r>
      <w:r w:rsidR="00C44329" w:rsidRPr="00521BD0">
        <w:rPr>
          <w:rFonts w:ascii="Times New Roman" w:eastAsia="Times New Roman" w:hAnsi="Times New Roman"/>
          <w:color w:val="000000"/>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44329" w:rsidRPr="00521BD0"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C44329" w:rsidRPr="00521BD0"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9" w:history="1">
        <w:r w:rsidRPr="00521BD0">
          <w:rPr>
            <w:rFonts w:ascii="Times New Roman" w:hAnsi="Times New Roman"/>
            <w:color w:val="000000"/>
            <w:sz w:val="24"/>
            <w:szCs w:val="24"/>
            <w:lang w:eastAsia="ru-RU"/>
          </w:rPr>
          <w:t>статье 30</w:t>
        </w:r>
      </w:hyperlink>
      <w:r w:rsidRPr="00521BD0">
        <w:rPr>
          <w:rFonts w:ascii="Times New Roman" w:hAnsi="Times New Roman"/>
          <w:color w:val="000000"/>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w:t>
      </w:r>
      <w:r w:rsidRPr="00521BD0">
        <w:rPr>
          <w:rFonts w:ascii="Times New Roman" w:hAnsi="Times New Roman"/>
          <w:color w:val="000000"/>
          <w:sz w:val="24"/>
          <w:szCs w:val="24"/>
          <w:lang w:eastAsia="ru-RU"/>
        </w:rPr>
        <w:lastRenderedPageBreak/>
        <w:t>либо выявленного объекта археологического наследия, а также обеспечения доступа граждан к указанным объектам.</w:t>
      </w:r>
    </w:p>
    <w:p w:rsidR="00C44329" w:rsidRPr="00521BD0" w:rsidRDefault="00C44329" w:rsidP="00C44329">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521BD0">
        <w:rPr>
          <w:rFonts w:ascii="Times New Roman" w:hAnsi="Times New Roman"/>
          <w:color w:val="000000"/>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50" w:history="1">
        <w:r w:rsidRPr="00521BD0">
          <w:rPr>
            <w:rFonts w:ascii="Times New Roman" w:hAnsi="Times New Roman"/>
            <w:color w:val="000000"/>
            <w:sz w:val="24"/>
            <w:szCs w:val="24"/>
            <w:lang w:eastAsia="ru-RU"/>
          </w:rPr>
          <w:t>кодексом</w:t>
        </w:r>
      </w:hyperlink>
      <w:r w:rsidRPr="00521BD0">
        <w:rPr>
          <w:rFonts w:ascii="Times New Roman" w:hAnsi="Times New Roman"/>
          <w:color w:val="000000"/>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C44329" w:rsidRPr="00521BD0" w:rsidRDefault="00C44329" w:rsidP="00AF58FC">
      <w:pPr>
        <w:pStyle w:val="3"/>
        <w:spacing w:before="200" w:after="120"/>
        <w:ind w:left="0" w:firstLine="0"/>
        <w:jc w:val="center"/>
        <w:rPr>
          <w:color w:val="000000"/>
          <w:szCs w:val="24"/>
        </w:rPr>
      </w:pPr>
      <w:bookmarkStart w:id="115" w:name="_Toc164151280"/>
      <w:r w:rsidRPr="00521BD0">
        <w:rPr>
          <w:color w:val="000000"/>
          <w:szCs w:val="24"/>
        </w:rPr>
        <w:t xml:space="preserve">Статья </w:t>
      </w:r>
      <w:r w:rsidR="00186B8E" w:rsidRPr="00521BD0">
        <w:rPr>
          <w:color w:val="000000"/>
          <w:szCs w:val="24"/>
          <w:lang w:val="ru-RU"/>
        </w:rPr>
        <w:t>4</w:t>
      </w:r>
      <w:r w:rsidR="008D358E" w:rsidRPr="00521BD0">
        <w:rPr>
          <w:color w:val="000000"/>
          <w:szCs w:val="24"/>
          <w:lang w:val="ru-RU"/>
        </w:rPr>
        <w:t>5</w:t>
      </w:r>
      <w:r w:rsidR="0000600E" w:rsidRPr="00521BD0">
        <w:rPr>
          <w:color w:val="000000"/>
          <w:szCs w:val="24"/>
        </w:rPr>
        <w:t>.2</w:t>
      </w:r>
      <w:r w:rsidRPr="00521BD0">
        <w:rPr>
          <w:color w:val="000000"/>
          <w:szCs w:val="24"/>
        </w:rPr>
        <w:t>. Зоны охраны объектов культурного наследия</w:t>
      </w:r>
      <w:bookmarkEnd w:id="115"/>
    </w:p>
    <w:p w:rsidR="00C44329" w:rsidRPr="00521BD0" w:rsidRDefault="00C44329" w:rsidP="0000600E">
      <w:pPr>
        <w:numPr>
          <w:ilvl w:val="0"/>
          <w:numId w:val="41"/>
        </w:numPr>
        <w:tabs>
          <w:tab w:val="left" w:pos="851"/>
        </w:tabs>
        <w:spacing w:after="0" w:line="240" w:lineRule="auto"/>
        <w:ind w:left="924" w:hanging="357"/>
        <w:jc w:val="both"/>
        <w:rPr>
          <w:rFonts w:ascii="Times New Roman" w:eastAsia="Times New Roman" w:hAnsi="Times New Roman"/>
          <w:b/>
          <w:color w:val="000000"/>
          <w:sz w:val="24"/>
          <w:szCs w:val="24"/>
          <w:lang w:eastAsia="ru-RU"/>
        </w:rPr>
      </w:pPr>
      <w:r w:rsidRPr="00521BD0">
        <w:rPr>
          <w:rFonts w:ascii="Times New Roman" w:eastAsia="Times New Roman" w:hAnsi="Times New Roman"/>
          <w:b/>
          <w:color w:val="000000"/>
          <w:sz w:val="24"/>
          <w:szCs w:val="24"/>
          <w:lang w:eastAsia="ru-RU"/>
        </w:rPr>
        <w:t>Регламентирующий документ.</w:t>
      </w:r>
    </w:p>
    <w:p w:rsidR="00C44329" w:rsidRPr="00521BD0"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521BD0"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Pr="00521BD0">
        <w:rPr>
          <w:rFonts w:ascii="Times New Roman" w:eastAsia="Times New Roman" w:hAnsi="Times New Roman"/>
          <w:bCs/>
          <w:color w:val="000000"/>
          <w:sz w:val="24"/>
          <w:szCs w:val="24"/>
          <w:lang w:eastAsia="ru-RU"/>
        </w:rPr>
        <w:t xml:space="preserve"> и другими нормативно-правовыми актами</w:t>
      </w:r>
      <w:r w:rsidRPr="00521BD0">
        <w:rPr>
          <w:rFonts w:ascii="Times New Roman" w:eastAsia="Times New Roman" w:hAnsi="Times New Roman"/>
          <w:color w:val="000000"/>
          <w:sz w:val="24"/>
          <w:szCs w:val="24"/>
          <w:lang w:eastAsia="ru-RU"/>
        </w:rPr>
        <w:t>.</w:t>
      </w:r>
    </w:p>
    <w:p w:rsidR="00C44329" w:rsidRPr="00521BD0" w:rsidRDefault="00AF58FC"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521BD0">
        <w:rPr>
          <w:rFonts w:ascii="Times New Roman" w:eastAsia="Times New Roman" w:hAnsi="Times New Roman"/>
          <w:b/>
          <w:color w:val="000000"/>
          <w:sz w:val="24"/>
          <w:szCs w:val="24"/>
          <w:lang w:eastAsia="ru-RU"/>
        </w:rPr>
        <w:t>2</w:t>
      </w:r>
      <w:r w:rsidR="00C44329" w:rsidRPr="00521BD0">
        <w:rPr>
          <w:rFonts w:ascii="Times New Roman" w:eastAsia="Times New Roman" w:hAnsi="Times New Roman"/>
          <w:b/>
          <w:color w:val="000000"/>
          <w:sz w:val="24"/>
          <w:szCs w:val="24"/>
          <w:lang w:eastAsia="ru-RU"/>
        </w:rPr>
        <w:t>. Порядок установления и режим использования территории.</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1. </w:t>
      </w:r>
      <w:r w:rsidR="00C44329" w:rsidRPr="00521BD0">
        <w:rPr>
          <w:rFonts w:ascii="Times New Roman" w:hAnsi="Times New Roman"/>
          <w:bCs/>
          <w:color w:val="000000"/>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44329" w:rsidRPr="00521BD0"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C44329" w:rsidRPr="00521BD0"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44329" w:rsidRPr="00521BD0"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44329" w:rsidRPr="00521BD0"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2. </w:t>
      </w:r>
      <w:r w:rsidR="00C44329" w:rsidRPr="00521BD0">
        <w:rPr>
          <w:rFonts w:ascii="Times New Roman" w:hAnsi="Times New Roman"/>
          <w:bCs/>
          <w:color w:val="000000"/>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44329" w:rsidRPr="00521BD0"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44329" w:rsidRPr="00521BD0"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w:t>
      </w:r>
      <w:r w:rsidRPr="00521BD0">
        <w:rPr>
          <w:rFonts w:ascii="Times New Roman" w:hAnsi="Times New Roman"/>
          <w:bCs/>
          <w:color w:val="000000"/>
          <w:sz w:val="24"/>
          <w:szCs w:val="24"/>
          <w:lang w:eastAsia="ru-RU"/>
        </w:rPr>
        <w:lastRenderedPageBreak/>
        <w:t>ландшафта, включая долины рек, водоемы, леса и открытые пространства, связанные композиционно с объектами культурного наследия.</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3. </w:t>
      </w:r>
      <w:r w:rsidR="00C44329" w:rsidRPr="00521BD0">
        <w:rPr>
          <w:rFonts w:ascii="Times New Roman" w:hAnsi="Times New Roman"/>
          <w:bCs/>
          <w:color w:val="000000"/>
          <w:sz w:val="24"/>
          <w:szCs w:val="24"/>
          <w:lang w:eastAsia="ru-RU"/>
        </w:rPr>
        <w:t>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C44329" w:rsidRPr="00521BD0"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C44329" w:rsidRPr="00521BD0" w:rsidRDefault="00C44329"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4.</w:t>
      </w:r>
      <w:r w:rsidRPr="00521BD0">
        <w:rPr>
          <w:rFonts w:ascii="Times New Roman" w:hAnsi="Times New Roman"/>
          <w:bCs/>
          <w:color w:val="000000"/>
          <w:sz w:val="24"/>
          <w:szCs w:val="24"/>
          <w:lang w:val="en-US" w:eastAsia="ru-RU"/>
        </w:rPr>
        <w:t> </w:t>
      </w:r>
      <w:r w:rsidR="00C44329" w:rsidRPr="00521BD0">
        <w:rPr>
          <w:rFonts w:ascii="Times New Roman" w:hAnsi="Times New Roman"/>
          <w:bCs/>
          <w:color w:val="000000"/>
          <w:sz w:val="24"/>
          <w:szCs w:val="24"/>
          <w:lang w:eastAsia="ru-RU"/>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5. </w:t>
      </w:r>
      <w:r w:rsidR="00C44329" w:rsidRPr="00521BD0">
        <w:rPr>
          <w:rFonts w:ascii="Times New Roman" w:hAnsi="Times New Roman"/>
          <w:bCs/>
          <w:color w:val="000000"/>
          <w:sz w:val="24"/>
          <w:szCs w:val="24"/>
          <w:lang w:eastAsia="ru-RU"/>
        </w:rPr>
        <w:t xml:space="preserve">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51" w:history="1">
        <w:r w:rsidR="00C44329" w:rsidRPr="00521BD0">
          <w:rPr>
            <w:rFonts w:ascii="Times New Roman" w:hAnsi="Times New Roman"/>
            <w:bCs/>
            <w:color w:val="000000"/>
            <w:sz w:val="24"/>
            <w:szCs w:val="24"/>
            <w:lang w:eastAsia="ru-RU"/>
          </w:rPr>
          <w:t>статьей 34.1</w:t>
        </w:r>
      </w:hyperlink>
      <w:r w:rsidR="00C44329" w:rsidRPr="00521BD0">
        <w:rPr>
          <w:rFonts w:ascii="Times New Roman" w:hAnsi="Times New Roman"/>
          <w:bCs/>
          <w:color w:val="000000"/>
          <w:sz w:val="24"/>
          <w:szCs w:val="24"/>
          <w:lang w:eastAsia="ru-RU"/>
        </w:rPr>
        <w:t xml:space="preserve"> </w:t>
      </w:r>
      <w:r w:rsidR="00C44329" w:rsidRPr="00521BD0">
        <w:rPr>
          <w:rFonts w:ascii="Times New Roman" w:eastAsia="Times New Roman" w:hAnsi="Times New Roman"/>
          <w:color w:val="000000"/>
          <w:sz w:val="24"/>
          <w:szCs w:val="24"/>
          <w:lang w:eastAsia="ru-RU"/>
        </w:rPr>
        <w:t xml:space="preserve">Федеральный закон от 25.06.2002 № 73-ФЗ </w:t>
      </w:r>
      <w:r w:rsidR="00C44329" w:rsidRPr="00521BD0">
        <w:rPr>
          <w:rFonts w:ascii="Times New Roman" w:hAnsi="Times New Roman"/>
          <w:bCs/>
          <w:color w:val="000000"/>
          <w:sz w:val="24"/>
          <w:szCs w:val="24"/>
          <w:lang w:eastAsia="ru-RU"/>
        </w:rPr>
        <w:t>устанавливается защитная зона.</w:t>
      </w:r>
    </w:p>
    <w:p w:rsidR="00C44329" w:rsidRPr="00521BD0" w:rsidRDefault="00C44329" w:rsidP="00AF58FC">
      <w:pPr>
        <w:pStyle w:val="3"/>
        <w:spacing w:before="200" w:after="120"/>
        <w:ind w:left="0" w:firstLine="0"/>
        <w:jc w:val="center"/>
        <w:rPr>
          <w:color w:val="000000"/>
          <w:szCs w:val="24"/>
        </w:rPr>
      </w:pPr>
      <w:bookmarkStart w:id="116" w:name="_Toc452337027"/>
      <w:bookmarkStart w:id="117" w:name="_Toc164151281"/>
      <w:r w:rsidRPr="00521BD0">
        <w:rPr>
          <w:color w:val="000000"/>
          <w:szCs w:val="24"/>
        </w:rPr>
        <w:t xml:space="preserve">Статья </w:t>
      </w:r>
      <w:r w:rsidR="00186B8E" w:rsidRPr="00521BD0">
        <w:rPr>
          <w:color w:val="000000"/>
          <w:szCs w:val="24"/>
          <w:lang w:val="ru-RU"/>
        </w:rPr>
        <w:t>4</w:t>
      </w:r>
      <w:r w:rsidR="008D358E" w:rsidRPr="00521BD0">
        <w:rPr>
          <w:color w:val="000000"/>
          <w:szCs w:val="24"/>
          <w:lang w:val="ru-RU"/>
        </w:rPr>
        <w:t>5</w:t>
      </w:r>
      <w:r w:rsidR="0000600E" w:rsidRPr="00521BD0">
        <w:rPr>
          <w:color w:val="000000"/>
          <w:szCs w:val="24"/>
        </w:rPr>
        <w:t>.3</w:t>
      </w:r>
      <w:r w:rsidRPr="00521BD0">
        <w:rPr>
          <w:color w:val="000000"/>
          <w:szCs w:val="24"/>
        </w:rPr>
        <w:t>. Защитные зоны объектов культурного наследия</w:t>
      </w:r>
      <w:bookmarkEnd w:id="116"/>
      <w:bookmarkEnd w:id="117"/>
    </w:p>
    <w:p w:rsidR="00C44329" w:rsidRPr="00521BD0" w:rsidRDefault="00AF58FC" w:rsidP="00AF58FC">
      <w:pPr>
        <w:tabs>
          <w:tab w:val="left" w:pos="851"/>
        </w:tabs>
        <w:spacing w:after="0" w:line="240" w:lineRule="auto"/>
        <w:ind w:left="568"/>
        <w:jc w:val="both"/>
        <w:rPr>
          <w:rFonts w:ascii="Times New Roman" w:eastAsia="Times New Roman" w:hAnsi="Times New Roman"/>
          <w:b/>
          <w:color w:val="000000"/>
          <w:sz w:val="24"/>
          <w:szCs w:val="24"/>
          <w:lang w:eastAsia="ru-RU"/>
        </w:rPr>
      </w:pPr>
      <w:r w:rsidRPr="00521BD0">
        <w:rPr>
          <w:rFonts w:ascii="Times New Roman" w:eastAsia="Times New Roman" w:hAnsi="Times New Roman"/>
          <w:b/>
          <w:color w:val="000000"/>
          <w:sz w:val="24"/>
          <w:szCs w:val="24"/>
          <w:lang w:eastAsia="ru-RU"/>
        </w:rPr>
        <w:t>1. </w:t>
      </w:r>
      <w:r w:rsidR="00C44329" w:rsidRPr="00521BD0">
        <w:rPr>
          <w:rFonts w:ascii="Times New Roman" w:eastAsia="Times New Roman" w:hAnsi="Times New Roman"/>
          <w:b/>
          <w:color w:val="000000"/>
          <w:sz w:val="24"/>
          <w:szCs w:val="24"/>
          <w:lang w:eastAsia="ru-RU"/>
        </w:rPr>
        <w:t>Регламентирующий документ.</w:t>
      </w:r>
    </w:p>
    <w:p w:rsidR="00C44329" w:rsidRPr="00521BD0" w:rsidRDefault="00C44329" w:rsidP="00C44329">
      <w:pPr>
        <w:tabs>
          <w:tab w:val="left" w:pos="851"/>
        </w:tabs>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C44329" w:rsidRPr="00521BD0" w:rsidRDefault="00C44329" w:rsidP="00C44329">
      <w:pPr>
        <w:spacing w:after="0" w:line="240" w:lineRule="auto"/>
        <w:ind w:firstLine="567"/>
        <w:jc w:val="both"/>
        <w:rPr>
          <w:rFonts w:ascii="Times New Roman" w:eastAsia="Times New Roman" w:hAnsi="Times New Roman"/>
          <w:color w:val="000000"/>
          <w:sz w:val="24"/>
          <w:szCs w:val="24"/>
          <w:lang w:eastAsia="ru-RU"/>
        </w:rPr>
      </w:pPr>
      <w:r w:rsidRPr="00521BD0">
        <w:rPr>
          <w:rFonts w:ascii="Times New Roman" w:eastAsia="Times New Roman" w:hAnsi="Times New Roman"/>
          <w:color w:val="000000"/>
          <w:sz w:val="24"/>
          <w:szCs w:val="24"/>
          <w:lang w:eastAsia="ru-RU"/>
        </w:rPr>
        <w:t xml:space="preserve">Постановление Правительства РФ от 14.12.2016 N 1357 (ред. от 19.06.2019)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w:t>
      </w:r>
      <w:r w:rsidRPr="00521BD0">
        <w:rPr>
          <w:rFonts w:ascii="Times New Roman" w:eastAsia="Times New Roman" w:hAnsi="Times New Roman"/>
          <w:color w:val="000000"/>
          <w:sz w:val="24"/>
          <w:szCs w:val="24"/>
          <w:lang w:eastAsia="ru-RU"/>
        </w:rPr>
        <w:lastRenderedPageBreak/>
        <w:t xml:space="preserve">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 </w:t>
      </w:r>
      <w:r w:rsidRPr="00521BD0">
        <w:rPr>
          <w:rFonts w:ascii="Times New Roman" w:eastAsia="Times New Roman" w:hAnsi="Times New Roman"/>
          <w:bCs/>
          <w:color w:val="000000"/>
          <w:sz w:val="24"/>
          <w:szCs w:val="24"/>
          <w:lang w:eastAsia="ru-RU"/>
        </w:rPr>
        <w:t>и другими нормативно-правовыми актами</w:t>
      </w:r>
      <w:r w:rsidRPr="00521BD0">
        <w:rPr>
          <w:rFonts w:ascii="Times New Roman" w:eastAsia="Times New Roman" w:hAnsi="Times New Roman"/>
          <w:color w:val="000000"/>
          <w:sz w:val="24"/>
          <w:szCs w:val="24"/>
          <w:lang w:eastAsia="ru-RU"/>
        </w:rPr>
        <w:t>.</w:t>
      </w:r>
    </w:p>
    <w:p w:rsidR="00C44329" w:rsidRPr="00521BD0" w:rsidRDefault="00AF58FC" w:rsidP="00C44329">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521BD0">
        <w:rPr>
          <w:rFonts w:ascii="Times New Roman" w:eastAsia="Times New Roman" w:hAnsi="Times New Roman"/>
          <w:b/>
          <w:color w:val="000000"/>
          <w:sz w:val="24"/>
          <w:szCs w:val="24"/>
          <w:lang w:eastAsia="ru-RU"/>
        </w:rPr>
        <w:t>2. </w:t>
      </w:r>
      <w:r w:rsidR="00C44329" w:rsidRPr="00521BD0">
        <w:rPr>
          <w:rFonts w:ascii="Times New Roman" w:eastAsia="Times New Roman" w:hAnsi="Times New Roman"/>
          <w:b/>
          <w:color w:val="000000"/>
          <w:sz w:val="24"/>
          <w:szCs w:val="24"/>
          <w:lang w:eastAsia="ru-RU"/>
        </w:rPr>
        <w:t>Порядок установления и режим использования территории.</w:t>
      </w:r>
    </w:p>
    <w:p w:rsidR="00C44329" w:rsidRPr="00521BD0" w:rsidRDefault="00AF58FC" w:rsidP="00C44329">
      <w:pPr>
        <w:tabs>
          <w:tab w:val="left" w:pos="851"/>
        </w:tabs>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1. </w:t>
      </w:r>
      <w:r w:rsidR="00C44329" w:rsidRPr="00521BD0">
        <w:rPr>
          <w:rFonts w:ascii="Times New Roman" w:hAnsi="Times New Roman"/>
          <w:bCs/>
          <w:color w:val="000000"/>
          <w:sz w:val="24"/>
          <w:szCs w:val="24"/>
          <w:lang w:eastAsia="ru-RU"/>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8" w:name="Par1"/>
      <w:bookmarkEnd w:id="118"/>
      <w:r w:rsidRPr="00521BD0">
        <w:rPr>
          <w:rFonts w:ascii="Times New Roman" w:hAnsi="Times New Roman"/>
          <w:bCs/>
          <w:color w:val="000000"/>
          <w:sz w:val="24"/>
          <w:szCs w:val="24"/>
          <w:lang w:eastAsia="ru-RU"/>
        </w:rPr>
        <w:t>2. </w:t>
      </w:r>
      <w:r w:rsidR="00C44329" w:rsidRPr="00521BD0">
        <w:rPr>
          <w:rFonts w:ascii="Times New Roman" w:hAnsi="Times New Roman"/>
          <w:bCs/>
          <w:color w:val="000000"/>
          <w:sz w:val="24"/>
          <w:szCs w:val="24"/>
          <w:lang w:eastAsia="ru-RU"/>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52" w:history="1">
        <w:r w:rsidR="00C44329" w:rsidRPr="00521BD0">
          <w:rPr>
            <w:rFonts w:ascii="Times New Roman" w:hAnsi="Times New Roman"/>
            <w:bCs/>
            <w:color w:val="000000"/>
            <w:sz w:val="24"/>
            <w:szCs w:val="24"/>
            <w:lang w:eastAsia="ru-RU"/>
          </w:rPr>
          <w:t>статьей 56.4</w:t>
        </w:r>
      </w:hyperlink>
      <w:r w:rsidR="00C44329" w:rsidRPr="00521BD0">
        <w:rPr>
          <w:rFonts w:ascii="Times New Roman" w:hAnsi="Times New Roman"/>
          <w:bCs/>
          <w:color w:val="000000"/>
          <w:sz w:val="24"/>
          <w:szCs w:val="24"/>
          <w:lang w:eastAsia="ru-RU"/>
        </w:rPr>
        <w:t xml:space="preserve"> Федеральный закон от 25.06.2002 N 73-ФЗ требования и ограничения.</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19" w:name="Par4"/>
      <w:bookmarkEnd w:id="119"/>
      <w:r w:rsidRPr="00521BD0">
        <w:rPr>
          <w:rFonts w:ascii="Times New Roman" w:hAnsi="Times New Roman"/>
          <w:bCs/>
          <w:color w:val="000000"/>
          <w:sz w:val="24"/>
          <w:szCs w:val="24"/>
          <w:lang w:eastAsia="ru-RU"/>
        </w:rPr>
        <w:t>3. </w:t>
      </w:r>
      <w:r w:rsidR="00C44329" w:rsidRPr="00521BD0">
        <w:rPr>
          <w:rFonts w:ascii="Times New Roman" w:hAnsi="Times New Roman"/>
          <w:bCs/>
          <w:color w:val="000000"/>
          <w:sz w:val="24"/>
          <w:szCs w:val="24"/>
          <w:lang w:eastAsia="ru-RU"/>
        </w:rPr>
        <w:t>Границы защитной зоны объекта культурного наследия устанавливаются:</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1) </w:t>
      </w:r>
      <w:r w:rsidR="00C44329" w:rsidRPr="00521BD0">
        <w:rPr>
          <w:rFonts w:ascii="Times New Roman" w:hAnsi="Times New Roman"/>
          <w:bCs/>
          <w:color w:val="000000"/>
          <w:sz w:val="24"/>
          <w:szCs w:val="24"/>
          <w:lang w:eastAsia="ru-RU"/>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2) </w:t>
      </w:r>
      <w:r w:rsidR="00C44329" w:rsidRPr="00521BD0">
        <w:rPr>
          <w:rFonts w:ascii="Times New Roman" w:hAnsi="Times New Roman"/>
          <w:bCs/>
          <w:color w:val="000000"/>
          <w:sz w:val="24"/>
          <w:szCs w:val="24"/>
          <w:lang w:eastAsia="ru-RU"/>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bookmarkStart w:id="120" w:name="Par9"/>
      <w:bookmarkEnd w:id="120"/>
      <w:r w:rsidRPr="00521BD0">
        <w:rPr>
          <w:rFonts w:ascii="Times New Roman" w:hAnsi="Times New Roman"/>
          <w:bCs/>
          <w:color w:val="000000"/>
          <w:sz w:val="24"/>
          <w:szCs w:val="24"/>
          <w:lang w:eastAsia="ru-RU"/>
        </w:rPr>
        <w:t>4. </w:t>
      </w:r>
      <w:r w:rsidR="00C44329" w:rsidRPr="00521BD0">
        <w:rPr>
          <w:rFonts w:ascii="Times New Roman" w:hAnsi="Times New Roman"/>
          <w:bCs/>
          <w:color w:val="000000"/>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5. </w:t>
      </w:r>
      <w:r w:rsidR="00C44329" w:rsidRPr="00521BD0">
        <w:rPr>
          <w:rFonts w:ascii="Times New Roman" w:hAnsi="Times New Roman"/>
          <w:bCs/>
          <w:color w:val="000000"/>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C44329" w:rsidRPr="00521BD0">
          <w:rPr>
            <w:rFonts w:ascii="Times New Roman" w:hAnsi="Times New Roman"/>
            <w:bCs/>
            <w:color w:val="000000"/>
            <w:sz w:val="24"/>
            <w:szCs w:val="24"/>
            <w:lang w:eastAsia="ru-RU"/>
          </w:rPr>
          <w:t>пунктами 3</w:t>
        </w:r>
      </w:hyperlink>
      <w:r w:rsidR="00C44329" w:rsidRPr="00521BD0">
        <w:rPr>
          <w:rFonts w:ascii="Times New Roman" w:hAnsi="Times New Roman"/>
          <w:bCs/>
          <w:color w:val="000000"/>
          <w:sz w:val="24"/>
          <w:szCs w:val="24"/>
          <w:lang w:eastAsia="ru-RU"/>
        </w:rPr>
        <w:t xml:space="preserve"> и </w:t>
      </w:r>
      <w:hyperlink w:anchor="Par9" w:history="1">
        <w:r w:rsidR="00C44329" w:rsidRPr="00521BD0">
          <w:rPr>
            <w:rFonts w:ascii="Times New Roman" w:hAnsi="Times New Roman"/>
            <w:bCs/>
            <w:color w:val="000000"/>
            <w:sz w:val="24"/>
            <w:szCs w:val="24"/>
            <w:lang w:eastAsia="ru-RU"/>
          </w:rPr>
          <w:t>4</w:t>
        </w:r>
      </w:hyperlink>
      <w:r w:rsidR="00C44329" w:rsidRPr="00521BD0">
        <w:rPr>
          <w:rFonts w:ascii="Times New Roman" w:hAnsi="Times New Roman"/>
          <w:bCs/>
          <w:color w:val="000000"/>
          <w:sz w:val="24"/>
          <w:szCs w:val="24"/>
          <w:lang w:eastAsia="ru-RU"/>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53" w:history="1">
        <w:r w:rsidR="00C44329" w:rsidRPr="00521BD0">
          <w:rPr>
            <w:rFonts w:ascii="Times New Roman" w:hAnsi="Times New Roman"/>
            <w:bCs/>
            <w:color w:val="000000"/>
            <w:sz w:val="24"/>
            <w:szCs w:val="24"/>
            <w:lang w:eastAsia="ru-RU"/>
          </w:rPr>
          <w:t>порядке</w:t>
        </w:r>
      </w:hyperlink>
      <w:r w:rsidR="00C44329" w:rsidRPr="00521BD0">
        <w:rPr>
          <w:rFonts w:ascii="Times New Roman" w:hAnsi="Times New Roman"/>
          <w:bCs/>
          <w:color w:val="000000"/>
          <w:sz w:val="24"/>
          <w:szCs w:val="24"/>
          <w:lang w:eastAsia="ru-RU"/>
        </w:rPr>
        <w:t>, установленном Правительством Российской Федерации.</w:t>
      </w:r>
    </w:p>
    <w:p w:rsidR="00C44329" w:rsidRPr="00521BD0" w:rsidRDefault="00AF58FC" w:rsidP="00C44329">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521BD0">
        <w:rPr>
          <w:rFonts w:ascii="Times New Roman" w:hAnsi="Times New Roman"/>
          <w:bCs/>
          <w:color w:val="000000"/>
          <w:sz w:val="24"/>
          <w:szCs w:val="24"/>
          <w:lang w:eastAsia="ru-RU"/>
        </w:rPr>
        <w:t>6. </w:t>
      </w:r>
      <w:r w:rsidR="00C44329" w:rsidRPr="00521BD0">
        <w:rPr>
          <w:rFonts w:ascii="Times New Roman" w:hAnsi="Times New Roman"/>
          <w:bCs/>
          <w:color w:val="000000"/>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54" w:history="1">
        <w:r w:rsidR="00C44329" w:rsidRPr="00521BD0">
          <w:rPr>
            <w:rFonts w:ascii="Times New Roman" w:hAnsi="Times New Roman"/>
            <w:bCs/>
            <w:color w:val="000000"/>
            <w:sz w:val="24"/>
            <w:szCs w:val="24"/>
            <w:lang w:eastAsia="ru-RU"/>
          </w:rPr>
          <w:t>статьей 34</w:t>
        </w:r>
      </w:hyperlink>
      <w:r w:rsidR="00C44329" w:rsidRPr="00521BD0">
        <w:rPr>
          <w:rFonts w:ascii="Times New Roman" w:hAnsi="Times New Roman"/>
          <w:bCs/>
          <w:color w:val="000000"/>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w:t>
      </w:r>
      <w:r w:rsidR="00C44329" w:rsidRPr="00521BD0">
        <w:rPr>
          <w:rFonts w:ascii="Times New Roman" w:hAnsi="Times New Roman"/>
          <w:bCs/>
          <w:color w:val="000000"/>
          <w:sz w:val="24"/>
          <w:szCs w:val="24"/>
          <w:lang w:eastAsia="ru-RU"/>
        </w:rPr>
        <w:lastRenderedPageBreak/>
        <w:t>и культуры) народов Российской Федерации. При этом принятие решения о прекращении существования такой зоны не требуется.</w:t>
      </w:r>
    </w:p>
    <w:p w:rsidR="00C44329" w:rsidRPr="00521BD0" w:rsidRDefault="00C44329" w:rsidP="00AF58FC">
      <w:pPr>
        <w:pStyle w:val="3"/>
        <w:spacing w:before="200" w:after="120"/>
        <w:ind w:left="0" w:firstLine="0"/>
        <w:jc w:val="center"/>
        <w:rPr>
          <w:color w:val="000000"/>
          <w:szCs w:val="24"/>
        </w:rPr>
      </w:pPr>
      <w:bookmarkStart w:id="121" w:name="_Toc452337028"/>
      <w:bookmarkStart w:id="122" w:name="_Toc164151282"/>
      <w:r w:rsidRPr="00521BD0">
        <w:rPr>
          <w:color w:val="000000"/>
          <w:szCs w:val="24"/>
        </w:rPr>
        <w:t xml:space="preserve">Статья </w:t>
      </w:r>
      <w:r w:rsidR="00186B8E" w:rsidRPr="00521BD0">
        <w:rPr>
          <w:color w:val="000000"/>
          <w:szCs w:val="24"/>
          <w:lang w:val="ru-RU"/>
        </w:rPr>
        <w:t>4</w:t>
      </w:r>
      <w:r w:rsidR="008D358E" w:rsidRPr="00521BD0">
        <w:rPr>
          <w:color w:val="000000"/>
          <w:szCs w:val="24"/>
          <w:lang w:val="ru-RU"/>
        </w:rPr>
        <w:t>5</w:t>
      </w:r>
      <w:r w:rsidR="0000600E" w:rsidRPr="00521BD0">
        <w:rPr>
          <w:color w:val="000000"/>
          <w:szCs w:val="24"/>
        </w:rPr>
        <w:t>.4</w:t>
      </w:r>
      <w:r w:rsidRPr="00521BD0">
        <w:rPr>
          <w:color w:val="000000"/>
          <w:szCs w:val="24"/>
        </w:rPr>
        <w:t>. Зоны минимальных расстояний памятников истории и культуры до транспортных и инженерных коммуникаций</w:t>
      </w:r>
      <w:bookmarkEnd w:id="121"/>
      <w:bookmarkEnd w:id="122"/>
    </w:p>
    <w:p w:rsidR="00F401C7" w:rsidRPr="00521BD0" w:rsidRDefault="00F401C7" w:rsidP="00F401C7">
      <w:pPr>
        <w:spacing w:before="120" w:after="0" w:line="240" w:lineRule="auto"/>
        <w:ind w:firstLine="567"/>
        <w:jc w:val="both"/>
        <w:rPr>
          <w:rFonts w:ascii="Times New Roman" w:eastAsia="Times New Roman" w:hAnsi="Times New Roman"/>
          <w:b/>
          <w:color w:val="000000"/>
          <w:sz w:val="24"/>
          <w:szCs w:val="24"/>
        </w:rPr>
      </w:pPr>
      <w:bookmarkStart w:id="123" w:name="_Toc135039461"/>
      <w:r w:rsidRPr="00521BD0">
        <w:rPr>
          <w:rFonts w:ascii="Times New Roman" w:hAnsi="Times New Roman"/>
          <w:b/>
          <w:color w:val="000000"/>
          <w:sz w:val="24"/>
          <w:szCs w:val="24"/>
        </w:rPr>
        <w:t>1. Регламентирующий документ.</w:t>
      </w:r>
    </w:p>
    <w:p w:rsidR="00F401C7" w:rsidRPr="00521BD0" w:rsidRDefault="00F401C7" w:rsidP="00F401C7">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СП 42.13330.2016 «СНиП 2.07.01-89* Градостроительство. Планировка и застройка городских и сельских поселений», п. 14.28.</w:t>
      </w:r>
    </w:p>
    <w:p w:rsidR="00F401C7" w:rsidRPr="00521BD0" w:rsidRDefault="00F401C7" w:rsidP="00F401C7">
      <w:pPr>
        <w:spacing w:before="120" w:after="0" w:line="240" w:lineRule="auto"/>
        <w:ind w:firstLine="567"/>
        <w:jc w:val="both"/>
        <w:rPr>
          <w:rFonts w:ascii="Times New Roman" w:hAnsi="Times New Roman"/>
          <w:b/>
          <w:color w:val="000000"/>
          <w:sz w:val="24"/>
          <w:szCs w:val="24"/>
        </w:rPr>
      </w:pPr>
      <w:r w:rsidRPr="00521BD0">
        <w:rPr>
          <w:rFonts w:ascii="Times New Roman" w:hAnsi="Times New Roman"/>
          <w:b/>
          <w:color w:val="000000"/>
          <w:sz w:val="24"/>
          <w:szCs w:val="24"/>
        </w:rPr>
        <w:t>2. Порядок установления и размеры, режим использования территории.</w:t>
      </w:r>
    </w:p>
    <w:p w:rsidR="00F401C7" w:rsidRPr="00521BD0" w:rsidRDefault="00F401C7" w:rsidP="00F401C7">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F401C7" w:rsidRPr="00521BD0" w:rsidRDefault="00F401C7" w:rsidP="00F401C7">
      <w:pPr>
        <w:spacing w:after="0" w:line="240" w:lineRule="auto"/>
        <w:ind w:firstLine="567"/>
        <w:rPr>
          <w:rFonts w:ascii="Times New Roman" w:hAnsi="Times New Roman"/>
          <w:color w:val="000000"/>
          <w:sz w:val="24"/>
          <w:szCs w:val="24"/>
        </w:rPr>
      </w:pPr>
      <w:r w:rsidRPr="00521BD0">
        <w:rPr>
          <w:rFonts w:ascii="Times New Roman" w:hAnsi="Times New Roman"/>
          <w:color w:val="000000"/>
          <w:sz w:val="24"/>
          <w:szCs w:val="24"/>
        </w:rPr>
        <w:t xml:space="preserve">- до проезжих частей магистралей скоростного и непрерывного движения, линий метрополитена мелкого заложения: </w:t>
      </w:r>
    </w:p>
    <w:p w:rsidR="00F401C7" w:rsidRPr="00521BD0" w:rsidRDefault="00F401C7" w:rsidP="00F401C7">
      <w:pPr>
        <w:spacing w:after="0" w:line="240" w:lineRule="auto"/>
        <w:ind w:firstLine="567"/>
        <w:rPr>
          <w:rFonts w:ascii="Times New Roman" w:hAnsi="Times New Roman"/>
          <w:color w:val="000000"/>
          <w:sz w:val="24"/>
          <w:szCs w:val="24"/>
        </w:rPr>
      </w:pPr>
      <w:r w:rsidRPr="00521BD0">
        <w:rPr>
          <w:rFonts w:ascii="Times New Roman" w:hAnsi="Times New Roman"/>
          <w:color w:val="000000"/>
          <w:sz w:val="24"/>
          <w:szCs w:val="24"/>
        </w:rPr>
        <w:t xml:space="preserve">- в условиях сложного рельефа……………………………………………………100 </w:t>
      </w:r>
    </w:p>
    <w:p w:rsidR="00F401C7" w:rsidRPr="00521BD0" w:rsidRDefault="00F401C7" w:rsidP="00F401C7">
      <w:pPr>
        <w:spacing w:after="0" w:line="240" w:lineRule="auto"/>
        <w:ind w:firstLine="567"/>
        <w:rPr>
          <w:rFonts w:ascii="Times New Roman" w:hAnsi="Times New Roman"/>
          <w:color w:val="000000"/>
          <w:sz w:val="24"/>
          <w:szCs w:val="24"/>
        </w:rPr>
      </w:pPr>
      <w:r w:rsidRPr="00521BD0">
        <w:rPr>
          <w:rFonts w:ascii="Times New Roman" w:hAnsi="Times New Roman"/>
          <w:color w:val="000000"/>
          <w:sz w:val="24"/>
          <w:szCs w:val="24"/>
        </w:rPr>
        <w:t xml:space="preserve">- на плоском рельефе………………………………………………………………..50 </w:t>
      </w:r>
    </w:p>
    <w:p w:rsidR="00F401C7" w:rsidRPr="00521BD0" w:rsidRDefault="00F401C7" w:rsidP="00F401C7">
      <w:pPr>
        <w:spacing w:after="0" w:line="240" w:lineRule="auto"/>
        <w:ind w:firstLine="567"/>
        <w:rPr>
          <w:rFonts w:ascii="Times New Roman" w:hAnsi="Times New Roman"/>
          <w:color w:val="000000"/>
          <w:sz w:val="24"/>
          <w:szCs w:val="24"/>
        </w:rPr>
      </w:pPr>
      <w:r w:rsidRPr="00521BD0">
        <w:rPr>
          <w:rFonts w:ascii="Times New Roman" w:hAnsi="Times New Roman"/>
          <w:color w:val="000000"/>
          <w:sz w:val="24"/>
          <w:szCs w:val="24"/>
        </w:rPr>
        <w:t xml:space="preserve">- до сетей водопровода, канализации и теплоснабжения (кроме разводящих)…..5 </w:t>
      </w:r>
    </w:p>
    <w:p w:rsidR="00F401C7" w:rsidRPr="00521BD0" w:rsidRDefault="00F401C7" w:rsidP="00F401C7">
      <w:pPr>
        <w:spacing w:after="0" w:line="240" w:lineRule="auto"/>
        <w:ind w:firstLine="567"/>
        <w:rPr>
          <w:rFonts w:ascii="Times New Roman" w:hAnsi="Times New Roman"/>
          <w:color w:val="000000"/>
          <w:sz w:val="24"/>
          <w:szCs w:val="24"/>
        </w:rPr>
      </w:pPr>
      <w:r w:rsidRPr="00521BD0">
        <w:rPr>
          <w:rFonts w:ascii="Times New Roman" w:hAnsi="Times New Roman"/>
          <w:color w:val="000000"/>
          <w:sz w:val="24"/>
          <w:szCs w:val="24"/>
        </w:rPr>
        <w:t xml:space="preserve">- до других подземных инженерных сетей………………………………………….5 </w:t>
      </w:r>
    </w:p>
    <w:p w:rsidR="00F401C7" w:rsidRPr="00521BD0" w:rsidRDefault="00F401C7" w:rsidP="00F401C7">
      <w:pPr>
        <w:spacing w:after="0" w:line="240" w:lineRule="auto"/>
        <w:ind w:firstLine="567"/>
        <w:jc w:val="both"/>
        <w:rPr>
          <w:rFonts w:ascii="Times New Roman" w:hAnsi="Times New Roman"/>
          <w:color w:val="000000"/>
          <w:sz w:val="24"/>
          <w:szCs w:val="24"/>
        </w:rPr>
      </w:pPr>
      <w:r w:rsidRPr="00521BD0">
        <w:rPr>
          <w:rFonts w:ascii="Times New Roman" w:hAnsi="Times New Roman"/>
          <w:color w:val="000000"/>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313FA3" w:rsidRPr="00C75D4D" w:rsidRDefault="00313FA3" w:rsidP="00313FA3">
      <w:pPr>
        <w:pStyle w:val="3"/>
        <w:spacing w:before="200" w:after="120"/>
        <w:ind w:left="0" w:firstLine="0"/>
        <w:jc w:val="center"/>
        <w:rPr>
          <w:color w:val="000000"/>
          <w:szCs w:val="24"/>
        </w:rPr>
      </w:pPr>
      <w:bookmarkStart w:id="124" w:name="_Toc164151283"/>
      <w:r w:rsidRPr="00C75D4D">
        <w:rPr>
          <w:color w:val="000000"/>
          <w:szCs w:val="24"/>
        </w:rPr>
        <w:t>Статья 4</w:t>
      </w:r>
      <w:r w:rsidRPr="00C75D4D">
        <w:rPr>
          <w:color w:val="000000"/>
          <w:szCs w:val="24"/>
          <w:lang w:val="ru-RU"/>
        </w:rPr>
        <w:t>6</w:t>
      </w:r>
      <w:r w:rsidRPr="00C75D4D">
        <w:rPr>
          <w:color w:val="000000"/>
          <w:szCs w:val="24"/>
        </w:rPr>
        <w:t>. Особо охраняемые природные территории</w:t>
      </w:r>
      <w:bookmarkEnd w:id="124"/>
    </w:p>
    <w:p w:rsidR="00313FA3" w:rsidRPr="00C75D4D" w:rsidRDefault="00820339" w:rsidP="00A8566A">
      <w:pPr>
        <w:spacing w:after="0" w:line="240" w:lineRule="auto"/>
        <w:ind w:firstLine="567"/>
        <w:jc w:val="both"/>
        <w:rPr>
          <w:rFonts w:ascii="Times New Roman" w:hAnsi="Times New Roman"/>
          <w:color w:val="000000"/>
          <w:sz w:val="24"/>
          <w:szCs w:val="24"/>
        </w:rPr>
      </w:pPr>
      <w:r w:rsidRPr="00C75D4D">
        <w:rPr>
          <w:rFonts w:ascii="Times New Roman" w:hAnsi="Times New Roman"/>
          <w:color w:val="000000"/>
          <w:sz w:val="24"/>
          <w:szCs w:val="24"/>
        </w:rPr>
        <w:t>Особо охраняемые природные территории (ООПТ),</w:t>
      </w:r>
      <w:r w:rsidR="00313FA3" w:rsidRPr="00C75D4D">
        <w:rPr>
          <w:rFonts w:ascii="Times New Roman" w:hAnsi="Times New Roman"/>
          <w:color w:val="000000"/>
          <w:sz w:val="24"/>
          <w:szCs w:val="24"/>
        </w:rPr>
        <w:t xml:space="preserve"> </w:t>
      </w:r>
      <w:r w:rsidRPr="00C75D4D">
        <w:rPr>
          <w:rFonts w:ascii="Times New Roman" w:hAnsi="Times New Roman"/>
          <w:color w:val="000000"/>
          <w:sz w:val="24"/>
          <w:szCs w:val="24"/>
        </w:rPr>
        <w:t xml:space="preserve">расположенные </w:t>
      </w:r>
      <w:r w:rsidR="00313FA3" w:rsidRPr="00C75D4D">
        <w:rPr>
          <w:rFonts w:ascii="Times New Roman" w:hAnsi="Times New Roman"/>
          <w:color w:val="000000"/>
          <w:sz w:val="24"/>
          <w:szCs w:val="24"/>
        </w:rPr>
        <w:t>на территории сельского поселения «</w:t>
      </w:r>
      <w:r w:rsidR="00670425" w:rsidRPr="00C75D4D">
        <w:rPr>
          <w:rFonts w:ascii="Times New Roman" w:hAnsi="Times New Roman"/>
          <w:color w:val="000000"/>
          <w:sz w:val="24"/>
          <w:szCs w:val="24"/>
        </w:rPr>
        <w:t>Село Бережки</w:t>
      </w:r>
      <w:r w:rsidR="00313FA3" w:rsidRPr="00C75D4D">
        <w:rPr>
          <w:rFonts w:ascii="Times New Roman" w:hAnsi="Times New Roman"/>
          <w:color w:val="000000"/>
          <w:sz w:val="24"/>
          <w:szCs w:val="24"/>
        </w:rPr>
        <w:t>»</w:t>
      </w:r>
      <w:r w:rsidRPr="00C75D4D">
        <w:rPr>
          <w:rFonts w:ascii="Times New Roman" w:hAnsi="Times New Roman"/>
          <w:color w:val="000000"/>
          <w:sz w:val="24"/>
          <w:szCs w:val="24"/>
        </w:rPr>
        <w:t>:</w:t>
      </w:r>
    </w:p>
    <w:p w:rsidR="00E064DA" w:rsidRPr="00C75D4D" w:rsidRDefault="00E064DA" w:rsidP="00E064DA">
      <w:pPr>
        <w:autoSpaceDE w:val="0"/>
        <w:autoSpaceDN w:val="0"/>
        <w:adjustRightInd w:val="0"/>
        <w:spacing w:before="200" w:after="0" w:line="240" w:lineRule="auto"/>
        <w:ind w:right="-77"/>
        <w:jc w:val="right"/>
        <w:rPr>
          <w:rFonts w:ascii="Times New Roman" w:hAnsi="Times New Roman"/>
          <w:color w:val="000000"/>
        </w:rPr>
      </w:pPr>
      <w:r w:rsidRPr="00C75D4D">
        <w:rPr>
          <w:rFonts w:ascii="Times New Roman" w:hAnsi="Times New Roman"/>
          <w:color w:val="000000"/>
        </w:rPr>
        <w:t>Таблица 7</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418"/>
        <w:gridCol w:w="2126"/>
        <w:gridCol w:w="2835"/>
        <w:gridCol w:w="2268"/>
      </w:tblGrid>
      <w:tr w:rsidR="00670425" w:rsidRPr="00C75D4D" w:rsidTr="00C75D4D">
        <w:tc>
          <w:tcPr>
            <w:tcW w:w="567" w:type="dxa"/>
            <w:shd w:val="clear" w:color="auto" w:fill="EDEDED"/>
            <w:vAlign w:val="center"/>
          </w:tcPr>
          <w:p w:rsidR="00313FA3" w:rsidRPr="00C75D4D" w:rsidRDefault="00313FA3" w:rsidP="00313FA3">
            <w:pPr>
              <w:spacing w:after="0" w:line="240" w:lineRule="auto"/>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п/п</w:t>
            </w:r>
          </w:p>
        </w:tc>
        <w:tc>
          <w:tcPr>
            <w:tcW w:w="1843" w:type="dxa"/>
            <w:shd w:val="clear" w:color="auto" w:fill="EDEDED"/>
            <w:vAlign w:val="center"/>
          </w:tcPr>
          <w:p w:rsidR="00313FA3" w:rsidRPr="00C75D4D" w:rsidRDefault="00313FA3" w:rsidP="00313FA3">
            <w:pPr>
              <w:spacing w:after="0" w:line="240" w:lineRule="auto"/>
              <w:ind w:right="-108"/>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Наименование памятника природы</w:t>
            </w:r>
          </w:p>
        </w:tc>
        <w:tc>
          <w:tcPr>
            <w:tcW w:w="1418" w:type="dxa"/>
            <w:shd w:val="clear" w:color="auto" w:fill="EDEDED"/>
            <w:vAlign w:val="center"/>
          </w:tcPr>
          <w:p w:rsidR="00313FA3" w:rsidRPr="00C75D4D" w:rsidRDefault="00313FA3" w:rsidP="00313FA3">
            <w:pPr>
              <w:spacing w:after="0" w:line="240" w:lineRule="auto"/>
              <w:ind w:right="-108"/>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Площадь, га</w:t>
            </w:r>
          </w:p>
        </w:tc>
        <w:tc>
          <w:tcPr>
            <w:tcW w:w="2126" w:type="dxa"/>
            <w:shd w:val="clear" w:color="auto" w:fill="EDEDED"/>
            <w:vAlign w:val="center"/>
          </w:tcPr>
          <w:p w:rsidR="00313FA3" w:rsidRPr="00C75D4D" w:rsidRDefault="00313FA3" w:rsidP="00313FA3">
            <w:pPr>
              <w:spacing w:after="0" w:line="240" w:lineRule="auto"/>
              <w:ind w:right="-108"/>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Местонахождение памятника природы</w:t>
            </w:r>
          </w:p>
        </w:tc>
        <w:tc>
          <w:tcPr>
            <w:tcW w:w="2835" w:type="dxa"/>
            <w:shd w:val="clear" w:color="auto" w:fill="EDEDED"/>
            <w:vAlign w:val="center"/>
          </w:tcPr>
          <w:p w:rsidR="00313FA3" w:rsidRPr="00C75D4D" w:rsidRDefault="00313FA3" w:rsidP="00313FA3">
            <w:pPr>
              <w:spacing w:after="0" w:line="240" w:lineRule="auto"/>
              <w:ind w:right="-108"/>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Краткая характеристика памятника природы</w:t>
            </w:r>
          </w:p>
        </w:tc>
        <w:tc>
          <w:tcPr>
            <w:tcW w:w="2268" w:type="dxa"/>
            <w:shd w:val="clear" w:color="auto" w:fill="EDEDED"/>
            <w:vAlign w:val="center"/>
          </w:tcPr>
          <w:p w:rsidR="00313FA3" w:rsidRPr="00C75D4D" w:rsidRDefault="00670425" w:rsidP="00313FA3">
            <w:pPr>
              <w:spacing w:after="0" w:line="240" w:lineRule="auto"/>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Государственные органы и юридические лица, ответственные за обеспечение охраны и функционирование ООПТ</w:t>
            </w:r>
          </w:p>
        </w:tc>
      </w:tr>
      <w:tr w:rsidR="00670425" w:rsidRPr="00C75D4D" w:rsidTr="00670425">
        <w:tc>
          <w:tcPr>
            <w:tcW w:w="567" w:type="dxa"/>
            <w:vAlign w:val="center"/>
          </w:tcPr>
          <w:p w:rsidR="00313FA3" w:rsidRPr="00C75D4D" w:rsidRDefault="00313FA3" w:rsidP="00313FA3">
            <w:pPr>
              <w:spacing w:before="226" w:after="0" w:line="250" w:lineRule="exact"/>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1</w:t>
            </w:r>
          </w:p>
        </w:tc>
        <w:tc>
          <w:tcPr>
            <w:tcW w:w="1843" w:type="dxa"/>
            <w:vAlign w:val="center"/>
          </w:tcPr>
          <w:p w:rsidR="00313FA3" w:rsidRPr="00C75D4D" w:rsidRDefault="00670425" w:rsidP="00670425">
            <w:pPr>
              <w:spacing w:after="0" w:line="240" w:lineRule="auto"/>
              <w:ind w:left="-108" w:right="34"/>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Верховое болото Бережковское</w:t>
            </w:r>
          </w:p>
        </w:tc>
        <w:tc>
          <w:tcPr>
            <w:tcW w:w="1418" w:type="dxa"/>
            <w:vAlign w:val="center"/>
          </w:tcPr>
          <w:p w:rsidR="00313FA3" w:rsidRPr="00C75D4D" w:rsidRDefault="00E064DA" w:rsidP="00A8566A">
            <w:pPr>
              <w:spacing w:after="0" w:line="240" w:lineRule="auto"/>
              <w:ind w:left="-108" w:right="34"/>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Общая площадь ООПТ – </w:t>
            </w:r>
            <w:r w:rsidR="00670425" w:rsidRPr="00C75D4D">
              <w:rPr>
                <w:rFonts w:ascii="Times New Roman" w:eastAsia="Times New Roman" w:hAnsi="Times New Roman"/>
                <w:color w:val="000000"/>
                <w:sz w:val="24"/>
                <w:szCs w:val="24"/>
                <w:lang w:eastAsia="ru-RU"/>
              </w:rPr>
              <w:t>562</w:t>
            </w:r>
            <w:r w:rsidRPr="00C75D4D">
              <w:rPr>
                <w:rFonts w:ascii="Times New Roman" w:eastAsia="Times New Roman" w:hAnsi="Times New Roman"/>
                <w:color w:val="000000"/>
                <w:sz w:val="24"/>
                <w:szCs w:val="24"/>
                <w:lang w:eastAsia="ru-RU"/>
              </w:rPr>
              <w:t> га</w:t>
            </w:r>
          </w:p>
          <w:p w:rsidR="00E064DA" w:rsidRPr="00C75D4D" w:rsidRDefault="00E064DA" w:rsidP="00A8566A">
            <w:pPr>
              <w:spacing w:after="0" w:line="240" w:lineRule="auto"/>
              <w:ind w:left="-108" w:right="34"/>
              <w:jc w:val="center"/>
              <w:rPr>
                <w:rFonts w:ascii="Times New Roman" w:eastAsia="Times New Roman" w:hAnsi="Times New Roman"/>
                <w:color w:val="000000"/>
                <w:sz w:val="24"/>
                <w:szCs w:val="24"/>
                <w:lang w:eastAsia="ru-RU"/>
              </w:rPr>
            </w:pPr>
          </w:p>
        </w:tc>
        <w:tc>
          <w:tcPr>
            <w:tcW w:w="2126" w:type="dxa"/>
            <w:vAlign w:val="center"/>
          </w:tcPr>
          <w:p w:rsidR="00313FA3" w:rsidRPr="00C75D4D" w:rsidRDefault="00670425" w:rsidP="00670425">
            <w:pPr>
              <w:spacing w:after="0" w:line="240" w:lineRule="auto"/>
              <w:ind w:left="-108" w:right="34"/>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Калужская область, Кировский район, вблизи д. Зимнички</w:t>
            </w:r>
          </w:p>
        </w:tc>
        <w:tc>
          <w:tcPr>
            <w:tcW w:w="2835" w:type="dxa"/>
            <w:vAlign w:val="center"/>
          </w:tcPr>
          <w:p w:rsidR="00313FA3" w:rsidRPr="00C75D4D" w:rsidRDefault="00670425" w:rsidP="00A8566A">
            <w:pPr>
              <w:spacing w:after="0" w:line="240" w:lineRule="auto"/>
              <w:ind w:right="34"/>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Верховое болото Бережковское состоит из трех наиболее заболоченных участков, объединенных в единую гидрологическую систему и представленных залитыми водой карьерами, возникшими после торфоразработок, и образовавшимися по их берегам сплавинами, а также участками переходных болот.</w:t>
            </w:r>
          </w:p>
        </w:tc>
        <w:tc>
          <w:tcPr>
            <w:tcW w:w="2268" w:type="dxa"/>
            <w:vAlign w:val="center"/>
          </w:tcPr>
          <w:p w:rsidR="00313FA3" w:rsidRPr="00C75D4D" w:rsidRDefault="00670425" w:rsidP="00A8566A">
            <w:pPr>
              <w:spacing w:after="0" w:line="240" w:lineRule="auto"/>
              <w:ind w:right="34"/>
              <w:jc w:val="center"/>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Министерство природных ресурсов и экологии Калужской области</w:t>
            </w:r>
          </w:p>
        </w:tc>
      </w:tr>
    </w:tbl>
    <w:p w:rsidR="00C53EF6" w:rsidRDefault="00C53EF6" w:rsidP="00313FA3">
      <w:pPr>
        <w:tabs>
          <w:tab w:val="left" w:pos="851"/>
        </w:tabs>
        <w:spacing w:before="120" w:after="0" w:line="240" w:lineRule="auto"/>
        <w:ind w:firstLine="567"/>
        <w:jc w:val="both"/>
        <w:rPr>
          <w:rFonts w:ascii="Times New Roman" w:eastAsia="Times New Roman" w:hAnsi="Times New Roman"/>
          <w:b/>
          <w:color w:val="FF0000"/>
          <w:sz w:val="24"/>
          <w:szCs w:val="24"/>
          <w:lang w:eastAsia="ru-RU"/>
        </w:rPr>
      </w:pPr>
    </w:p>
    <w:p w:rsidR="00313FA3" w:rsidRPr="00C75D4D" w:rsidRDefault="00A8566A" w:rsidP="00313FA3">
      <w:pPr>
        <w:tabs>
          <w:tab w:val="left" w:pos="851"/>
        </w:tabs>
        <w:spacing w:before="120" w:after="0" w:line="240" w:lineRule="auto"/>
        <w:ind w:firstLine="567"/>
        <w:jc w:val="both"/>
        <w:rPr>
          <w:rFonts w:ascii="Times New Roman" w:eastAsia="Times New Roman" w:hAnsi="Times New Roman"/>
          <w:b/>
          <w:color w:val="000000"/>
          <w:sz w:val="24"/>
          <w:szCs w:val="24"/>
          <w:lang w:eastAsia="ru-RU"/>
        </w:rPr>
      </w:pPr>
      <w:r w:rsidRPr="00C75D4D">
        <w:rPr>
          <w:rFonts w:ascii="Times New Roman" w:eastAsia="Times New Roman" w:hAnsi="Times New Roman"/>
          <w:b/>
          <w:color w:val="000000"/>
          <w:sz w:val="24"/>
          <w:szCs w:val="24"/>
          <w:lang w:eastAsia="ru-RU"/>
        </w:rPr>
        <w:lastRenderedPageBreak/>
        <w:t>1. </w:t>
      </w:r>
      <w:r w:rsidR="00313FA3" w:rsidRPr="00C75D4D">
        <w:rPr>
          <w:rFonts w:ascii="Times New Roman" w:eastAsia="Times New Roman" w:hAnsi="Times New Roman"/>
          <w:b/>
          <w:color w:val="000000"/>
          <w:sz w:val="24"/>
          <w:szCs w:val="24"/>
          <w:lang w:eastAsia="ru-RU"/>
        </w:rPr>
        <w:t>Регламентирующий документ.</w:t>
      </w:r>
    </w:p>
    <w:p w:rsidR="00313FA3" w:rsidRPr="00C75D4D" w:rsidRDefault="00313FA3" w:rsidP="00313FA3">
      <w:pPr>
        <w:tabs>
          <w:tab w:val="left" w:pos="851"/>
        </w:tabs>
        <w:spacing w:after="0" w:line="240" w:lineRule="auto"/>
        <w:ind w:firstLine="567"/>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Градостроительный кодекс РФ.</w:t>
      </w:r>
    </w:p>
    <w:p w:rsidR="00313FA3" w:rsidRPr="00C75D4D" w:rsidRDefault="00313FA3" w:rsidP="00313FA3">
      <w:pPr>
        <w:tabs>
          <w:tab w:val="left" w:pos="851"/>
        </w:tabs>
        <w:spacing w:after="0" w:line="240" w:lineRule="auto"/>
        <w:ind w:firstLine="567"/>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Земельный кодекс РФ.</w:t>
      </w:r>
    </w:p>
    <w:p w:rsidR="00313FA3" w:rsidRPr="00C75D4D" w:rsidRDefault="00313FA3" w:rsidP="00313FA3">
      <w:pPr>
        <w:tabs>
          <w:tab w:val="left" w:pos="851"/>
        </w:tabs>
        <w:spacing w:after="0" w:line="240" w:lineRule="auto"/>
        <w:ind w:firstLine="567"/>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Федеральный закон от 14 марта </w:t>
      </w:r>
      <w:smartTag w:uri="urn:schemas-microsoft-com:office:smarttags" w:element="metricconverter">
        <w:smartTagPr>
          <w:attr w:name="ProductID" w:val="1995 г"/>
        </w:smartTagPr>
        <w:r w:rsidRPr="00C75D4D">
          <w:rPr>
            <w:rFonts w:ascii="Times New Roman" w:eastAsia="Times New Roman" w:hAnsi="Times New Roman"/>
            <w:color w:val="000000"/>
            <w:sz w:val="24"/>
            <w:szCs w:val="24"/>
            <w:lang w:eastAsia="ru-RU"/>
          </w:rPr>
          <w:t>1995 г</w:t>
        </w:r>
      </w:smartTag>
      <w:r w:rsidRPr="00C75D4D">
        <w:rPr>
          <w:rFonts w:ascii="Times New Roman" w:eastAsia="Times New Roman" w:hAnsi="Times New Roman"/>
          <w:color w:val="000000"/>
          <w:sz w:val="24"/>
          <w:szCs w:val="24"/>
          <w:lang w:eastAsia="ru-RU"/>
        </w:rPr>
        <w:t>. № 33-ФЗ "Об особо охраняемых природных территориях".</w:t>
      </w:r>
    </w:p>
    <w:p w:rsidR="00313FA3" w:rsidRPr="00C75D4D" w:rsidRDefault="00313FA3" w:rsidP="00313FA3">
      <w:pPr>
        <w:spacing w:after="0" w:line="240" w:lineRule="auto"/>
        <w:ind w:firstLine="567"/>
        <w:jc w:val="both"/>
        <w:rPr>
          <w:rFonts w:ascii="Times New Roman" w:eastAsia="Times New Roman" w:hAnsi="Times New Roman"/>
          <w:color w:val="000000"/>
          <w:sz w:val="24"/>
          <w:szCs w:val="24"/>
          <w:lang w:eastAsia="ru-RU"/>
        </w:rPr>
      </w:pPr>
      <w:r w:rsidRPr="00C75D4D">
        <w:rPr>
          <w:rFonts w:ascii="Times New Roman" w:eastAsia="Times New Roman" w:hAnsi="Times New Roman"/>
          <w:bCs/>
          <w:color w:val="000000"/>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п. 14.6, и другими нормативно-правовыми актами</w:t>
      </w:r>
      <w:r w:rsidRPr="00C75D4D">
        <w:rPr>
          <w:rFonts w:ascii="Times New Roman" w:eastAsia="Times New Roman" w:hAnsi="Times New Roman"/>
          <w:color w:val="000000"/>
          <w:sz w:val="24"/>
          <w:szCs w:val="24"/>
          <w:lang w:eastAsia="ru-RU"/>
        </w:rPr>
        <w:t>.</w:t>
      </w:r>
    </w:p>
    <w:p w:rsidR="00313FA3" w:rsidRPr="00C75D4D" w:rsidRDefault="00A8566A" w:rsidP="00313FA3">
      <w:pPr>
        <w:tabs>
          <w:tab w:val="left" w:pos="851"/>
        </w:tabs>
        <w:spacing w:before="120" w:after="0" w:line="240" w:lineRule="auto"/>
        <w:ind w:firstLine="567"/>
        <w:jc w:val="both"/>
        <w:rPr>
          <w:rFonts w:ascii="Times New Roman" w:eastAsia="Times New Roman" w:hAnsi="Times New Roman"/>
          <w:color w:val="000000"/>
          <w:sz w:val="24"/>
          <w:szCs w:val="24"/>
          <w:lang w:eastAsia="ru-RU"/>
        </w:rPr>
      </w:pPr>
      <w:r w:rsidRPr="00C75D4D">
        <w:rPr>
          <w:rFonts w:ascii="Times New Roman" w:eastAsia="Times New Roman" w:hAnsi="Times New Roman"/>
          <w:b/>
          <w:color w:val="000000"/>
          <w:sz w:val="24"/>
          <w:szCs w:val="24"/>
          <w:lang w:eastAsia="ru-RU"/>
        </w:rPr>
        <w:t>2. </w:t>
      </w:r>
      <w:r w:rsidR="00313FA3" w:rsidRPr="00C75D4D">
        <w:rPr>
          <w:rFonts w:ascii="Times New Roman" w:eastAsia="Times New Roman" w:hAnsi="Times New Roman"/>
          <w:b/>
          <w:color w:val="000000"/>
          <w:sz w:val="24"/>
          <w:szCs w:val="24"/>
          <w:lang w:eastAsia="ru-RU"/>
        </w:rPr>
        <w:t>Порядок установления и размеры.</w:t>
      </w:r>
    </w:p>
    <w:p w:rsidR="00313FA3" w:rsidRPr="00C75D4D" w:rsidRDefault="00313FA3" w:rsidP="00313FA3">
      <w:pPr>
        <w:tabs>
          <w:tab w:val="left" w:pos="851"/>
        </w:tabs>
        <w:spacing w:after="0" w:line="240" w:lineRule="auto"/>
        <w:ind w:firstLine="567"/>
        <w:jc w:val="both"/>
        <w:rPr>
          <w:rFonts w:ascii="Times New Roman" w:eastAsia="Times New Roman" w:hAnsi="Times New Roman"/>
          <w:bCs/>
          <w:color w:val="000000"/>
          <w:sz w:val="24"/>
          <w:szCs w:val="24"/>
          <w:lang w:eastAsia="ru-RU"/>
        </w:rPr>
      </w:pPr>
      <w:r w:rsidRPr="00C75D4D">
        <w:rPr>
          <w:rFonts w:ascii="Times New Roman" w:eastAsia="Times New Roman" w:hAnsi="Times New Roman"/>
          <w:iCs/>
          <w:color w:val="000000"/>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Калужской области в соответствии с федеральными законами.</w:t>
      </w:r>
    </w:p>
    <w:p w:rsidR="00313FA3" w:rsidRPr="00C75D4D" w:rsidRDefault="00313FA3" w:rsidP="00313FA3">
      <w:pPr>
        <w:tabs>
          <w:tab w:val="left" w:pos="851"/>
        </w:tabs>
        <w:spacing w:after="0" w:line="240" w:lineRule="auto"/>
        <w:ind w:firstLine="567"/>
        <w:jc w:val="both"/>
        <w:rPr>
          <w:rFonts w:ascii="Times New Roman" w:eastAsia="Times New Roman" w:hAnsi="Times New Roman"/>
          <w:color w:val="000000"/>
          <w:spacing w:val="-2"/>
          <w:sz w:val="24"/>
          <w:szCs w:val="24"/>
          <w:lang w:eastAsia="ru-RU"/>
        </w:rPr>
      </w:pPr>
      <w:r w:rsidRPr="00C75D4D">
        <w:rPr>
          <w:rFonts w:ascii="Times New Roman" w:eastAsia="Times New Roman" w:hAnsi="Times New Roman"/>
          <w:color w:val="000000"/>
          <w:spacing w:val="-2"/>
          <w:sz w:val="24"/>
          <w:szCs w:val="24"/>
          <w:lang w:eastAsia="ru-RU"/>
        </w:rPr>
        <w:t xml:space="preserve">В составе земель особо охраняемых природных территорий </w:t>
      </w:r>
      <w:r w:rsidR="00E064DA" w:rsidRPr="00C75D4D">
        <w:rPr>
          <w:rFonts w:ascii="Times New Roman" w:eastAsia="Times New Roman" w:hAnsi="Times New Roman"/>
          <w:color w:val="000000"/>
          <w:spacing w:val="-2"/>
          <w:sz w:val="24"/>
          <w:szCs w:val="24"/>
          <w:lang w:eastAsia="ru-RU"/>
        </w:rPr>
        <w:t>расположен памятник</w:t>
      </w:r>
      <w:r w:rsidRPr="00C75D4D">
        <w:rPr>
          <w:rFonts w:ascii="Times New Roman" w:eastAsia="Times New Roman" w:hAnsi="Times New Roman"/>
          <w:color w:val="000000"/>
          <w:spacing w:val="-2"/>
          <w:sz w:val="24"/>
          <w:szCs w:val="24"/>
          <w:lang w:eastAsia="ru-RU"/>
        </w:rPr>
        <w:t xml:space="preserve"> природы регионального значения, установленный решением исполнительного комитета Калужского областного совета народных депутатов от 26.04.1990 №163 «Об объявлении объектов памятниками природы регионального значения» (в ред. постановления Правительства Калужской области от 16.04.2012 №185).</w:t>
      </w:r>
    </w:p>
    <w:p w:rsidR="00313FA3" w:rsidRPr="00C75D4D" w:rsidRDefault="00C53EF6" w:rsidP="00313FA3">
      <w:pPr>
        <w:tabs>
          <w:tab w:val="left" w:pos="851"/>
        </w:tabs>
        <w:spacing w:after="0" w:line="240" w:lineRule="auto"/>
        <w:ind w:firstLine="567"/>
        <w:jc w:val="both"/>
        <w:rPr>
          <w:rFonts w:ascii="Times New Roman" w:eastAsia="Times New Roman" w:hAnsi="Times New Roman"/>
          <w:color w:val="000000"/>
          <w:spacing w:val="-2"/>
          <w:sz w:val="24"/>
          <w:szCs w:val="24"/>
          <w:lang w:eastAsia="ru-RU"/>
        </w:rPr>
      </w:pPr>
      <w:r w:rsidRPr="00C75D4D">
        <w:rPr>
          <w:rFonts w:ascii="Times New Roman" w:eastAsia="Times New Roman" w:hAnsi="Times New Roman"/>
          <w:color w:val="000000"/>
          <w:spacing w:val="-2"/>
          <w:sz w:val="24"/>
          <w:szCs w:val="24"/>
          <w:lang w:eastAsia="ru-RU"/>
        </w:rPr>
        <w:t xml:space="preserve">Приказом Министерства природных ресурсов и экологии </w:t>
      </w:r>
      <w:r w:rsidR="00A8566A" w:rsidRPr="00C75D4D">
        <w:rPr>
          <w:rFonts w:ascii="Times New Roman" w:eastAsia="Times New Roman" w:hAnsi="Times New Roman"/>
          <w:color w:val="000000"/>
          <w:spacing w:val="-2"/>
          <w:sz w:val="24"/>
          <w:szCs w:val="24"/>
          <w:lang w:eastAsia="ru-RU"/>
        </w:rPr>
        <w:t xml:space="preserve">Калужской области от </w:t>
      </w:r>
      <w:r w:rsidRPr="00C75D4D">
        <w:rPr>
          <w:rFonts w:ascii="Times New Roman" w:eastAsia="Times New Roman" w:hAnsi="Times New Roman"/>
          <w:color w:val="000000"/>
          <w:spacing w:val="-2"/>
          <w:sz w:val="24"/>
          <w:szCs w:val="24"/>
          <w:lang w:eastAsia="ru-RU"/>
        </w:rPr>
        <w:t>16.07</w:t>
      </w:r>
      <w:r w:rsidR="00A8566A" w:rsidRPr="00C75D4D">
        <w:rPr>
          <w:rFonts w:ascii="Times New Roman" w:eastAsia="Times New Roman" w:hAnsi="Times New Roman"/>
          <w:color w:val="000000"/>
          <w:spacing w:val="-2"/>
          <w:sz w:val="24"/>
          <w:szCs w:val="24"/>
          <w:lang w:eastAsia="ru-RU"/>
        </w:rPr>
        <w:t>.2</w:t>
      </w:r>
      <w:r w:rsidRPr="00C75D4D">
        <w:rPr>
          <w:rFonts w:ascii="Times New Roman" w:eastAsia="Times New Roman" w:hAnsi="Times New Roman"/>
          <w:color w:val="000000"/>
          <w:spacing w:val="-2"/>
          <w:sz w:val="24"/>
          <w:szCs w:val="24"/>
          <w:lang w:eastAsia="ru-RU"/>
        </w:rPr>
        <w:t>021 № 687-21</w:t>
      </w:r>
      <w:r w:rsidR="00A8566A" w:rsidRPr="00C75D4D">
        <w:rPr>
          <w:rFonts w:ascii="Times New Roman" w:eastAsia="Times New Roman" w:hAnsi="Times New Roman"/>
          <w:color w:val="000000"/>
          <w:spacing w:val="-2"/>
          <w:sz w:val="24"/>
          <w:szCs w:val="24"/>
          <w:lang w:eastAsia="ru-RU"/>
        </w:rPr>
        <w:t xml:space="preserve"> </w:t>
      </w:r>
      <w:r w:rsidRPr="00C75D4D">
        <w:rPr>
          <w:rFonts w:ascii="Times New Roman" w:eastAsia="Times New Roman" w:hAnsi="Times New Roman"/>
          <w:color w:val="000000"/>
          <w:spacing w:val="-2"/>
          <w:sz w:val="24"/>
          <w:szCs w:val="24"/>
          <w:lang w:eastAsia="ru-RU"/>
        </w:rPr>
        <w:t>«Об особо охраняемой природной территории регионального значения - памятнике природы "Верховое болото Бережковское»</w:t>
      </w:r>
      <w:r w:rsidR="00A8566A" w:rsidRPr="00C75D4D">
        <w:rPr>
          <w:rFonts w:ascii="Times New Roman" w:eastAsia="Times New Roman" w:hAnsi="Times New Roman"/>
          <w:color w:val="000000"/>
          <w:spacing w:val="-2"/>
          <w:sz w:val="24"/>
          <w:szCs w:val="24"/>
          <w:lang w:eastAsia="ru-RU"/>
        </w:rPr>
        <w:t xml:space="preserve"> установлен </w:t>
      </w:r>
      <w:r w:rsidR="00313FA3" w:rsidRPr="00C75D4D">
        <w:rPr>
          <w:rFonts w:ascii="Times New Roman" w:eastAsia="Times New Roman" w:hAnsi="Times New Roman"/>
          <w:color w:val="000000"/>
          <w:spacing w:val="-2"/>
          <w:sz w:val="24"/>
          <w:szCs w:val="24"/>
          <w:lang w:eastAsia="ru-RU"/>
        </w:rPr>
        <w:t xml:space="preserve">режим особой охраны и границы особо охраняемой </w:t>
      </w:r>
      <w:r w:rsidRPr="00C75D4D">
        <w:rPr>
          <w:rFonts w:ascii="Times New Roman" w:eastAsia="Times New Roman" w:hAnsi="Times New Roman"/>
          <w:color w:val="000000"/>
          <w:spacing w:val="-2"/>
          <w:sz w:val="24"/>
          <w:szCs w:val="24"/>
          <w:lang w:eastAsia="ru-RU"/>
        </w:rPr>
        <w:t>памятника природы.</w:t>
      </w:r>
    </w:p>
    <w:p w:rsidR="00313FA3" w:rsidRPr="00C75D4D" w:rsidRDefault="00C50B31" w:rsidP="00313FA3">
      <w:pPr>
        <w:tabs>
          <w:tab w:val="left" w:pos="851"/>
        </w:tabs>
        <w:spacing w:before="120" w:after="0" w:line="240" w:lineRule="auto"/>
        <w:ind w:firstLine="567"/>
        <w:jc w:val="both"/>
        <w:rPr>
          <w:rFonts w:ascii="Times New Roman" w:eastAsia="Times New Roman" w:hAnsi="Times New Roman"/>
          <w:b/>
          <w:color w:val="000000"/>
          <w:sz w:val="24"/>
          <w:szCs w:val="24"/>
          <w:lang w:eastAsia="ru-RU"/>
        </w:rPr>
      </w:pPr>
      <w:r w:rsidRPr="00C75D4D">
        <w:rPr>
          <w:rFonts w:ascii="Times New Roman" w:eastAsia="Times New Roman" w:hAnsi="Times New Roman"/>
          <w:b/>
          <w:color w:val="000000"/>
          <w:sz w:val="24"/>
          <w:szCs w:val="24"/>
          <w:lang w:eastAsia="ru-RU"/>
        </w:rPr>
        <w:t>3. </w:t>
      </w:r>
      <w:r w:rsidR="00313FA3" w:rsidRPr="00C75D4D">
        <w:rPr>
          <w:rFonts w:ascii="Times New Roman" w:eastAsia="Times New Roman" w:hAnsi="Times New Roman"/>
          <w:b/>
          <w:color w:val="000000"/>
          <w:sz w:val="24"/>
          <w:szCs w:val="24"/>
          <w:lang w:eastAsia="ru-RU"/>
        </w:rPr>
        <w:t xml:space="preserve">Режим </w:t>
      </w:r>
      <w:r w:rsidRPr="00C75D4D">
        <w:rPr>
          <w:rFonts w:ascii="Times New Roman" w:eastAsia="Times New Roman" w:hAnsi="Times New Roman"/>
          <w:b/>
          <w:color w:val="000000"/>
          <w:sz w:val="24"/>
          <w:szCs w:val="24"/>
          <w:lang w:eastAsia="ru-RU"/>
        </w:rPr>
        <w:t>особой охраны особо охраняемой природной территории регионального значения – памятник природы «</w:t>
      </w:r>
      <w:r w:rsidR="00C53EF6" w:rsidRPr="00C75D4D">
        <w:rPr>
          <w:rFonts w:ascii="Times New Roman" w:eastAsia="Times New Roman" w:hAnsi="Times New Roman"/>
          <w:b/>
          <w:color w:val="000000"/>
          <w:sz w:val="24"/>
          <w:szCs w:val="24"/>
          <w:lang w:eastAsia="ru-RU"/>
        </w:rPr>
        <w:t>Верховое болото Бережковское</w:t>
      </w:r>
      <w:r w:rsidRPr="00C75D4D">
        <w:rPr>
          <w:rFonts w:ascii="Times New Roman" w:eastAsia="Times New Roman" w:hAnsi="Times New Roman"/>
          <w:b/>
          <w:color w:val="000000"/>
          <w:sz w:val="24"/>
          <w:szCs w:val="24"/>
          <w:lang w:eastAsia="ru-RU"/>
        </w:rPr>
        <w:t>».</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 На территории, на которой находится особо охраняемая природная территория регионального значения - памятник природы "Верховое болото Бережковское", запрещается всякая деятельность, влекущая за собой нарушение сохранности памятника природы, в том числе:</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 xml:space="preserve">3.1.1. Строительство объектов капитального строительства, не связанное с обеспечением функционирования памятника природы, за исключением случаев, указанных в </w:t>
      </w:r>
      <w:hyperlink w:anchor="P838">
        <w:r w:rsidRPr="00C75D4D">
          <w:rPr>
            <w:rFonts w:ascii="Times New Roman" w:eastAsia="Times New Roman" w:hAnsi="Times New Roman"/>
            <w:iCs/>
            <w:color w:val="000000"/>
            <w:sz w:val="24"/>
            <w:szCs w:val="24"/>
            <w:lang w:eastAsia="ru-RU"/>
          </w:rPr>
          <w:t>подпункте 3.1</w:t>
        </w:r>
      </w:hyperlink>
      <w:r w:rsidRPr="00C75D4D">
        <w:rPr>
          <w:rFonts w:ascii="Times New Roman" w:eastAsia="Times New Roman" w:hAnsi="Times New Roman"/>
          <w:iCs/>
          <w:color w:val="000000"/>
          <w:sz w:val="24"/>
          <w:szCs w:val="24"/>
          <w:lang w:eastAsia="ru-RU"/>
        </w:rPr>
        <w:t>.</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3.1.3. Проведение геологоразведочных работ, поиск и добыча полезных ископаемых.</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3.1.4. Деятельность, влекущая за собой изменение гидрологического режима.</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3.1.5. Загрязнение и засорение поверхностных и подземных вод, сброс сточных вод.</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3.1.6. Применение удобрений и ядохимикатов.</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3.1.7.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3.1.8.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lastRenderedPageBreak/>
        <w:t>3.1.10. Разведение костров, сжигание сухих листьев и травы.</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3.1.11. Движение и стоянка моторных лодок, гидроциклов и иных водных моторных транспортных средств, а также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3.1.12. Расширение существующей дорожно-тропиночной сети.</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3.1.13. Выгул, прогон и выпас сельскохозяйственных животных.</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3.1.14. Повреждение ограждений, информационных знаков, стендов, указателей и других объектов инфраструктуры памятника природы.</w:t>
      </w:r>
    </w:p>
    <w:p w:rsidR="00C53EF6" w:rsidRPr="00C75D4D" w:rsidRDefault="00C53EF6"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3.1.15. Все виды рекреационной деятельности, оказывающие негативное воздействие на памятник природы, в том числе обустройство стоянок, установка палаток и тентов.</w:t>
      </w:r>
    </w:p>
    <w:p w:rsidR="00C53EF6" w:rsidRPr="00C75D4D" w:rsidRDefault="000A16CE"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w:t>
      </w:r>
      <w:r w:rsidR="00C53EF6" w:rsidRPr="00C75D4D">
        <w:rPr>
          <w:rFonts w:ascii="Times New Roman" w:eastAsia="Times New Roman" w:hAnsi="Times New Roman"/>
          <w:iCs/>
          <w:color w:val="000000"/>
          <w:sz w:val="24"/>
          <w:szCs w:val="24"/>
          <w:lang w:eastAsia="ru-RU"/>
        </w:rPr>
        <w:t>2. Режим особой охраны особо охраняемой природной территории регионального значения - памятника природы "Верховое болото Бережковское" устанавливается бессрочно.</w:t>
      </w:r>
    </w:p>
    <w:p w:rsidR="00C53EF6" w:rsidRPr="00C75D4D" w:rsidRDefault="000A16CE"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w:t>
      </w:r>
      <w:r w:rsidR="00C53EF6" w:rsidRPr="00C75D4D">
        <w:rPr>
          <w:rFonts w:ascii="Times New Roman" w:eastAsia="Times New Roman" w:hAnsi="Times New Roman"/>
          <w:iCs/>
          <w:color w:val="000000"/>
          <w:sz w:val="24"/>
          <w:szCs w:val="24"/>
          <w:lang w:eastAsia="ru-RU"/>
        </w:rPr>
        <w:t>3. На особо охраняемой природной территории регионального значения - памятнике природы "Верховое болото Бережковское" допускаются по согласованию с министерством природных ресурсов и экологии Калужской области:</w:t>
      </w:r>
    </w:p>
    <w:p w:rsidR="00C53EF6" w:rsidRPr="00C75D4D" w:rsidRDefault="000A16CE"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bookmarkStart w:id="125" w:name="P838"/>
      <w:bookmarkEnd w:id="125"/>
      <w:r w:rsidRPr="00C75D4D">
        <w:rPr>
          <w:rFonts w:ascii="Times New Roman" w:eastAsia="Times New Roman" w:hAnsi="Times New Roman"/>
          <w:iCs/>
          <w:color w:val="000000"/>
          <w:sz w:val="24"/>
          <w:szCs w:val="24"/>
          <w:lang w:eastAsia="ru-RU"/>
        </w:rPr>
        <w:t>3.</w:t>
      </w:r>
      <w:r w:rsidR="00C53EF6" w:rsidRPr="00C75D4D">
        <w:rPr>
          <w:rFonts w:ascii="Times New Roman" w:eastAsia="Times New Roman" w:hAnsi="Times New Roman"/>
          <w:iCs/>
          <w:color w:val="000000"/>
          <w:sz w:val="24"/>
          <w:szCs w:val="24"/>
          <w:lang w:eastAsia="ru-RU"/>
        </w:rPr>
        <w:t>3.1.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C53EF6" w:rsidRPr="00C75D4D" w:rsidRDefault="000A16CE"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w:t>
      </w:r>
      <w:r w:rsidR="00C53EF6" w:rsidRPr="00C75D4D">
        <w:rPr>
          <w:rFonts w:ascii="Times New Roman" w:eastAsia="Times New Roman" w:hAnsi="Times New Roman"/>
          <w:iCs/>
          <w:color w:val="000000"/>
          <w:sz w:val="24"/>
          <w:szCs w:val="24"/>
          <w:lang w:eastAsia="ru-RU"/>
        </w:rPr>
        <w:t>3.2. Эксплуатация, ремонт, регламентное обслуживание и реконструкция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и некапитальных строений, сооружений, не влекущие за собой нарушение сохранности памятника природы.</w:t>
      </w:r>
    </w:p>
    <w:p w:rsidR="00C53EF6" w:rsidRPr="00C75D4D" w:rsidRDefault="000A16CE"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w:t>
      </w:r>
      <w:r w:rsidR="00C53EF6" w:rsidRPr="00C75D4D">
        <w:rPr>
          <w:rFonts w:ascii="Times New Roman" w:eastAsia="Times New Roman" w:hAnsi="Times New Roman"/>
          <w:iCs/>
          <w:color w:val="000000"/>
          <w:sz w:val="24"/>
          <w:szCs w:val="24"/>
          <w:lang w:eastAsia="ru-RU"/>
        </w:rPr>
        <w:t>3.3.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rsidR="00C53EF6" w:rsidRPr="00C75D4D" w:rsidRDefault="000A16CE"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w:t>
      </w:r>
      <w:r w:rsidR="00C53EF6" w:rsidRPr="00C75D4D">
        <w:rPr>
          <w:rFonts w:ascii="Times New Roman" w:eastAsia="Times New Roman" w:hAnsi="Times New Roman"/>
          <w:iCs/>
          <w:color w:val="000000"/>
          <w:sz w:val="24"/>
          <w:szCs w:val="24"/>
          <w:lang w:eastAsia="ru-RU"/>
        </w:rPr>
        <w:t>3.4. Использование биологических мер борьбы с вредителями леса.</w:t>
      </w:r>
    </w:p>
    <w:p w:rsidR="00C53EF6" w:rsidRPr="00C75D4D" w:rsidRDefault="000A16CE"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w:t>
      </w:r>
      <w:r w:rsidR="00C53EF6" w:rsidRPr="00C75D4D">
        <w:rPr>
          <w:rFonts w:ascii="Times New Roman" w:eastAsia="Times New Roman" w:hAnsi="Times New Roman"/>
          <w:iCs/>
          <w:color w:val="000000"/>
          <w:sz w:val="24"/>
          <w:szCs w:val="24"/>
          <w:lang w:eastAsia="ru-RU"/>
        </w:rPr>
        <w:t>3.5. Устройство гнездовий для птиц.</w:t>
      </w:r>
    </w:p>
    <w:p w:rsidR="00C53EF6" w:rsidRPr="00C75D4D" w:rsidRDefault="000A16CE"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w:t>
      </w:r>
      <w:r w:rsidR="00C53EF6" w:rsidRPr="00C75D4D">
        <w:rPr>
          <w:rFonts w:ascii="Times New Roman" w:eastAsia="Times New Roman" w:hAnsi="Times New Roman"/>
          <w:iCs/>
          <w:color w:val="000000"/>
          <w:sz w:val="24"/>
          <w:szCs w:val="24"/>
          <w:lang w:eastAsia="ru-RU"/>
        </w:rPr>
        <w:t>3.6. Проведение научных исследований, включая экологический мониторинг.</w:t>
      </w:r>
    </w:p>
    <w:p w:rsidR="00C53EF6" w:rsidRPr="00C75D4D" w:rsidRDefault="000A16CE" w:rsidP="00C53EF6">
      <w:pPr>
        <w:tabs>
          <w:tab w:val="left" w:pos="851"/>
        </w:tabs>
        <w:spacing w:after="0" w:line="240" w:lineRule="auto"/>
        <w:ind w:firstLine="567"/>
        <w:jc w:val="both"/>
        <w:rPr>
          <w:rFonts w:ascii="Times New Roman" w:eastAsia="Times New Roman" w:hAnsi="Times New Roman"/>
          <w:iCs/>
          <w:color w:val="000000"/>
          <w:sz w:val="24"/>
          <w:szCs w:val="24"/>
          <w:lang w:eastAsia="ru-RU"/>
        </w:rPr>
      </w:pPr>
      <w:r w:rsidRPr="00C75D4D">
        <w:rPr>
          <w:rFonts w:ascii="Times New Roman" w:eastAsia="Times New Roman" w:hAnsi="Times New Roman"/>
          <w:iCs/>
          <w:color w:val="000000"/>
          <w:sz w:val="24"/>
          <w:szCs w:val="24"/>
          <w:lang w:eastAsia="ru-RU"/>
        </w:rPr>
        <w:t>3.</w:t>
      </w:r>
      <w:r w:rsidR="00C53EF6" w:rsidRPr="00C75D4D">
        <w:rPr>
          <w:rFonts w:ascii="Times New Roman" w:eastAsia="Times New Roman" w:hAnsi="Times New Roman"/>
          <w:iCs/>
          <w:color w:val="000000"/>
          <w:sz w:val="24"/>
          <w:szCs w:val="24"/>
          <w:lang w:eastAsia="ru-RU"/>
        </w:rPr>
        <w:t>3.7. Организация эколого-просветительских (проведение учебно-познавательных экскурсий, организация и обустройство экологических учебных троп) мероприятий.</w:t>
      </w:r>
    </w:p>
    <w:p w:rsidR="00F401C7" w:rsidRPr="00C75D4D" w:rsidRDefault="00F401C7" w:rsidP="00F401C7">
      <w:pPr>
        <w:pStyle w:val="3"/>
        <w:spacing w:before="200" w:after="120"/>
        <w:ind w:left="0" w:firstLine="0"/>
        <w:jc w:val="center"/>
        <w:rPr>
          <w:color w:val="000000"/>
          <w:szCs w:val="24"/>
        </w:rPr>
      </w:pPr>
      <w:bookmarkStart w:id="126" w:name="_Toc164151284"/>
      <w:r w:rsidRPr="00C75D4D">
        <w:rPr>
          <w:color w:val="000000"/>
          <w:szCs w:val="24"/>
        </w:rPr>
        <w:t xml:space="preserve">Статья </w:t>
      </w:r>
      <w:r w:rsidR="00186B8E" w:rsidRPr="00C75D4D">
        <w:rPr>
          <w:color w:val="000000"/>
          <w:szCs w:val="24"/>
          <w:lang w:val="ru-RU"/>
        </w:rPr>
        <w:t>4</w:t>
      </w:r>
      <w:r w:rsidR="00313FA3" w:rsidRPr="00C75D4D">
        <w:rPr>
          <w:color w:val="000000"/>
          <w:szCs w:val="24"/>
          <w:lang w:val="ru-RU"/>
        </w:rPr>
        <w:t>7</w:t>
      </w:r>
      <w:r w:rsidR="00C24A87" w:rsidRPr="00C75D4D">
        <w:rPr>
          <w:color w:val="000000"/>
          <w:szCs w:val="24"/>
        </w:rPr>
        <w:t>.</w:t>
      </w:r>
      <w:r w:rsidRPr="00C75D4D">
        <w:rPr>
          <w:color w:val="000000"/>
          <w:szCs w:val="24"/>
        </w:rPr>
        <w:t xml:space="preserve"> Охранная зона геодезических пунктов</w:t>
      </w:r>
      <w:bookmarkEnd w:id="123"/>
      <w:bookmarkEnd w:id="126"/>
    </w:p>
    <w:p w:rsidR="00F401C7" w:rsidRPr="00C75D4D" w:rsidRDefault="00F401C7" w:rsidP="00F401C7">
      <w:pPr>
        <w:spacing w:after="0" w:line="240" w:lineRule="auto"/>
        <w:ind w:firstLine="567"/>
        <w:jc w:val="both"/>
        <w:rPr>
          <w:rFonts w:ascii="Times New Roman" w:hAnsi="Times New Roman"/>
          <w:color w:val="000000"/>
          <w:sz w:val="24"/>
          <w:szCs w:val="24"/>
        </w:rPr>
      </w:pPr>
      <w:r w:rsidRPr="00C75D4D">
        <w:rPr>
          <w:rFonts w:ascii="Times New Roman" w:hAnsi="Times New Roman"/>
          <w:color w:val="000000"/>
          <w:sz w:val="24"/>
          <w:szCs w:val="24"/>
        </w:rPr>
        <w:t>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rsidR="00313FA3" w:rsidRPr="00F334EA" w:rsidRDefault="00313FA3" w:rsidP="00F401C7">
      <w:pPr>
        <w:spacing w:after="0" w:line="240" w:lineRule="auto"/>
        <w:ind w:firstLine="567"/>
        <w:jc w:val="both"/>
        <w:rPr>
          <w:rFonts w:ascii="Times New Roman" w:hAnsi="Times New Roman"/>
          <w:color w:val="FF0000"/>
          <w:sz w:val="24"/>
          <w:szCs w:val="24"/>
        </w:rPr>
        <w:sectPr w:rsidR="00313FA3" w:rsidRPr="00F334EA" w:rsidSect="002A4882">
          <w:pgSz w:w="11906" w:h="16838"/>
          <w:pgMar w:top="568" w:right="926" w:bottom="851" w:left="1701" w:header="708" w:footer="708" w:gutter="0"/>
          <w:cols w:space="708"/>
          <w:docGrid w:linePitch="360"/>
        </w:sectPr>
      </w:pPr>
    </w:p>
    <w:p w:rsidR="00F401C7" w:rsidRPr="00C75D4D" w:rsidRDefault="00F401C7" w:rsidP="00F401C7">
      <w:pPr>
        <w:pStyle w:val="2a"/>
        <w:keepNext/>
        <w:keepLines/>
        <w:shd w:val="clear" w:color="auto" w:fill="auto"/>
        <w:spacing w:after="100" w:line="240" w:lineRule="auto"/>
        <w:ind w:firstLine="0"/>
        <w:rPr>
          <w:b w:val="0"/>
          <w:color w:val="000000"/>
        </w:rPr>
      </w:pPr>
      <w:bookmarkStart w:id="127" w:name="_Toc122348747"/>
      <w:bookmarkStart w:id="128" w:name="_Toc122349063"/>
      <w:bookmarkStart w:id="129" w:name="_Toc130989497"/>
      <w:bookmarkStart w:id="130" w:name="_Toc164151285"/>
      <w:r w:rsidRPr="00C75D4D">
        <w:rPr>
          <w:color w:val="000000"/>
          <w:sz w:val="28"/>
          <w:szCs w:val="28"/>
          <w:lang w:eastAsia="ru-RU" w:bidi="ru-RU"/>
        </w:rPr>
        <w:lastRenderedPageBreak/>
        <w:t>ЧАСТЬ III. КАРТА ГРАДОСТРОИТЕЛЬНОГО ЗОНИРОВАНИЯ</w:t>
      </w:r>
      <w:bookmarkEnd w:id="127"/>
      <w:bookmarkEnd w:id="128"/>
      <w:bookmarkEnd w:id="129"/>
      <w:bookmarkEnd w:id="130"/>
    </w:p>
    <w:p w:rsidR="00F401C7" w:rsidRPr="00C75D4D" w:rsidRDefault="00F401C7" w:rsidP="00F401C7">
      <w:pPr>
        <w:pStyle w:val="2a"/>
        <w:keepNext/>
        <w:keepLines/>
        <w:shd w:val="clear" w:color="auto" w:fill="auto"/>
        <w:spacing w:before="240" w:after="100" w:line="276" w:lineRule="auto"/>
        <w:ind w:firstLine="0"/>
        <w:rPr>
          <w:color w:val="000000"/>
          <w:sz w:val="24"/>
          <w:szCs w:val="24"/>
          <w:lang w:eastAsia="ru-RU" w:bidi="ru-RU"/>
        </w:rPr>
      </w:pPr>
      <w:bookmarkStart w:id="131" w:name="_Toc122348748"/>
      <w:bookmarkStart w:id="132" w:name="_Toc122349064"/>
      <w:bookmarkStart w:id="133" w:name="_Toc130989498"/>
      <w:bookmarkStart w:id="134" w:name="_Toc164151286"/>
      <w:r w:rsidRPr="00C75D4D">
        <w:rPr>
          <w:color w:val="000000"/>
          <w:sz w:val="24"/>
          <w:szCs w:val="24"/>
          <w:lang w:eastAsia="ru-RU" w:bidi="ru-RU"/>
        </w:rPr>
        <w:t xml:space="preserve">РАЗДЕЛ </w:t>
      </w:r>
      <w:r w:rsidR="00B5628A" w:rsidRPr="00C75D4D">
        <w:rPr>
          <w:color w:val="000000"/>
          <w:sz w:val="24"/>
          <w:szCs w:val="24"/>
          <w:lang w:eastAsia="ru-RU" w:bidi="ru-RU"/>
        </w:rPr>
        <w:t>9</w:t>
      </w:r>
      <w:r w:rsidRPr="00C75D4D">
        <w:rPr>
          <w:color w:val="000000"/>
          <w:sz w:val="24"/>
          <w:szCs w:val="24"/>
          <w:lang w:eastAsia="ru-RU" w:bidi="ru-RU"/>
        </w:rPr>
        <w:t>. КАРТА ГРАДОСТРОИТЕЛЬНОГО ЗОНИРОВАНИЯ</w:t>
      </w:r>
      <w:bookmarkEnd w:id="131"/>
      <w:bookmarkEnd w:id="132"/>
      <w:bookmarkEnd w:id="133"/>
      <w:bookmarkEnd w:id="134"/>
    </w:p>
    <w:p w:rsidR="00F401C7" w:rsidRPr="00C75D4D" w:rsidRDefault="00F401C7"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1) Карта градостроительного зонирования муниципального образования «Сельское поселение «</w:t>
      </w:r>
      <w:r w:rsidR="00852B0A" w:rsidRPr="00C75D4D">
        <w:rPr>
          <w:rFonts w:ascii="Times New Roman" w:eastAsia="Times New Roman" w:hAnsi="Times New Roman"/>
          <w:color w:val="000000"/>
          <w:sz w:val="24"/>
          <w:szCs w:val="24"/>
          <w:lang w:eastAsia="ru-RU"/>
        </w:rPr>
        <w:t>Село Бережки</w:t>
      </w:r>
      <w:r w:rsidRPr="00C75D4D">
        <w:rPr>
          <w:rFonts w:ascii="Times New Roman" w:eastAsia="Times New Roman" w:hAnsi="Times New Roman"/>
          <w:color w:val="000000"/>
          <w:sz w:val="24"/>
          <w:szCs w:val="24"/>
          <w:lang w:eastAsia="ru-RU"/>
        </w:rPr>
        <w:t xml:space="preserve">» </w:t>
      </w:r>
      <w:r w:rsidR="003D47FA" w:rsidRPr="00C75D4D">
        <w:rPr>
          <w:rFonts w:ascii="Times New Roman" w:eastAsia="Times New Roman" w:hAnsi="Times New Roman"/>
          <w:color w:val="000000"/>
          <w:sz w:val="24"/>
          <w:szCs w:val="24"/>
          <w:lang w:eastAsia="ru-RU"/>
        </w:rPr>
        <w:t>Кировского района</w:t>
      </w:r>
      <w:r w:rsidRPr="00C75D4D">
        <w:rPr>
          <w:rFonts w:ascii="Times New Roman" w:eastAsia="Times New Roman" w:hAnsi="Times New Roman"/>
          <w:color w:val="000000"/>
          <w:sz w:val="24"/>
          <w:szCs w:val="24"/>
          <w:lang w:eastAsia="ru-RU"/>
        </w:rPr>
        <w:t xml:space="preserve">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C75D4D">
        <w:rPr>
          <w:rFonts w:ascii="Times New Roman" w:eastAsia="Times New Roman" w:hAnsi="Times New Roman"/>
          <w:color w:val="000000"/>
          <w:sz w:val="24"/>
          <w:szCs w:val="24"/>
          <w:lang w:val="en-US" w:eastAsia="ru-RU"/>
        </w:rPr>
        <w:t>II</w:t>
      </w:r>
      <w:r w:rsidRPr="00C75D4D">
        <w:rPr>
          <w:rFonts w:ascii="Times New Roman" w:eastAsia="Times New Roman" w:hAnsi="Times New Roman"/>
          <w:color w:val="000000"/>
          <w:sz w:val="24"/>
          <w:szCs w:val="24"/>
          <w:lang w:eastAsia="ru-RU"/>
        </w:rPr>
        <w:t xml:space="preserve"> настоящих Правил. (Приложение № 1.1).</w:t>
      </w:r>
    </w:p>
    <w:p w:rsidR="00F401C7" w:rsidRPr="00C75D4D" w:rsidRDefault="00F401C7"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2) На карте зон с особыми условиями использования террито</w:t>
      </w:r>
      <w:r w:rsidR="003807D1" w:rsidRPr="00C75D4D">
        <w:rPr>
          <w:rFonts w:ascii="Times New Roman" w:eastAsia="Times New Roman" w:hAnsi="Times New Roman"/>
          <w:color w:val="000000"/>
          <w:sz w:val="24"/>
          <w:szCs w:val="24"/>
          <w:lang w:eastAsia="ru-RU"/>
        </w:rPr>
        <w:t xml:space="preserve">рии муниципального образования </w:t>
      </w:r>
      <w:r w:rsidRPr="00C75D4D">
        <w:rPr>
          <w:rFonts w:ascii="Times New Roman" w:eastAsia="Times New Roman" w:hAnsi="Times New Roman"/>
          <w:color w:val="000000"/>
          <w:sz w:val="24"/>
          <w:szCs w:val="24"/>
          <w:lang w:eastAsia="ru-RU"/>
        </w:rPr>
        <w:t>«Сельское поселение «</w:t>
      </w:r>
      <w:r w:rsidR="003807D1" w:rsidRPr="00C75D4D">
        <w:rPr>
          <w:rFonts w:ascii="Times New Roman" w:eastAsia="Times New Roman" w:hAnsi="Times New Roman"/>
          <w:color w:val="000000"/>
          <w:sz w:val="24"/>
          <w:szCs w:val="24"/>
          <w:lang w:eastAsia="ru-RU"/>
        </w:rPr>
        <w:t>Село Бережки</w:t>
      </w:r>
      <w:r w:rsidRPr="00C75D4D">
        <w:rPr>
          <w:rFonts w:ascii="Times New Roman" w:eastAsia="Times New Roman" w:hAnsi="Times New Roman"/>
          <w:color w:val="000000"/>
          <w:sz w:val="24"/>
          <w:szCs w:val="24"/>
          <w:lang w:eastAsia="ru-RU"/>
        </w:rPr>
        <w:t xml:space="preserve">» </w:t>
      </w:r>
      <w:r w:rsidR="003D47FA" w:rsidRPr="00C75D4D">
        <w:rPr>
          <w:rFonts w:ascii="Times New Roman" w:eastAsia="Times New Roman" w:hAnsi="Times New Roman"/>
          <w:color w:val="000000"/>
          <w:sz w:val="24"/>
          <w:szCs w:val="24"/>
          <w:lang w:eastAsia="ru-RU"/>
        </w:rPr>
        <w:t xml:space="preserve">Кировского района Калужской области </w:t>
      </w:r>
      <w:r w:rsidRPr="00C75D4D">
        <w:rPr>
          <w:rFonts w:ascii="Times New Roman" w:eastAsia="Times New Roman" w:hAnsi="Times New Roman"/>
          <w:color w:val="000000"/>
          <w:sz w:val="24"/>
          <w:szCs w:val="24"/>
          <w:lang w:eastAsia="ru-RU"/>
        </w:rPr>
        <w:t>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«Сельское поселение «</w:t>
      </w:r>
      <w:r w:rsidR="003807D1" w:rsidRPr="003807D1">
        <w:rPr>
          <w:rFonts w:ascii="Times New Roman" w:eastAsia="Times New Roman" w:hAnsi="Times New Roman"/>
          <w:color w:val="000000"/>
          <w:sz w:val="24"/>
          <w:szCs w:val="24"/>
          <w:lang w:eastAsia="ru-RU"/>
        </w:rPr>
        <w:t>Село Бережки</w:t>
      </w:r>
      <w:r w:rsidRPr="00C75D4D">
        <w:rPr>
          <w:rFonts w:ascii="Times New Roman" w:eastAsia="Times New Roman" w:hAnsi="Times New Roman"/>
          <w:color w:val="000000"/>
          <w:sz w:val="24"/>
          <w:szCs w:val="24"/>
          <w:lang w:eastAsia="ru-RU"/>
        </w:rPr>
        <w:t xml:space="preserve">» </w:t>
      </w:r>
      <w:r w:rsidR="00A34B07" w:rsidRPr="00C75D4D">
        <w:rPr>
          <w:rFonts w:ascii="Times New Roman" w:eastAsia="Times New Roman" w:hAnsi="Times New Roman"/>
          <w:color w:val="000000"/>
          <w:sz w:val="24"/>
          <w:szCs w:val="24"/>
          <w:lang w:eastAsia="ru-RU"/>
        </w:rPr>
        <w:t>Кировский район</w:t>
      </w:r>
      <w:r w:rsidRPr="00C75D4D">
        <w:rPr>
          <w:rFonts w:ascii="Times New Roman" w:eastAsia="Times New Roman" w:hAnsi="Times New Roman"/>
          <w:color w:val="000000"/>
          <w:sz w:val="24"/>
          <w:szCs w:val="24"/>
          <w:lang w:eastAsia="ru-RU"/>
        </w:rPr>
        <w:t xml:space="preserve"> Калужской области.</w:t>
      </w:r>
    </w:p>
    <w:p w:rsidR="00F401C7" w:rsidRPr="00C75D4D" w:rsidRDefault="00F401C7"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3) Фрагмент карты градостроительного зонирования и карты границ зон с особыми условиями использования территории </w:t>
      </w:r>
      <w:r w:rsidR="00D968DF" w:rsidRPr="00C75D4D">
        <w:rPr>
          <w:rFonts w:ascii="Times New Roman" w:eastAsia="Times New Roman" w:hAnsi="Times New Roman"/>
          <w:color w:val="000000"/>
          <w:sz w:val="24"/>
          <w:szCs w:val="24"/>
          <w:lang w:eastAsia="ru-RU"/>
        </w:rPr>
        <w:t>с</w:t>
      </w:r>
      <w:r w:rsidRPr="00C75D4D">
        <w:rPr>
          <w:rFonts w:ascii="Times New Roman" w:eastAsia="Times New Roman" w:hAnsi="Times New Roman"/>
          <w:color w:val="000000"/>
          <w:sz w:val="24"/>
          <w:szCs w:val="24"/>
          <w:lang w:eastAsia="ru-RU"/>
        </w:rPr>
        <w:t xml:space="preserve">. </w:t>
      </w:r>
      <w:r w:rsidR="00D968DF" w:rsidRPr="00C75D4D">
        <w:rPr>
          <w:rFonts w:ascii="Times New Roman" w:eastAsia="Times New Roman" w:hAnsi="Times New Roman"/>
          <w:color w:val="000000"/>
          <w:sz w:val="24"/>
          <w:szCs w:val="24"/>
          <w:lang w:eastAsia="ru-RU"/>
        </w:rPr>
        <w:t>Бережки</w:t>
      </w:r>
      <w:r w:rsidR="00F6761C" w:rsidRPr="00C75D4D">
        <w:rPr>
          <w:rFonts w:ascii="Times New Roman" w:eastAsia="Times New Roman" w:hAnsi="Times New Roman"/>
          <w:color w:val="000000"/>
          <w:sz w:val="24"/>
          <w:szCs w:val="24"/>
          <w:lang w:eastAsia="ru-RU"/>
        </w:rPr>
        <w:t xml:space="preserve"> муниципального образования</w:t>
      </w:r>
      <w:r w:rsidRPr="00C75D4D">
        <w:rPr>
          <w:rFonts w:ascii="Times New Roman" w:eastAsia="Times New Roman" w:hAnsi="Times New Roman"/>
          <w:color w:val="000000"/>
          <w:sz w:val="24"/>
          <w:szCs w:val="24"/>
          <w:lang w:eastAsia="ru-RU"/>
        </w:rPr>
        <w:t xml:space="preserve"> «Сельское поселение «</w:t>
      </w:r>
      <w:r w:rsidR="00D968DF" w:rsidRPr="00D968DF">
        <w:rPr>
          <w:rFonts w:ascii="Times New Roman" w:eastAsia="Times New Roman" w:hAnsi="Times New Roman"/>
          <w:color w:val="000000"/>
          <w:sz w:val="24"/>
          <w:szCs w:val="24"/>
          <w:lang w:eastAsia="ru-RU"/>
        </w:rPr>
        <w:t>Село Бережки</w:t>
      </w:r>
      <w:r w:rsidRPr="00C75D4D">
        <w:rPr>
          <w:rFonts w:ascii="Times New Roman" w:eastAsia="Times New Roman" w:hAnsi="Times New Roman"/>
          <w:color w:val="000000"/>
          <w:sz w:val="24"/>
          <w:szCs w:val="24"/>
          <w:lang w:eastAsia="ru-RU"/>
        </w:rPr>
        <w:t>»</w:t>
      </w:r>
      <w:r w:rsidR="003D47FA" w:rsidRPr="00C75D4D">
        <w:rPr>
          <w:rFonts w:ascii="Times New Roman" w:eastAsia="Times New Roman" w:hAnsi="Times New Roman"/>
          <w:color w:val="000000"/>
          <w:sz w:val="24"/>
          <w:szCs w:val="24"/>
          <w:lang w:eastAsia="ru-RU"/>
        </w:rPr>
        <w:t xml:space="preserve">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1).</w:t>
      </w:r>
    </w:p>
    <w:p w:rsidR="003D47FA" w:rsidRPr="00C75D4D" w:rsidRDefault="003D47FA"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4) Фрагмент карты градостроительного зонирования и карты границ зон с особыми условиями использования территории дер. </w:t>
      </w:r>
      <w:r w:rsidR="00D968DF" w:rsidRPr="00C75D4D">
        <w:rPr>
          <w:rFonts w:ascii="Times New Roman" w:eastAsia="Times New Roman" w:hAnsi="Times New Roman"/>
          <w:color w:val="000000"/>
          <w:sz w:val="24"/>
          <w:szCs w:val="24"/>
          <w:lang w:eastAsia="ru-RU"/>
        </w:rPr>
        <w:t>Бережки</w:t>
      </w:r>
      <w:r w:rsidR="00F6761C" w:rsidRPr="00C75D4D">
        <w:rPr>
          <w:rFonts w:ascii="Times New Roman" w:eastAsia="Times New Roman" w:hAnsi="Times New Roman"/>
          <w:color w:val="000000"/>
          <w:sz w:val="24"/>
          <w:szCs w:val="24"/>
          <w:lang w:eastAsia="ru-RU"/>
        </w:rPr>
        <w:t xml:space="preserve"> муниципального образования</w:t>
      </w:r>
      <w:r w:rsidRPr="00C75D4D">
        <w:rPr>
          <w:rFonts w:ascii="Times New Roman" w:eastAsia="Times New Roman" w:hAnsi="Times New Roman"/>
          <w:color w:val="000000"/>
          <w:sz w:val="24"/>
          <w:szCs w:val="24"/>
          <w:lang w:eastAsia="ru-RU"/>
        </w:rPr>
        <w:t xml:space="preserve"> «Сельское поселение «</w:t>
      </w:r>
      <w:r w:rsidR="00D968DF" w:rsidRPr="00C75D4D">
        <w:rPr>
          <w:rFonts w:ascii="Times New Roman" w:eastAsia="Times New Roman" w:hAnsi="Times New Roman"/>
          <w:color w:val="000000"/>
          <w:sz w:val="24"/>
          <w:szCs w:val="24"/>
          <w:lang w:eastAsia="ru-RU"/>
        </w:rPr>
        <w:t>Село Бережки</w:t>
      </w:r>
      <w:r w:rsidRPr="00C75D4D">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2).</w:t>
      </w:r>
    </w:p>
    <w:p w:rsidR="003D47FA" w:rsidRPr="00C75D4D" w:rsidRDefault="00F6761C"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5</w:t>
      </w:r>
      <w:r w:rsidR="003D47FA" w:rsidRPr="00C75D4D">
        <w:rPr>
          <w:rFonts w:ascii="Times New Roman" w:eastAsia="Times New Roman" w:hAnsi="Times New Roman"/>
          <w:color w:val="000000"/>
          <w:sz w:val="24"/>
          <w:szCs w:val="24"/>
          <w:lang w:eastAsia="ru-RU"/>
        </w:rPr>
        <w:t xml:space="preserve">) Фрагмент карты градостроительного зонирования и карты границ зон с особыми условиями использования территории </w:t>
      </w:r>
      <w:r w:rsidRPr="00C75D4D">
        <w:rPr>
          <w:rFonts w:ascii="Times New Roman" w:eastAsia="Times New Roman" w:hAnsi="Times New Roman"/>
          <w:color w:val="000000"/>
          <w:sz w:val="24"/>
          <w:szCs w:val="24"/>
          <w:lang w:eastAsia="ru-RU"/>
        </w:rPr>
        <w:t xml:space="preserve">дер. </w:t>
      </w:r>
      <w:r w:rsidR="00D968DF" w:rsidRPr="00C75D4D">
        <w:rPr>
          <w:rFonts w:ascii="Times New Roman" w:eastAsia="Times New Roman" w:hAnsi="Times New Roman"/>
          <w:color w:val="000000"/>
          <w:sz w:val="24"/>
          <w:szCs w:val="24"/>
          <w:lang w:eastAsia="ru-RU"/>
        </w:rPr>
        <w:t>Бакеевка</w:t>
      </w:r>
      <w:r w:rsidRPr="00C75D4D">
        <w:rPr>
          <w:rFonts w:ascii="Times New Roman" w:eastAsia="Times New Roman" w:hAnsi="Times New Roman"/>
          <w:color w:val="000000"/>
          <w:sz w:val="24"/>
          <w:szCs w:val="24"/>
          <w:lang w:eastAsia="ru-RU"/>
        </w:rPr>
        <w:t xml:space="preserve"> муниципального образования </w:t>
      </w:r>
      <w:r w:rsidR="003D47FA" w:rsidRPr="00C75D4D">
        <w:rPr>
          <w:rFonts w:ascii="Times New Roman" w:eastAsia="Times New Roman" w:hAnsi="Times New Roman"/>
          <w:color w:val="000000"/>
          <w:sz w:val="24"/>
          <w:szCs w:val="24"/>
          <w:lang w:eastAsia="ru-RU"/>
        </w:rPr>
        <w:t>«Сельское поселение «</w:t>
      </w:r>
      <w:r w:rsidR="00D968DF" w:rsidRPr="00C75D4D">
        <w:rPr>
          <w:rFonts w:ascii="Times New Roman" w:eastAsia="Times New Roman" w:hAnsi="Times New Roman"/>
          <w:color w:val="000000"/>
          <w:sz w:val="24"/>
          <w:szCs w:val="24"/>
          <w:lang w:eastAsia="ru-RU"/>
        </w:rPr>
        <w:t>Село Бережки</w:t>
      </w:r>
      <w:r w:rsidR="003D47FA" w:rsidRPr="00C75D4D">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w:t>
      </w:r>
      <w:r w:rsidRPr="00C75D4D">
        <w:rPr>
          <w:rFonts w:ascii="Times New Roman" w:eastAsia="Times New Roman" w:hAnsi="Times New Roman"/>
          <w:color w:val="000000"/>
          <w:sz w:val="24"/>
          <w:szCs w:val="24"/>
          <w:lang w:eastAsia="ru-RU"/>
        </w:rPr>
        <w:t>3</w:t>
      </w:r>
      <w:r w:rsidR="003D47FA" w:rsidRPr="00C75D4D">
        <w:rPr>
          <w:rFonts w:ascii="Times New Roman" w:eastAsia="Times New Roman" w:hAnsi="Times New Roman"/>
          <w:color w:val="000000"/>
          <w:sz w:val="24"/>
          <w:szCs w:val="24"/>
          <w:lang w:eastAsia="ru-RU"/>
        </w:rPr>
        <w:t>).</w:t>
      </w:r>
    </w:p>
    <w:p w:rsidR="00F6761C" w:rsidRPr="00C75D4D" w:rsidRDefault="00F6761C"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6) Фрагмент карты градостроительного зонирования и карты границ зон с особыми условиями использования территории дер. </w:t>
      </w:r>
      <w:r w:rsidR="00D968DF" w:rsidRPr="00C75D4D">
        <w:rPr>
          <w:rFonts w:ascii="Times New Roman" w:eastAsia="Times New Roman" w:hAnsi="Times New Roman"/>
          <w:color w:val="000000"/>
          <w:sz w:val="24"/>
          <w:szCs w:val="24"/>
          <w:lang w:eastAsia="ru-RU"/>
        </w:rPr>
        <w:t>Прудки</w:t>
      </w:r>
      <w:r w:rsidRPr="00C75D4D">
        <w:rPr>
          <w:rFonts w:ascii="Times New Roman" w:eastAsia="Times New Roman" w:hAnsi="Times New Roman"/>
          <w:color w:val="000000"/>
          <w:sz w:val="24"/>
          <w:szCs w:val="24"/>
          <w:lang w:eastAsia="ru-RU"/>
        </w:rPr>
        <w:t xml:space="preserve"> муниципального образования «Сельское поселение «</w:t>
      </w:r>
      <w:r w:rsidR="00D968DF" w:rsidRPr="00C75D4D">
        <w:rPr>
          <w:rFonts w:ascii="Times New Roman" w:eastAsia="Times New Roman" w:hAnsi="Times New Roman"/>
          <w:color w:val="000000"/>
          <w:sz w:val="24"/>
          <w:szCs w:val="24"/>
          <w:lang w:eastAsia="ru-RU"/>
        </w:rPr>
        <w:t>Село Бережки</w:t>
      </w:r>
      <w:r w:rsidRPr="00C75D4D">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4).</w:t>
      </w:r>
    </w:p>
    <w:p w:rsidR="00F6761C" w:rsidRPr="00C75D4D" w:rsidRDefault="00F6761C"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7) Фрагмент карты градостроительного зонирования и карты границ зон с особыми условиями использования территории дер. </w:t>
      </w:r>
      <w:r w:rsidR="00D968DF" w:rsidRPr="00C75D4D">
        <w:rPr>
          <w:rFonts w:ascii="Times New Roman" w:eastAsia="Times New Roman" w:hAnsi="Times New Roman"/>
          <w:color w:val="000000"/>
          <w:sz w:val="24"/>
          <w:szCs w:val="24"/>
          <w:lang w:eastAsia="ru-RU"/>
        </w:rPr>
        <w:t>Зимнички</w:t>
      </w:r>
      <w:r w:rsidRPr="00C75D4D">
        <w:rPr>
          <w:rFonts w:ascii="Times New Roman" w:eastAsia="Times New Roman" w:hAnsi="Times New Roman"/>
          <w:color w:val="000000"/>
          <w:sz w:val="24"/>
          <w:szCs w:val="24"/>
          <w:lang w:eastAsia="ru-RU"/>
        </w:rPr>
        <w:t xml:space="preserve"> муниципального образования «Сельское поселение «</w:t>
      </w:r>
      <w:r w:rsidR="00D968DF" w:rsidRPr="00C75D4D">
        <w:rPr>
          <w:rFonts w:ascii="Times New Roman" w:eastAsia="Times New Roman" w:hAnsi="Times New Roman"/>
          <w:color w:val="000000"/>
          <w:sz w:val="24"/>
          <w:szCs w:val="24"/>
          <w:lang w:eastAsia="ru-RU"/>
        </w:rPr>
        <w:t>Село Бережки</w:t>
      </w:r>
      <w:r w:rsidRPr="00C75D4D">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5).</w:t>
      </w:r>
    </w:p>
    <w:p w:rsidR="00F6761C" w:rsidRPr="00C75D4D" w:rsidRDefault="00D968DF" w:rsidP="00794632">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8</w:t>
      </w:r>
      <w:r w:rsidR="00F6761C" w:rsidRPr="00C75D4D">
        <w:rPr>
          <w:rFonts w:ascii="Times New Roman" w:eastAsia="Times New Roman" w:hAnsi="Times New Roman"/>
          <w:color w:val="000000"/>
          <w:sz w:val="24"/>
          <w:szCs w:val="24"/>
          <w:lang w:eastAsia="ru-RU"/>
        </w:rPr>
        <w:t>)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«Сельское поселение «</w:t>
      </w:r>
      <w:r w:rsidRPr="00D968DF">
        <w:rPr>
          <w:rFonts w:ascii="Times New Roman" w:eastAsia="Times New Roman" w:hAnsi="Times New Roman"/>
          <w:color w:val="000000"/>
          <w:sz w:val="24"/>
          <w:szCs w:val="24"/>
          <w:lang w:eastAsia="ru-RU"/>
        </w:rPr>
        <w:t>Село Бережки</w:t>
      </w:r>
      <w:r w:rsidR="00F6761C" w:rsidRPr="00C75D4D">
        <w:rPr>
          <w:rFonts w:ascii="Times New Roman" w:eastAsia="Times New Roman" w:hAnsi="Times New Roman"/>
          <w:color w:val="000000"/>
          <w:sz w:val="24"/>
          <w:szCs w:val="24"/>
          <w:lang w:eastAsia="ru-RU"/>
        </w:rPr>
        <w:t>» Кировского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1.3).</w:t>
      </w:r>
    </w:p>
    <w:p w:rsidR="00F401C7" w:rsidRPr="00F334EA" w:rsidRDefault="00F401C7" w:rsidP="00D968DF">
      <w:pPr>
        <w:autoSpaceDE w:val="0"/>
        <w:autoSpaceDN w:val="0"/>
        <w:adjustRightInd w:val="0"/>
        <w:spacing w:after="0" w:line="240" w:lineRule="auto"/>
        <w:jc w:val="both"/>
        <w:rPr>
          <w:rFonts w:ascii="Times New Roman" w:eastAsia="Times New Roman" w:hAnsi="Times New Roman"/>
          <w:color w:val="FF0000"/>
          <w:sz w:val="24"/>
          <w:szCs w:val="24"/>
          <w:lang w:eastAsia="ru-RU"/>
        </w:rPr>
        <w:sectPr w:rsidR="00F401C7" w:rsidRPr="00F334EA" w:rsidSect="002A4882">
          <w:pgSz w:w="11906" w:h="16838"/>
          <w:pgMar w:top="568" w:right="926" w:bottom="851" w:left="1701" w:header="708" w:footer="708" w:gutter="0"/>
          <w:cols w:space="708"/>
          <w:docGrid w:linePitch="360"/>
        </w:sectPr>
      </w:pPr>
    </w:p>
    <w:p w:rsidR="00E20215" w:rsidRPr="00C75D4D" w:rsidRDefault="00E20215" w:rsidP="009C0C44">
      <w:pPr>
        <w:pStyle w:val="2a"/>
        <w:keepNext/>
        <w:keepLines/>
        <w:shd w:val="clear" w:color="auto" w:fill="auto"/>
        <w:spacing w:before="240" w:after="0" w:line="240" w:lineRule="auto"/>
        <w:ind w:firstLine="0"/>
        <w:jc w:val="right"/>
        <w:rPr>
          <w:b w:val="0"/>
          <w:color w:val="000000"/>
          <w:sz w:val="24"/>
          <w:szCs w:val="24"/>
          <w:lang w:eastAsia="ru-RU" w:bidi="ru-RU"/>
        </w:rPr>
      </w:pPr>
      <w:bookmarkStart w:id="135" w:name="_Toc146014713"/>
      <w:bookmarkStart w:id="136" w:name="_Toc164151287"/>
      <w:r w:rsidRPr="00C75D4D">
        <w:rPr>
          <w:b w:val="0"/>
          <w:color w:val="000000"/>
          <w:sz w:val="24"/>
          <w:szCs w:val="24"/>
          <w:lang w:eastAsia="ru-RU" w:bidi="ru-RU"/>
        </w:rPr>
        <w:lastRenderedPageBreak/>
        <w:t>Приложение № 1</w:t>
      </w:r>
      <w:bookmarkEnd w:id="135"/>
      <w:bookmarkEnd w:id="136"/>
      <w:r w:rsidRPr="00C75D4D">
        <w:rPr>
          <w:b w:val="0"/>
          <w:color w:val="000000"/>
          <w:sz w:val="24"/>
          <w:szCs w:val="24"/>
          <w:lang w:eastAsia="ru-RU" w:bidi="ru-RU"/>
        </w:rPr>
        <w:t xml:space="preserve"> </w:t>
      </w:r>
    </w:p>
    <w:p w:rsidR="00E20215" w:rsidRPr="00C75D4D" w:rsidRDefault="00E20215" w:rsidP="009C0C44">
      <w:pPr>
        <w:spacing w:after="0" w:line="240" w:lineRule="auto"/>
        <w:ind w:firstLine="567"/>
        <w:jc w:val="right"/>
        <w:rPr>
          <w:rFonts w:ascii="Times New Roman" w:hAnsi="Times New Roman"/>
          <w:color w:val="000000"/>
          <w:sz w:val="24"/>
          <w:szCs w:val="24"/>
        </w:rPr>
      </w:pPr>
      <w:r w:rsidRPr="00C75D4D">
        <w:rPr>
          <w:rFonts w:ascii="Times New Roman" w:hAnsi="Times New Roman"/>
          <w:color w:val="000000"/>
          <w:sz w:val="24"/>
          <w:szCs w:val="24"/>
        </w:rPr>
        <w:t xml:space="preserve">к Правилам землепользования и застройки </w:t>
      </w:r>
    </w:p>
    <w:p w:rsidR="00E20215" w:rsidRPr="00C75D4D" w:rsidRDefault="00E20215" w:rsidP="009C0C44">
      <w:pPr>
        <w:spacing w:after="0" w:line="240" w:lineRule="auto"/>
        <w:ind w:firstLine="567"/>
        <w:jc w:val="right"/>
        <w:rPr>
          <w:rFonts w:ascii="Times New Roman" w:hAnsi="Times New Roman"/>
          <w:color w:val="000000"/>
          <w:sz w:val="24"/>
          <w:szCs w:val="24"/>
        </w:rPr>
      </w:pPr>
      <w:r w:rsidRPr="00C75D4D">
        <w:rPr>
          <w:rFonts w:ascii="Times New Roman" w:hAnsi="Times New Roman"/>
          <w:color w:val="000000"/>
          <w:sz w:val="24"/>
          <w:szCs w:val="24"/>
        </w:rPr>
        <w:t>МО «СП «</w:t>
      </w:r>
      <w:r w:rsidR="00432EDE" w:rsidRPr="00C75D4D">
        <w:rPr>
          <w:rFonts w:ascii="Times New Roman" w:eastAsia="Times New Roman" w:hAnsi="Times New Roman"/>
          <w:color w:val="000000"/>
          <w:sz w:val="24"/>
          <w:szCs w:val="24"/>
          <w:lang w:eastAsia="ru-RU"/>
        </w:rPr>
        <w:t>Село Бережки</w:t>
      </w:r>
      <w:r w:rsidRPr="00C75D4D">
        <w:rPr>
          <w:rFonts w:ascii="Times New Roman" w:hAnsi="Times New Roman"/>
          <w:color w:val="000000"/>
          <w:sz w:val="24"/>
          <w:szCs w:val="24"/>
        </w:rPr>
        <w:t xml:space="preserve">» </w:t>
      </w:r>
    </w:p>
    <w:p w:rsidR="00E20215" w:rsidRPr="00C75D4D" w:rsidRDefault="00E20215" w:rsidP="009C0C44">
      <w:pPr>
        <w:spacing w:after="0" w:line="240" w:lineRule="auto"/>
        <w:ind w:firstLine="567"/>
        <w:jc w:val="right"/>
        <w:rPr>
          <w:rFonts w:ascii="Times New Roman" w:hAnsi="Times New Roman"/>
          <w:color w:val="000000"/>
          <w:sz w:val="24"/>
          <w:szCs w:val="24"/>
        </w:rPr>
      </w:pPr>
      <w:r w:rsidRPr="00C75D4D">
        <w:rPr>
          <w:rFonts w:ascii="Times New Roman" w:hAnsi="Times New Roman"/>
          <w:color w:val="000000"/>
          <w:sz w:val="24"/>
          <w:szCs w:val="24"/>
        </w:rPr>
        <w:t>Кировского района Калужской области</w:t>
      </w:r>
    </w:p>
    <w:p w:rsidR="00E20215" w:rsidRPr="00C75D4D" w:rsidRDefault="00E20215" w:rsidP="009C0C44">
      <w:pPr>
        <w:spacing w:after="0" w:line="240" w:lineRule="auto"/>
        <w:ind w:firstLine="567"/>
        <w:jc w:val="right"/>
        <w:rPr>
          <w:rFonts w:ascii="Times New Roman" w:hAnsi="Times New Roman"/>
          <w:color w:val="000000"/>
          <w:sz w:val="24"/>
          <w:szCs w:val="24"/>
        </w:rPr>
      </w:pPr>
      <w:r w:rsidRPr="00C75D4D">
        <w:rPr>
          <w:rFonts w:ascii="Times New Roman" w:hAnsi="Times New Roman"/>
          <w:color w:val="000000"/>
          <w:sz w:val="24"/>
          <w:szCs w:val="24"/>
        </w:rPr>
        <w:t xml:space="preserve">(Утверждены Решением </w:t>
      </w:r>
      <w:r w:rsidR="00A903FB" w:rsidRPr="00C75D4D">
        <w:rPr>
          <w:rFonts w:ascii="Times New Roman" w:hAnsi="Times New Roman"/>
          <w:color w:val="000000"/>
          <w:sz w:val="24"/>
          <w:szCs w:val="24"/>
        </w:rPr>
        <w:t xml:space="preserve">Сельской Думы от </w:t>
      </w:r>
      <w:r w:rsidR="00432EDE" w:rsidRPr="00C75D4D">
        <w:rPr>
          <w:rFonts w:ascii="Times New Roman" w:hAnsi="Times New Roman"/>
          <w:color w:val="000000"/>
          <w:sz w:val="24"/>
          <w:szCs w:val="24"/>
        </w:rPr>
        <w:t>17</w:t>
      </w:r>
      <w:r w:rsidR="00A903FB" w:rsidRPr="00C75D4D">
        <w:rPr>
          <w:rFonts w:ascii="Times New Roman" w:hAnsi="Times New Roman"/>
          <w:color w:val="000000"/>
          <w:sz w:val="24"/>
          <w:szCs w:val="24"/>
        </w:rPr>
        <w:t>.02.2007</w:t>
      </w:r>
      <w:r w:rsidR="00A903FB" w:rsidRPr="00C75D4D">
        <w:rPr>
          <w:rFonts w:ascii="Times New Roman" w:hAnsi="Times New Roman"/>
          <w:strike/>
          <w:color w:val="000000"/>
          <w:sz w:val="24"/>
          <w:szCs w:val="24"/>
        </w:rPr>
        <w:t xml:space="preserve"> </w:t>
      </w:r>
      <w:r w:rsidR="00A903FB" w:rsidRPr="00C75D4D">
        <w:rPr>
          <w:rFonts w:ascii="Times New Roman" w:hAnsi="Times New Roman"/>
          <w:color w:val="000000"/>
          <w:sz w:val="24"/>
          <w:szCs w:val="24"/>
        </w:rPr>
        <w:t xml:space="preserve">№ </w:t>
      </w:r>
      <w:r w:rsidR="00432EDE" w:rsidRPr="00C75D4D">
        <w:rPr>
          <w:rFonts w:ascii="Times New Roman" w:hAnsi="Times New Roman"/>
          <w:color w:val="000000"/>
          <w:sz w:val="24"/>
          <w:szCs w:val="24"/>
        </w:rPr>
        <w:t>34</w:t>
      </w:r>
      <w:r w:rsidRPr="00C75D4D">
        <w:rPr>
          <w:rFonts w:ascii="Times New Roman" w:hAnsi="Times New Roman"/>
          <w:color w:val="000000"/>
          <w:sz w:val="24"/>
          <w:szCs w:val="24"/>
        </w:rPr>
        <w:t>;</w:t>
      </w:r>
    </w:p>
    <w:p w:rsidR="00E20215" w:rsidRPr="00C75D4D" w:rsidRDefault="00E20215" w:rsidP="00E20215">
      <w:pPr>
        <w:spacing w:after="0" w:line="240" w:lineRule="auto"/>
        <w:ind w:firstLine="567"/>
        <w:jc w:val="right"/>
        <w:rPr>
          <w:rFonts w:ascii="Times New Roman" w:hAnsi="Times New Roman"/>
          <w:color w:val="000000"/>
          <w:sz w:val="24"/>
          <w:szCs w:val="24"/>
        </w:rPr>
      </w:pPr>
      <w:r w:rsidRPr="00C75D4D">
        <w:rPr>
          <w:rFonts w:ascii="Times New Roman" w:hAnsi="Times New Roman"/>
          <w:color w:val="000000"/>
          <w:sz w:val="24"/>
          <w:szCs w:val="24"/>
        </w:rPr>
        <w:t xml:space="preserve">в ред.: Решение </w:t>
      </w:r>
      <w:r w:rsidR="00D22B25" w:rsidRPr="00C75D4D">
        <w:rPr>
          <w:rFonts w:ascii="Times New Roman" w:hAnsi="Times New Roman"/>
          <w:color w:val="000000"/>
          <w:sz w:val="24"/>
          <w:szCs w:val="24"/>
        </w:rPr>
        <w:t>Районной</w:t>
      </w:r>
      <w:r w:rsidRPr="00C75D4D">
        <w:rPr>
          <w:rFonts w:ascii="Times New Roman" w:hAnsi="Times New Roman"/>
          <w:color w:val="000000"/>
          <w:sz w:val="24"/>
          <w:szCs w:val="24"/>
        </w:rPr>
        <w:t xml:space="preserve"> Думы от </w:t>
      </w:r>
      <w:r w:rsidR="00630A21">
        <w:rPr>
          <w:rFonts w:ascii="Times New Roman" w:hAnsi="Times New Roman"/>
          <w:color w:val="000000"/>
          <w:sz w:val="24"/>
          <w:szCs w:val="24"/>
        </w:rPr>
        <w:t>24.09.2024 № 114</w:t>
      </w:r>
      <w:r w:rsidRPr="00C75D4D">
        <w:rPr>
          <w:rFonts w:ascii="Times New Roman" w:hAnsi="Times New Roman"/>
          <w:color w:val="000000"/>
          <w:sz w:val="24"/>
          <w:szCs w:val="24"/>
        </w:rPr>
        <w:t>)</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7"/>
      </w:tblGrid>
      <w:tr w:rsidR="00F334EA" w:rsidRPr="00F334EA" w:rsidTr="00E20215">
        <w:trPr>
          <w:trHeight w:val="828"/>
        </w:trPr>
        <w:tc>
          <w:tcPr>
            <w:tcW w:w="10287" w:type="dxa"/>
            <w:tcBorders>
              <w:top w:val="single" w:sz="4" w:space="0" w:color="auto"/>
              <w:bottom w:val="single" w:sz="4" w:space="0" w:color="auto"/>
            </w:tcBorders>
            <w:shd w:val="clear" w:color="auto" w:fill="auto"/>
            <w:vAlign w:val="center"/>
          </w:tcPr>
          <w:p w:rsidR="00F401C7" w:rsidRPr="00C75D4D" w:rsidRDefault="00F401C7" w:rsidP="00432EDE">
            <w:pPr>
              <w:pStyle w:val="12"/>
              <w:rPr>
                <w:rStyle w:val="af3"/>
                <w:color w:val="000000"/>
                <w:u w:val="none"/>
              </w:rPr>
            </w:pPr>
            <w:r w:rsidRPr="00C75D4D">
              <w:rPr>
                <w:rStyle w:val="af3"/>
                <w:color w:val="000000"/>
                <w:u w:val="none"/>
              </w:rPr>
              <w:t>Карта градостроительного зонирования.</w:t>
            </w:r>
            <w:r w:rsidR="00C3533A" w:rsidRPr="00C75D4D">
              <w:rPr>
                <w:rStyle w:val="af3"/>
                <w:color w:val="000000"/>
                <w:u w:val="none"/>
              </w:rPr>
              <w:t xml:space="preserve"> М 1:15 000. </w:t>
            </w:r>
            <w:r w:rsidRPr="00C75D4D">
              <w:rPr>
                <w:rStyle w:val="af3"/>
                <w:color w:val="000000"/>
                <w:u w:val="none"/>
              </w:rPr>
              <w:t>Приложение № 1.1</w:t>
            </w:r>
          </w:p>
        </w:tc>
      </w:tr>
      <w:tr w:rsidR="00F334EA" w:rsidRPr="00F334EA" w:rsidTr="00E20215">
        <w:trPr>
          <w:trHeight w:val="828"/>
        </w:trPr>
        <w:tc>
          <w:tcPr>
            <w:tcW w:w="10287" w:type="dxa"/>
            <w:tcBorders>
              <w:top w:val="single" w:sz="4" w:space="0" w:color="auto"/>
              <w:bottom w:val="single" w:sz="4" w:space="0" w:color="auto"/>
            </w:tcBorders>
            <w:shd w:val="clear" w:color="auto" w:fill="auto"/>
            <w:vAlign w:val="center"/>
          </w:tcPr>
          <w:p w:rsidR="00F401C7" w:rsidRPr="00C75D4D" w:rsidRDefault="00F401C7" w:rsidP="00432EDE">
            <w:pPr>
              <w:pStyle w:val="12"/>
              <w:rPr>
                <w:rStyle w:val="af3"/>
                <w:color w:val="000000"/>
                <w:u w:val="none"/>
              </w:rPr>
            </w:pPr>
            <w:r w:rsidRPr="00C75D4D">
              <w:rPr>
                <w:rStyle w:val="af3"/>
                <w:color w:val="000000"/>
                <w:u w:val="none"/>
              </w:rPr>
              <w:t>Карта зон с особыми условиями использования территории.</w:t>
            </w:r>
            <w:r w:rsidR="00C3533A" w:rsidRPr="00C75D4D">
              <w:rPr>
                <w:rStyle w:val="af3"/>
                <w:color w:val="000000"/>
                <w:u w:val="none"/>
              </w:rPr>
              <w:t xml:space="preserve"> М 1:15 000. </w:t>
            </w:r>
            <w:r w:rsidRPr="00C75D4D">
              <w:rPr>
                <w:rStyle w:val="af3"/>
                <w:color w:val="000000"/>
                <w:u w:val="none"/>
              </w:rPr>
              <w:t>Приложение № 1.2</w:t>
            </w:r>
          </w:p>
        </w:tc>
      </w:tr>
      <w:tr w:rsidR="00F334EA" w:rsidRPr="00F334EA" w:rsidTr="00E20215">
        <w:trPr>
          <w:trHeight w:val="828"/>
        </w:trPr>
        <w:tc>
          <w:tcPr>
            <w:tcW w:w="10287" w:type="dxa"/>
            <w:tcBorders>
              <w:top w:val="single" w:sz="4" w:space="0" w:color="auto"/>
              <w:bottom w:val="single" w:sz="4" w:space="0" w:color="auto"/>
            </w:tcBorders>
            <w:shd w:val="clear" w:color="auto" w:fill="auto"/>
            <w:vAlign w:val="center"/>
          </w:tcPr>
          <w:p w:rsidR="00C3533A" w:rsidRPr="00C75D4D" w:rsidRDefault="00C3533A" w:rsidP="00432EDE">
            <w:pPr>
              <w:pStyle w:val="12"/>
              <w:rPr>
                <w:rStyle w:val="af3"/>
                <w:color w:val="000000"/>
                <w:u w:val="none"/>
              </w:rPr>
            </w:pPr>
            <w:r w:rsidRPr="00C75D4D">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432EDE" w:rsidRPr="00C75D4D">
              <w:rPr>
                <w:rStyle w:val="af3"/>
                <w:color w:val="000000"/>
                <w:u w:val="none"/>
              </w:rPr>
              <w:t>с. Бережки</w:t>
            </w:r>
            <w:r w:rsidRPr="00C75D4D">
              <w:rPr>
                <w:rStyle w:val="af3"/>
                <w:color w:val="000000"/>
                <w:u w:val="none"/>
              </w:rPr>
              <w:t>. М 1:</w:t>
            </w:r>
            <w:r w:rsidR="00432EDE" w:rsidRPr="00C75D4D">
              <w:rPr>
                <w:rStyle w:val="af3"/>
                <w:color w:val="000000"/>
                <w:u w:val="none"/>
              </w:rPr>
              <w:t>7</w:t>
            </w:r>
            <w:r w:rsidRPr="00C75D4D">
              <w:rPr>
                <w:rStyle w:val="af3"/>
                <w:color w:val="000000"/>
                <w:u w:val="none"/>
              </w:rPr>
              <w:t xml:space="preserve"> 000. Приложение № 1.1/1.2 – 1</w:t>
            </w:r>
          </w:p>
        </w:tc>
      </w:tr>
      <w:tr w:rsidR="00F334EA" w:rsidRPr="00F334EA" w:rsidTr="00E20215">
        <w:trPr>
          <w:trHeight w:val="828"/>
        </w:trPr>
        <w:tc>
          <w:tcPr>
            <w:tcW w:w="10287" w:type="dxa"/>
            <w:tcBorders>
              <w:top w:val="single" w:sz="4" w:space="0" w:color="auto"/>
              <w:bottom w:val="single" w:sz="4" w:space="0" w:color="auto"/>
            </w:tcBorders>
            <w:shd w:val="clear" w:color="auto" w:fill="auto"/>
            <w:vAlign w:val="center"/>
          </w:tcPr>
          <w:p w:rsidR="00C3533A" w:rsidRPr="00C75D4D" w:rsidRDefault="00C3533A" w:rsidP="00432EDE">
            <w:pPr>
              <w:pStyle w:val="12"/>
              <w:rPr>
                <w:rStyle w:val="af3"/>
                <w:color w:val="000000"/>
                <w:u w:val="none"/>
              </w:rPr>
            </w:pPr>
            <w:r w:rsidRPr="00C75D4D">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443A18" w:rsidRPr="00C75D4D">
              <w:t xml:space="preserve">дер. </w:t>
            </w:r>
            <w:r w:rsidR="00432EDE" w:rsidRPr="00C75D4D">
              <w:t>Бережки</w:t>
            </w:r>
            <w:r w:rsidR="00443A18" w:rsidRPr="00C75D4D">
              <w:t>.</w:t>
            </w:r>
            <w:r w:rsidRPr="00C75D4D">
              <w:rPr>
                <w:rStyle w:val="af3"/>
                <w:color w:val="000000"/>
                <w:u w:val="none"/>
              </w:rPr>
              <w:t>. М 1:10 000. Приложение № 1.1/1.2 – 2</w:t>
            </w:r>
          </w:p>
        </w:tc>
      </w:tr>
      <w:tr w:rsidR="00F334EA" w:rsidRPr="00F334EA" w:rsidTr="00E20215">
        <w:trPr>
          <w:trHeight w:val="828"/>
        </w:trPr>
        <w:tc>
          <w:tcPr>
            <w:tcW w:w="10287" w:type="dxa"/>
            <w:tcBorders>
              <w:top w:val="single" w:sz="4" w:space="0" w:color="auto"/>
              <w:bottom w:val="single" w:sz="4" w:space="0" w:color="auto"/>
            </w:tcBorders>
            <w:shd w:val="clear" w:color="auto" w:fill="auto"/>
            <w:vAlign w:val="center"/>
          </w:tcPr>
          <w:p w:rsidR="00C3533A" w:rsidRPr="00C75D4D" w:rsidRDefault="00C3533A" w:rsidP="00432EDE">
            <w:pPr>
              <w:pStyle w:val="12"/>
              <w:rPr>
                <w:rStyle w:val="af3"/>
                <w:color w:val="000000"/>
                <w:u w:val="none"/>
              </w:rPr>
            </w:pPr>
            <w:r w:rsidRPr="00C75D4D">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443A18" w:rsidRPr="00C75D4D">
              <w:t xml:space="preserve">дер. </w:t>
            </w:r>
            <w:r w:rsidR="00432EDE" w:rsidRPr="00C75D4D">
              <w:t>Бакеевка</w:t>
            </w:r>
            <w:r w:rsidRPr="00C75D4D">
              <w:rPr>
                <w:rStyle w:val="af3"/>
                <w:color w:val="000000"/>
                <w:u w:val="none"/>
              </w:rPr>
              <w:t>. М 1:</w:t>
            </w:r>
            <w:r w:rsidR="00432EDE" w:rsidRPr="00C75D4D">
              <w:rPr>
                <w:rStyle w:val="af3"/>
                <w:color w:val="000000"/>
                <w:u w:val="none"/>
              </w:rPr>
              <w:t>8</w:t>
            </w:r>
            <w:r w:rsidRPr="00C75D4D">
              <w:rPr>
                <w:rStyle w:val="af3"/>
                <w:color w:val="000000"/>
                <w:u w:val="none"/>
              </w:rPr>
              <w:t xml:space="preserve"> 000. Приложение № 1.1/1.2 – 3</w:t>
            </w:r>
          </w:p>
        </w:tc>
      </w:tr>
      <w:tr w:rsidR="00F334EA" w:rsidRPr="00F334EA" w:rsidTr="00E20215">
        <w:trPr>
          <w:trHeight w:val="828"/>
        </w:trPr>
        <w:tc>
          <w:tcPr>
            <w:tcW w:w="10287" w:type="dxa"/>
            <w:tcBorders>
              <w:top w:val="single" w:sz="4" w:space="0" w:color="auto"/>
              <w:bottom w:val="single" w:sz="4" w:space="0" w:color="auto"/>
            </w:tcBorders>
            <w:shd w:val="clear" w:color="auto" w:fill="auto"/>
            <w:vAlign w:val="center"/>
          </w:tcPr>
          <w:p w:rsidR="00C3533A" w:rsidRPr="00C75D4D" w:rsidRDefault="00C3533A" w:rsidP="00432EDE">
            <w:pPr>
              <w:pStyle w:val="12"/>
              <w:rPr>
                <w:rStyle w:val="af3"/>
                <w:color w:val="000000"/>
                <w:u w:val="none"/>
              </w:rPr>
            </w:pPr>
            <w:r w:rsidRPr="00C75D4D">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443A18" w:rsidRPr="00C75D4D">
              <w:t xml:space="preserve">дер. </w:t>
            </w:r>
            <w:r w:rsidR="00432EDE" w:rsidRPr="00C75D4D">
              <w:t>Прудки</w:t>
            </w:r>
            <w:r w:rsidRPr="00C75D4D">
              <w:rPr>
                <w:rStyle w:val="af3"/>
                <w:color w:val="000000"/>
                <w:u w:val="none"/>
              </w:rPr>
              <w:t>. М 1:</w:t>
            </w:r>
            <w:r w:rsidR="00432EDE" w:rsidRPr="00C75D4D">
              <w:rPr>
                <w:rStyle w:val="af3"/>
                <w:color w:val="000000"/>
                <w:u w:val="none"/>
              </w:rPr>
              <w:t>8</w:t>
            </w:r>
            <w:r w:rsidRPr="00C75D4D">
              <w:rPr>
                <w:rStyle w:val="af3"/>
                <w:color w:val="000000"/>
                <w:u w:val="none"/>
              </w:rPr>
              <w:t xml:space="preserve"> 000. Приложение № 1.1/1.2 – 4</w:t>
            </w:r>
          </w:p>
        </w:tc>
      </w:tr>
      <w:tr w:rsidR="00F334EA" w:rsidRPr="00F334EA" w:rsidTr="00E20215">
        <w:trPr>
          <w:trHeight w:val="828"/>
        </w:trPr>
        <w:tc>
          <w:tcPr>
            <w:tcW w:w="10287" w:type="dxa"/>
            <w:tcBorders>
              <w:top w:val="single" w:sz="4" w:space="0" w:color="auto"/>
              <w:bottom w:val="single" w:sz="4" w:space="0" w:color="auto"/>
            </w:tcBorders>
            <w:shd w:val="clear" w:color="auto" w:fill="auto"/>
            <w:vAlign w:val="center"/>
          </w:tcPr>
          <w:p w:rsidR="00C3533A" w:rsidRPr="00C75D4D" w:rsidRDefault="00C3533A" w:rsidP="00432EDE">
            <w:pPr>
              <w:pStyle w:val="12"/>
              <w:rPr>
                <w:rStyle w:val="af3"/>
                <w:color w:val="000000"/>
                <w:u w:val="none"/>
              </w:rPr>
            </w:pPr>
            <w:r w:rsidRPr="00C75D4D">
              <w:rPr>
                <w:rStyle w:val="af3"/>
                <w:color w:val="000000"/>
                <w:u w:val="none"/>
              </w:rPr>
              <w:t xml:space="preserve">Фрагмент карты градостроительного зонирования и карты границ зон с особыми условиями использования территории </w:t>
            </w:r>
            <w:r w:rsidR="00443A18" w:rsidRPr="00C75D4D">
              <w:t xml:space="preserve">дер. </w:t>
            </w:r>
            <w:r w:rsidR="00432EDE" w:rsidRPr="00C75D4D">
              <w:t>Зимнички</w:t>
            </w:r>
            <w:r w:rsidRPr="00C75D4D">
              <w:rPr>
                <w:rStyle w:val="af3"/>
                <w:color w:val="000000"/>
                <w:u w:val="none"/>
              </w:rPr>
              <w:t>. М 1:</w:t>
            </w:r>
            <w:r w:rsidR="00794632" w:rsidRPr="00C75D4D">
              <w:rPr>
                <w:rStyle w:val="af3"/>
                <w:color w:val="000000"/>
                <w:u w:val="none"/>
              </w:rPr>
              <w:t>8</w:t>
            </w:r>
            <w:r w:rsidRPr="00C75D4D">
              <w:rPr>
                <w:rStyle w:val="af3"/>
                <w:color w:val="000000"/>
                <w:u w:val="none"/>
              </w:rPr>
              <w:t xml:space="preserve"> 000. Приложение № 1.1/1.2 – 5</w:t>
            </w:r>
          </w:p>
        </w:tc>
      </w:tr>
      <w:tr w:rsidR="00F334EA" w:rsidRPr="00F334EA" w:rsidTr="00E20215">
        <w:trPr>
          <w:trHeight w:val="828"/>
        </w:trPr>
        <w:tc>
          <w:tcPr>
            <w:tcW w:w="10287" w:type="dxa"/>
            <w:tcBorders>
              <w:top w:val="single" w:sz="4" w:space="0" w:color="auto"/>
              <w:bottom w:val="single" w:sz="4" w:space="0" w:color="auto"/>
            </w:tcBorders>
            <w:shd w:val="clear" w:color="auto" w:fill="auto"/>
            <w:vAlign w:val="center"/>
          </w:tcPr>
          <w:p w:rsidR="00C3533A" w:rsidRPr="00C75D4D" w:rsidRDefault="00C3533A" w:rsidP="00432EDE">
            <w:pPr>
              <w:pStyle w:val="12"/>
              <w:rPr>
                <w:rStyle w:val="af3"/>
                <w:color w:val="000000"/>
                <w:u w:val="none"/>
              </w:rPr>
            </w:pPr>
            <w:r w:rsidRPr="00C75D4D">
              <w:rPr>
                <w:rStyle w:val="af3"/>
                <w:color w:val="000000"/>
                <w:u w:val="none"/>
              </w:rPr>
              <w:t>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Приложение № 1.3</w:t>
            </w:r>
          </w:p>
        </w:tc>
      </w:tr>
    </w:tbl>
    <w:p w:rsidR="00F401C7" w:rsidRPr="00F334EA" w:rsidRDefault="00F401C7" w:rsidP="00E8096C">
      <w:pPr>
        <w:spacing w:after="0" w:line="240" w:lineRule="auto"/>
        <w:rPr>
          <w:rFonts w:ascii="Times New Roman" w:eastAsia="Times New Roman" w:hAnsi="Times New Roman" w:cs="Calibri"/>
          <w:color w:val="FF0000"/>
          <w:sz w:val="26"/>
          <w:szCs w:val="26"/>
        </w:rPr>
        <w:sectPr w:rsidR="00F401C7" w:rsidRPr="00F334EA" w:rsidSect="002A4882">
          <w:pgSz w:w="11906" w:h="16838"/>
          <w:pgMar w:top="568" w:right="926" w:bottom="851" w:left="1701" w:header="708" w:footer="708" w:gutter="0"/>
          <w:cols w:space="708"/>
          <w:docGrid w:linePitch="360"/>
        </w:sectPr>
      </w:pPr>
    </w:p>
    <w:p w:rsidR="00E20215" w:rsidRPr="00C75D4D" w:rsidRDefault="00E20215" w:rsidP="00E20215">
      <w:pPr>
        <w:pStyle w:val="2a"/>
        <w:keepNext/>
        <w:keepLines/>
        <w:shd w:val="clear" w:color="auto" w:fill="auto"/>
        <w:spacing w:before="240" w:after="0" w:line="240" w:lineRule="auto"/>
        <w:ind w:firstLine="0"/>
        <w:jc w:val="right"/>
        <w:rPr>
          <w:b w:val="0"/>
          <w:color w:val="000000"/>
          <w:sz w:val="24"/>
          <w:szCs w:val="24"/>
          <w:lang w:eastAsia="ru-RU" w:bidi="ru-RU"/>
        </w:rPr>
      </w:pPr>
      <w:bookmarkStart w:id="137" w:name="_Toc164151288"/>
      <w:r w:rsidRPr="00C75D4D">
        <w:rPr>
          <w:b w:val="0"/>
          <w:color w:val="000000"/>
          <w:sz w:val="24"/>
          <w:szCs w:val="24"/>
          <w:lang w:eastAsia="ru-RU" w:bidi="ru-RU"/>
        </w:rPr>
        <w:lastRenderedPageBreak/>
        <w:t>Приложение № 2</w:t>
      </w:r>
      <w:bookmarkEnd w:id="137"/>
      <w:r w:rsidRPr="00C75D4D">
        <w:rPr>
          <w:b w:val="0"/>
          <w:color w:val="000000"/>
          <w:sz w:val="24"/>
          <w:szCs w:val="24"/>
          <w:lang w:eastAsia="ru-RU" w:bidi="ru-RU"/>
        </w:rPr>
        <w:t xml:space="preserve"> </w:t>
      </w:r>
    </w:p>
    <w:p w:rsidR="00432EDE" w:rsidRPr="00432EDE" w:rsidRDefault="00432EDE" w:rsidP="00432EDE">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 xml:space="preserve">к Правилам землепользования и застройки </w:t>
      </w:r>
    </w:p>
    <w:p w:rsidR="00432EDE" w:rsidRPr="00432EDE" w:rsidRDefault="00432EDE" w:rsidP="00432EDE">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МО «СП «</w:t>
      </w:r>
      <w:r w:rsidRPr="00432EDE">
        <w:rPr>
          <w:rFonts w:ascii="Times New Roman" w:eastAsia="Times New Roman" w:hAnsi="Times New Roman"/>
          <w:color w:val="000000"/>
          <w:sz w:val="24"/>
          <w:szCs w:val="24"/>
          <w:lang w:eastAsia="ru-RU"/>
        </w:rPr>
        <w:t>Село Бережки</w:t>
      </w:r>
      <w:r w:rsidRPr="00432EDE">
        <w:rPr>
          <w:rFonts w:ascii="Times New Roman" w:hAnsi="Times New Roman"/>
          <w:color w:val="000000"/>
          <w:sz w:val="24"/>
          <w:szCs w:val="24"/>
        </w:rPr>
        <w:t xml:space="preserve">» </w:t>
      </w:r>
    </w:p>
    <w:p w:rsidR="00432EDE" w:rsidRPr="00432EDE" w:rsidRDefault="00432EDE" w:rsidP="00432EDE">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Кировского района Калужской области</w:t>
      </w:r>
    </w:p>
    <w:p w:rsidR="00432EDE" w:rsidRPr="00432EDE" w:rsidRDefault="00432EDE" w:rsidP="00432EDE">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(Утверждены Решением Сельской Думы от 17.02.2007</w:t>
      </w:r>
      <w:r w:rsidRPr="00432EDE">
        <w:rPr>
          <w:rFonts w:ascii="Times New Roman" w:hAnsi="Times New Roman"/>
          <w:strike/>
          <w:color w:val="000000"/>
          <w:sz w:val="24"/>
          <w:szCs w:val="24"/>
        </w:rPr>
        <w:t xml:space="preserve"> </w:t>
      </w:r>
      <w:r w:rsidRPr="00432EDE">
        <w:rPr>
          <w:rFonts w:ascii="Times New Roman" w:hAnsi="Times New Roman"/>
          <w:color w:val="000000"/>
          <w:sz w:val="24"/>
          <w:szCs w:val="24"/>
        </w:rPr>
        <w:t>№ 34;</w:t>
      </w:r>
    </w:p>
    <w:p w:rsidR="00432EDE" w:rsidRPr="00432EDE" w:rsidRDefault="00432EDE" w:rsidP="00432EDE">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в р</w:t>
      </w:r>
      <w:r w:rsidR="00630A21">
        <w:rPr>
          <w:rFonts w:ascii="Times New Roman" w:hAnsi="Times New Roman"/>
          <w:color w:val="000000"/>
          <w:sz w:val="24"/>
          <w:szCs w:val="24"/>
        </w:rPr>
        <w:t>ед.: Решение Районной Думы от 24.09.2024 № 114</w:t>
      </w:r>
      <w:r w:rsidRPr="00432EDE">
        <w:rPr>
          <w:rFonts w:ascii="Times New Roman" w:hAnsi="Times New Roman"/>
          <w:color w:val="000000"/>
          <w:sz w:val="24"/>
          <w:szCs w:val="24"/>
        </w:rPr>
        <w:t>)</w:t>
      </w:r>
    </w:p>
    <w:p w:rsidR="00D8170D" w:rsidRPr="00F334EA" w:rsidRDefault="00D8170D" w:rsidP="00225DD5">
      <w:pPr>
        <w:widowControl w:val="0"/>
        <w:tabs>
          <w:tab w:val="left" w:pos="-142"/>
          <w:tab w:val="left" w:pos="8222"/>
        </w:tabs>
        <w:spacing w:after="0" w:line="240" w:lineRule="auto"/>
        <w:ind w:right="30" w:firstLine="567"/>
        <w:jc w:val="right"/>
        <w:rPr>
          <w:rFonts w:ascii="Times New Roman" w:eastAsia="Times New Roman" w:hAnsi="Times New Roman" w:cs="Calibri"/>
          <w:color w:val="FF0000"/>
          <w:sz w:val="24"/>
          <w:szCs w:val="24"/>
          <w:lang w:eastAsia="ru-RU"/>
        </w:rPr>
      </w:pPr>
      <w:r w:rsidRPr="00F334EA">
        <w:rPr>
          <w:rFonts w:ascii="Times New Roman" w:eastAsia="Times New Roman" w:hAnsi="Times New Roman" w:cs="Calibri"/>
          <w:color w:val="FF0000"/>
          <w:sz w:val="26"/>
          <w:szCs w:val="26"/>
        </w:rPr>
        <w:br/>
      </w:r>
    </w:p>
    <w:p w:rsidR="00D8170D" w:rsidRPr="00C75D4D" w:rsidRDefault="00D8170D" w:rsidP="00D8170D">
      <w:pPr>
        <w:autoSpaceDE w:val="0"/>
        <w:autoSpaceDN w:val="0"/>
        <w:adjustRightInd w:val="0"/>
        <w:spacing w:line="240" w:lineRule="auto"/>
        <w:jc w:val="center"/>
        <w:rPr>
          <w:rFonts w:ascii="Times New Roman" w:eastAsia="Times New Roman" w:hAnsi="Times New Roman"/>
          <w:b/>
          <w:color w:val="000000"/>
          <w:sz w:val="26"/>
          <w:szCs w:val="26"/>
          <w:u w:val="single"/>
        </w:rPr>
      </w:pPr>
      <w:r w:rsidRPr="00C75D4D">
        <w:rPr>
          <w:rFonts w:ascii="Times New Roman" w:eastAsia="Times New Roman" w:hAnsi="Times New Roman" w:cs="Calibri"/>
          <w:b/>
          <w:bCs/>
          <w:color w:val="000000"/>
          <w:sz w:val="26"/>
          <w:szCs w:val="26"/>
          <w:lang w:eastAsia="ru-RU"/>
        </w:rPr>
        <w:t>Сведения о границах территориальных зон.</w:t>
      </w:r>
    </w:p>
    <w:p w:rsidR="00432EDE" w:rsidRPr="00C75D4D" w:rsidRDefault="00D8170D" w:rsidP="00432EDE">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Описание местоположения</w:t>
      </w:r>
      <w:r w:rsidR="00BB15B7" w:rsidRPr="00C75D4D">
        <w:rPr>
          <w:rFonts w:ascii="Times New Roman" w:eastAsia="Times New Roman" w:hAnsi="Times New Roman" w:cs="Calibri"/>
          <w:color w:val="000000"/>
          <w:sz w:val="24"/>
          <w:szCs w:val="24"/>
        </w:rPr>
        <w:t xml:space="preserve"> границ территориальной зоны </w:t>
      </w:r>
      <w:r w:rsidR="00A34B07" w:rsidRPr="00C75D4D">
        <w:rPr>
          <w:rFonts w:ascii="Times New Roman" w:eastAsia="Times New Roman" w:hAnsi="Times New Roman" w:cs="Calibri"/>
          <w:color w:val="000000"/>
          <w:sz w:val="24"/>
          <w:szCs w:val="24"/>
        </w:rPr>
        <w:t>Ж1 - зона застройки малоэтажными жилыми домами</w:t>
      </w:r>
      <w:r w:rsidRPr="00C75D4D">
        <w:rPr>
          <w:rFonts w:ascii="Times New Roman" w:eastAsia="Times New Roman" w:hAnsi="Times New Roman" w:cs="Calibri"/>
          <w:color w:val="000000"/>
          <w:sz w:val="24"/>
          <w:szCs w:val="24"/>
        </w:rPr>
        <w:t>.</w:t>
      </w:r>
    </w:p>
    <w:p w:rsidR="00432EDE" w:rsidRPr="00C75D4D" w:rsidRDefault="00432EDE" w:rsidP="00432EDE">
      <w:pPr>
        <w:widowControl w:val="0"/>
        <w:autoSpaceDE w:val="0"/>
        <w:autoSpaceDN w:val="0"/>
        <w:adjustRightInd w:val="0"/>
        <w:spacing w:after="0" w:line="240" w:lineRule="auto"/>
        <w:jc w:val="both"/>
        <w:rPr>
          <w:rFonts w:ascii="Times New Roman" w:eastAsia="Times New Roman" w:hAnsi="Times New Roman" w:cs="Calibri"/>
          <w:color w:val="000000"/>
          <w:sz w:val="24"/>
          <w:szCs w:val="24"/>
        </w:rPr>
      </w:pPr>
    </w:p>
    <w:p w:rsidR="00432EDE" w:rsidRPr="00C75D4D" w:rsidRDefault="00432EDE" w:rsidP="00432EDE">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Описание местоположения границ территориальной зоны П1 - производственная зона с размещением промышленных предприятий и складов V- IV классов вредности.</w:t>
      </w:r>
    </w:p>
    <w:p w:rsidR="00432EDE" w:rsidRPr="00C75D4D" w:rsidRDefault="00432EDE" w:rsidP="00432EDE">
      <w:pPr>
        <w:widowControl w:val="0"/>
        <w:autoSpaceDE w:val="0"/>
        <w:autoSpaceDN w:val="0"/>
        <w:adjustRightInd w:val="0"/>
        <w:spacing w:after="0" w:line="240" w:lineRule="auto"/>
        <w:jc w:val="both"/>
        <w:rPr>
          <w:rFonts w:ascii="Times New Roman" w:eastAsia="Times New Roman" w:hAnsi="Times New Roman" w:cs="Calibri"/>
          <w:color w:val="000000"/>
          <w:sz w:val="24"/>
          <w:szCs w:val="24"/>
        </w:rPr>
      </w:pPr>
    </w:p>
    <w:p w:rsidR="00432EDE" w:rsidRPr="00C75D4D" w:rsidRDefault="00432EDE" w:rsidP="00432EDE">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Описание местоположения границ территориальной зоны П2 - производственная зона – промышленные предприятия III - I классов вредности.</w:t>
      </w:r>
    </w:p>
    <w:p w:rsidR="00432EDE" w:rsidRPr="00C75D4D" w:rsidRDefault="00432EDE" w:rsidP="00432EDE">
      <w:pPr>
        <w:widowControl w:val="0"/>
        <w:autoSpaceDE w:val="0"/>
        <w:autoSpaceDN w:val="0"/>
        <w:adjustRightInd w:val="0"/>
        <w:spacing w:after="0" w:line="240" w:lineRule="auto"/>
        <w:jc w:val="both"/>
        <w:rPr>
          <w:rFonts w:ascii="Times New Roman" w:eastAsia="Times New Roman" w:hAnsi="Times New Roman" w:cs="Calibri"/>
          <w:color w:val="000000"/>
          <w:sz w:val="24"/>
          <w:szCs w:val="24"/>
        </w:rPr>
      </w:pPr>
    </w:p>
    <w:p w:rsidR="00A34B07" w:rsidRPr="00C75D4D"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 xml:space="preserve">Описание местоположения границ территориальной зоны </w:t>
      </w:r>
      <w:r w:rsidR="00E20215" w:rsidRPr="00C75D4D">
        <w:rPr>
          <w:rFonts w:ascii="Times New Roman" w:eastAsia="Times New Roman" w:hAnsi="Times New Roman" w:cs="Calibri"/>
          <w:color w:val="000000"/>
          <w:sz w:val="24"/>
          <w:szCs w:val="24"/>
        </w:rPr>
        <w:t>ИТ</w:t>
      </w:r>
      <w:r w:rsidRPr="00C75D4D">
        <w:rPr>
          <w:rFonts w:ascii="Times New Roman" w:eastAsia="Times New Roman" w:hAnsi="Times New Roman" w:cs="Calibri"/>
          <w:color w:val="000000"/>
          <w:sz w:val="24"/>
          <w:szCs w:val="24"/>
        </w:rPr>
        <w:t xml:space="preserve"> - </w:t>
      </w:r>
      <w:r w:rsidR="00E20215" w:rsidRPr="00C75D4D">
        <w:rPr>
          <w:rFonts w:ascii="Times New Roman" w:eastAsia="Times New Roman" w:hAnsi="Times New Roman" w:cs="Calibri"/>
          <w:color w:val="000000"/>
          <w:sz w:val="24"/>
          <w:szCs w:val="24"/>
        </w:rPr>
        <w:t>зона инженерно</w:t>
      </w:r>
      <w:r w:rsidR="00330E47" w:rsidRPr="00C75D4D">
        <w:rPr>
          <w:rFonts w:ascii="Times New Roman" w:eastAsia="Times New Roman" w:hAnsi="Times New Roman" w:cs="Calibri"/>
          <w:color w:val="000000"/>
          <w:sz w:val="24"/>
          <w:szCs w:val="24"/>
        </w:rPr>
        <w:t xml:space="preserve">й и </w:t>
      </w:r>
      <w:r w:rsidR="00E20215" w:rsidRPr="00C75D4D">
        <w:rPr>
          <w:rFonts w:ascii="Times New Roman" w:eastAsia="Times New Roman" w:hAnsi="Times New Roman" w:cs="Calibri"/>
          <w:color w:val="000000"/>
          <w:sz w:val="24"/>
          <w:szCs w:val="24"/>
        </w:rPr>
        <w:t>транспортной инфраструктуры.</w:t>
      </w:r>
    </w:p>
    <w:p w:rsidR="00A34B07" w:rsidRPr="00F334EA"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FF0000"/>
          <w:sz w:val="26"/>
          <w:szCs w:val="26"/>
        </w:rPr>
      </w:pPr>
    </w:p>
    <w:p w:rsidR="00A34B07" w:rsidRPr="00C75D4D"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Описание местоположения границ территориальной зоны С1 - зоны сельскохозяйственных угодий - пашни, сенокосы, пастбища, залежи, земли, занятые многолетними насаждениями.</w:t>
      </w:r>
    </w:p>
    <w:p w:rsidR="00A34B07" w:rsidRPr="00F334EA"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FF0000"/>
          <w:sz w:val="26"/>
          <w:szCs w:val="26"/>
        </w:rPr>
      </w:pPr>
    </w:p>
    <w:p w:rsidR="00A34B07" w:rsidRPr="00C75D4D" w:rsidRDefault="00A34B07" w:rsidP="00432EDE">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 xml:space="preserve">Описание местоположения границ территориальной зоны С2 - зоны, занятые объектами сельскохозяйственного назначения и предназначенные </w:t>
      </w:r>
      <w:r w:rsidR="00432EDE" w:rsidRPr="00C75D4D">
        <w:rPr>
          <w:rFonts w:ascii="Times New Roman" w:eastAsia="Times New Roman" w:hAnsi="Times New Roman" w:cs="Calibri"/>
          <w:color w:val="000000"/>
          <w:sz w:val="24"/>
          <w:szCs w:val="24"/>
        </w:rPr>
        <w:t>для ведения сельскохозяйственного производства</w:t>
      </w:r>
      <w:r w:rsidRPr="00C75D4D">
        <w:rPr>
          <w:rFonts w:ascii="Times New Roman" w:eastAsia="Times New Roman" w:hAnsi="Times New Roman" w:cs="Calibri"/>
          <w:color w:val="000000"/>
          <w:sz w:val="24"/>
          <w:szCs w:val="24"/>
        </w:rPr>
        <w:t>.</w:t>
      </w:r>
    </w:p>
    <w:p w:rsidR="00E93E82" w:rsidRPr="00F334EA" w:rsidRDefault="00E93E82" w:rsidP="00E93E82">
      <w:pPr>
        <w:pStyle w:val="aa"/>
        <w:rPr>
          <w:rFonts w:cs="Calibri"/>
          <w:color w:val="FF0000"/>
        </w:rPr>
      </w:pPr>
    </w:p>
    <w:p w:rsidR="00E93E82" w:rsidRPr="00C75D4D" w:rsidRDefault="00E93E82" w:rsidP="00E93E82">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 xml:space="preserve">Описание местоположения границ территориальной зоны С3 - зона </w:t>
      </w:r>
      <w:r w:rsidR="00F322B9" w:rsidRPr="00C75D4D">
        <w:rPr>
          <w:rFonts w:ascii="Times New Roman" w:eastAsia="Times New Roman" w:hAnsi="Times New Roman" w:cs="Calibri"/>
          <w:color w:val="000000"/>
          <w:sz w:val="24"/>
          <w:szCs w:val="24"/>
        </w:rPr>
        <w:t>размещения садово-дачных участков</w:t>
      </w:r>
      <w:r w:rsidRPr="00C75D4D">
        <w:rPr>
          <w:rFonts w:ascii="Times New Roman" w:eastAsia="Times New Roman" w:hAnsi="Times New Roman" w:cs="Calibri"/>
          <w:color w:val="000000"/>
          <w:sz w:val="24"/>
          <w:szCs w:val="24"/>
        </w:rPr>
        <w:t>.</w:t>
      </w:r>
    </w:p>
    <w:p w:rsidR="00A34B07" w:rsidRPr="00F334EA"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FF0000"/>
          <w:sz w:val="26"/>
          <w:szCs w:val="26"/>
        </w:rPr>
      </w:pPr>
    </w:p>
    <w:p w:rsidR="00A34B07" w:rsidRPr="00C75D4D"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Описание местоположения границ территориальной зоны Р1 - зона сельских лесов, скверов, парков, бульваров, сельских садов.</w:t>
      </w:r>
    </w:p>
    <w:p w:rsidR="00A34B07" w:rsidRPr="00C75D4D"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000000"/>
          <w:sz w:val="26"/>
          <w:szCs w:val="26"/>
        </w:rPr>
      </w:pPr>
    </w:p>
    <w:p w:rsidR="00A34B07" w:rsidRPr="00C75D4D" w:rsidRDefault="00A34B07" w:rsidP="00A34B07">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Описание местоположения границ территориальной зоны Р2 - зона водных объектов (пруды, озера, водохранилища</w:t>
      </w:r>
      <w:r w:rsidR="00AB2AB8" w:rsidRPr="00C75D4D">
        <w:rPr>
          <w:rFonts w:ascii="Times New Roman" w:eastAsia="Times New Roman" w:hAnsi="Times New Roman" w:cs="Calibri"/>
          <w:color w:val="000000"/>
          <w:sz w:val="24"/>
          <w:szCs w:val="24"/>
        </w:rPr>
        <w:t>, пляжи</w:t>
      </w:r>
      <w:r w:rsidRPr="00C75D4D">
        <w:rPr>
          <w:rFonts w:ascii="Times New Roman" w:eastAsia="Times New Roman" w:hAnsi="Times New Roman" w:cs="Calibri"/>
          <w:color w:val="000000"/>
          <w:sz w:val="24"/>
          <w:szCs w:val="24"/>
        </w:rPr>
        <w:t>).</w:t>
      </w:r>
    </w:p>
    <w:p w:rsidR="00403FA4" w:rsidRPr="00C75D4D" w:rsidRDefault="00403FA4" w:rsidP="00403FA4">
      <w:pPr>
        <w:pStyle w:val="aa"/>
        <w:rPr>
          <w:rFonts w:cs="Calibri"/>
          <w:color w:val="000000"/>
        </w:rPr>
      </w:pPr>
    </w:p>
    <w:p w:rsidR="00403FA4" w:rsidRPr="00C75D4D" w:rsidRDefault="00403FA4" w:rsidP="00403FA4">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Описание местоположения границ территориальной зоны ОХ2 - зона территорий объектов культурного наследия.</w:t>
      </w:r>
    </w:p>
    <w:p w:rsidR="00403FA4" w:rsidRPr="00C75D4D" w:rsidRDefault="00403FA4" w:rsidP="00403FA4">
      <w:pPr>
        <w:widowControl w:val="0"/>
        <w:autoSpaceDE w:val="0"/>
        <w:autoSpaceDN w:val="0"/>
        <w:adjustRightInd w:val="0"/>
        <w:spacing w:after="0" w:line="240" w:lineRule="auto"/>
        <w:jc w:val="both"/>
        <w:rPr>
          <w:rFonts w:ascii="Times New Roman" w:eastAsia="Times New Roman" w:hAnsi="Times New Roman" w:cs="Calibri"/>
          <w:color w:val="000000"/>
          <w:sz w:val="24"/>
          <w:szCs w:val="24"/>
        </w:rPr>
      </w:pPr>
    </w:p>
    <w:p w:rsidR="00403FA4" w:rsidRPr="00C75D4D" w:rsidRDefault="00403FA4" w:rsidP="00403FA4">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 xml:space="preserve">Описание местоположения границ территориальной зоны СН1 - </w:t>
      </w:r>
      <w:r w:rsidRPr="00C75D4D">
        <w:rPr>
          <w:rFonts w:ascii="Times New Roman" w:hAnsi="Times New Roman"/>
          <w:color w:val="000000"/>
          <w:sz w:val="24"/>
          <w:szCs w:val="24"/>
        </w:rPr>
        <w:t>зона размещения кладбищ, скотомогильников, крематориев</w:t>
      </w:r>
      <w:r w:rsidRPr="00C75D4D">
        <w:rPr>
          <w:rFonts w:ascii="Times New Roman" w:eastAsia="Times New Roman" w:hAnsi="Times New Roman" w:cs="Calibri"/>
          <w:color w:val="000000"/>
          <w:sz w:val="24"/>
          <w:szCs w:val="24"/>
        </w:rPr>
        <w:t>.</w:t>
      </w:r>
    </w:p>
    <w:p w:rsidR="00A34B07" w:rsidRPr="00F334EA" w:rsidRDefault="00A34B07" w:rsidP="00A34B07">
      <w:pPr>
        <w:widowControl w:val="0"/>
        <w:autoSpaceDE w:val="0"/>
        <w:autoSpaceDN w:val="0"/>
        <w:adjustRightInd w:val="0"/>
        <w:spacing w:after="0" w:line="240" w:lineRule="auto"/>
        <w:jc w:val="both"/>
        <w:rPr>
          <w:rFonts w:ascii="Times New Roman" w:eastAsia="Times New Roman" w:hAnsi="Times New Roman" w:cs="Calibri"/>
          <w:color w:val="FF0000"/>
          <w:sz w:val="26"/>
          <w:szCs w:val="26"/>
        </w:rPr>
      </w:pPr>
    </w:p>
    <w:p w:rsidR="00A34B07" w:rsidRPr="00C75D4D" w:rsidRDefault="00A34B07" w:rsidP="00F239B1">
      <w:pPr>
        <w:widowControl w:val="0"/>
        <w:numPr>
          <w:ilvl w:val="0"/>
          <w:numId w:val="23"/>
        </w:numPr>
        <w:tabs>
          <w:tab w:val="clear" w:pos="720"/>
          <w:tab w:val="num" w:pos="360"/>
        </w:tabs>
        <w:autoSpaceDE w:val="0"/>
        <w:autoSpaceDN w:val="0"/>
        <w:adjustRightInd w:val="0"/>
        <w:spacing w:after="0" w:line="240" w:lineRule="auto"/>
        <w:ind w:left="0" w:firstLine="0"/>
        <w:jc w:val="both"/>
        <w:rPr>
          <w:rFonts w:ascii="Times New Roman" w:eastAsia="Times New Roman" w:hAnsi="Times New Roman" w:cs="Calibri"/>
          <w:color w:val="000000"/>
          <w:sz w:val="24"/>
          <w:szCs w:val="24"/>
        </w:rPr>
      </w:pPr>
      <w:r w:rsidRPr="00C75D4D">
        <w:rPr>
          <w:rFonts w:ascii="Times New Roman" w:eastAsia="Times New Roman" w:hAnsi="Times New Roman" w:cs="Calibri"/>
          <w:color w:val="000000"/>
          <w:sz w:val="24"/>
          <w:szCs w:val="24"/>
        </w:rPr>
        <w:t>Описание местоположения границ территориальной зоны СН</w:t>
      </w:r>
      <w:r w:rsidR="00F239B1" w:rsidRPr="00C75D4D">
        <w:rPr>
          <w:rFonts w:ascii="Times New Roman" w:eastAsia="Times New Roman" w:hAnsi="Times New Roman" w:cs="Calibri"/>
          <w:color w:val="000000"/>
          <w:sz w:val="24"/>
          <w:szCs w:val="24"/>
        </w:rPr>
        <w:t>2</w:t>
      </w:r>
      <w:r w:rsidRPr="00C75D4D">
        <w:rPr>
          <w:rFonts w:ascii="Times New Roman" w:eastAsia="Times New Roman" w:hAnsi="Times New Roman" w:cs="Calibri"/>
          <w:color w:val="000000"/>
          <w:sz w:val="24"/>
          <w:szCs w:val="24"/>
        </w:rPr>
        <w:t xml:space="preserve"> - </w:t>
      </w:r>
      <w:r w:rsidR="00F239B1" w:rsidRPr="00C75D4D">
        <w:rPr>
          <w:rFonts w:ascii="Times New Roman" w:eastAsia="Times New Roman" w:hAnsi="Times New Roman" w:cs="Calibri"/>
          <w:color w:val="000000"/>
          <w:sz w:val="24"/>
          <w:szCs w:val="24"/>
        </w:rPr>
        <w:t>зона размещения ТКО</w:t>
      </w:r>
      <w:r w:rsidRPr="00C75D4D">
        <w:rPr>
          <w:rFonts w:ascii="Times New Roman" w:eastAsia="Times New Roman" w:hAnsi="Times New Roman" w:cs="Calibri"/>
          <w:color w:val="000000"/>
          <w:sz w:val="24"/>
          <w:szCs w:val="24"/>
        </w:rPr>
        <w:t>.</w:t>
      </w:r>
    </w:p>
    <w:p w:rsidR="00A34B07" w:rsidRPr="00F334EA" w:rsidRDefault="00A34B07" w:rsidP="00A34B07">
      <w:pPr>
        <w:widowControl w:val="0"/>
        <w:autoSpaceDE w:val="0"/>
        <w:autoSpaceDN w:val="0"/>
        <w:adjustRightInd w:val="0"/>
        <w:spacing w:after="0" w:line="240" w:lineRule="auto"/>
        <w:ind w:left="360"/>
        <w:jc w:val="both"/>
        <w:rPr>
          <w:rFonts w:ascii="Times New Roman" w:eastAsia="Times New Roman" w:hAnsi="Times New Roman" w:cs="Calibri"/>
          <w:color w:val="FF0000"/>
          <w:sz w:val="26"/>
          <w:szCs w:val="26"/>
        </w:rPr>
      </w:pPr>
    </w:p>
    <w:p w:rsidR="00A34B07" w:rsidRPr="00F334EA" w:rsidRDefault="00A34B07" w:rsidP="008E51C8">
      <w:pPr>
        <w:jc w:val="both"/>
        <w:rPr>
          <w:rFonts w:ascii="Times New Roman" w:eastAsia="Times New Roman" w:hAnsi="Times New Roman" w:cs="Calibri"/>
          <w:color w:val="FF0000"/>
          <w:sz w:val="26"/>
          <w:szCs w:val="26"/>
        </w:rPr>
        <w:sectPr w:rsidR="00A34B07" w:rsidRPr="00F334EA" w:rsidSect="002A4882">
          <w:pgSz w:w="11906" w:h="16838"/>
          <w:pgMar w:top="568" w:right="926" w:bottom="851" w:left="1701" w:header="708" w:footer="708" w:gutter="0"/>
          <w:cols w:space="708"/>
          <w:docGrid w:linePitch="360"/>
        </w:sectPr>
      </w:pPr>
    </w:p>
    <w:p w:rsidR="00AB2AB8" w:rsidRPr="00C75D4D" w:rsidRDefault="00AB2AB8" w:rsidP="00AB2AB8">
      <w:pPr>
        <w:pStyle w:val="2a"/>
        <w:keepNext/>
        <w:keepLines/>
        <w:shd w:val="clear" w:color="auto" w:fill="auto"/>
        <w:spacing w:before="240" w:after="0" w:line="240" w:lineRule="auto"/>
        <w:ind w:firstLine="0"/>
        <w:jc w:val="right"/>
        <w:rPr>
          <w:b w:val="0"/>
          <w:color w:val="000000"/>
          <w:sz w:val="24"/>
          <w:szCs w:val="24"/>
          <w:lang w:eastAsia="ru-RU" w:bidi="ru-RU"/>
        </w:rPr>
      </w:pPr>
      <w:bookmarkStart w:id="138" w:name="_Toc164151289"/>
      <w:r w:rsidRPr="00C75D4D">
        <w:rPr>
          <w:b w:val="0"/>
          <w:color w:val="000000"/>
          <w:sz w:val="24"/>
          <w:szCs w:val="24"/>
          <w:lang w:eastAsia="ru-RU" w:bidi="ru-RU"/>
        </w:rPr>
        <w:lastRenderedPageBreak/>
        <w:t>Приложение № 3</w:t>
      </w:r>
      <w:bookmarkEnd w:id="138"/>
      <w:r w:rsidRPr="00C75D4D">
        <w:rPr>
          <w:b w:val="0"/>
          <w:color w:val="000000"/>
          <w:sz w:val="24"/>
          <w:szCs w:val="24"/>
          <w:lang w:eastAsia="ru-RU" w:bidi="ru-RU"/>
        </w:rPr>
        <w:t xml:space="preserve"> </w:t>
      </w:r>
    </w:p>
    <w:p w:rsidR="00F239B1" w:rsidRPr="00432EDE" w:rsidRDefault="00F239B1" w:rsidP="00F239B1">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 xml:space="preserve">к Правилам землепользования и застройки </w:t>
      </w:r>
    </w:p>
    <w:p w:rsidR="00F239B1" w:rsidRPr="00432EDE" w:rsidRDefault="00F239B1" w:rsidP="00F239B1">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МО «СП «</w:t>
      </w:r>
      <w:r w:rsidRPr="00432EDE">
        <w:rPr>
          <w:rFonts w:ascii="Times New Roman" w:eastAsia="Times New Roman" w:hAnsi="Times New Roman"/>
          <w:color w:val="000000"/>
          <w:sz w:val="24"/>
          <w:szCs w:val="24"/>
          <w:lang w:eastAsia="ru-RU"/>
        </w:rPr>
        <w:t>Село Бережки</w:t>
      </w:r>
      <w:r w:rsidRPr="00432EDE">
        <w:rPr>
          <w:rFonts w:ascii="Times New Roman" w:hAnsi="Times New Roman"/>
          <w:color w:val="000000"/>
          <w:sz w:val="24"/>
          <w:szCs w:val="24"/>
        </w:rPr>
        <w:t xml:space="preserve">» </w:t>
      </w:r>
    </w:p>
    <w:p w:rsidR="00F239B1" w:rsidRPr="00432EDE" w:rsidRDefault="00F239B1" w:rsidP="00F239B1">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Кировского района Калужской области</w:t>
      </w:r>
    </w:p>
    <w:p w:rsidR="00F239B1" w:rsidRPr="00432EDE" w:rsidRDefault="00F239B1" w:rsidP="00F239B1">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(Утверждены Решением Сельской Думы от 17.02.2007</w:t>
      </w:r>
      <w:r w:rsidRPr="00432EDE">
        <w:rPr>
          <w:rFonts w:ascii="Times New Roman" w:hAnsi="Times New Roman"/>
          <w:strike/>
          <w:color w:val="000000"/>
          <w:sz w:val="24"/>
          <w:szCs w:val="24"/>
        </w:rPr>
        <w:t xml:space="preserve"> </w:t>
      </w:r>
      <w:r w:rsidRPr="00432EDE">
        <w:rPr>
          <w:rFonts w:ascii="Times New Roman" w:hAnsi="Times New Roman"/>
          <w:color w:val="000000"/>
          <w:sz w:val="24"/>
          <w:szCs w:val="24"/>
        </w:rPr>
        <w:t>№ 34;</w:t>
      </w:r>
    </w:p>
    <w:p w:rsidR="00F239B1" w:rsidRPr="00432EDE" w:rsidRDefault="00F239B1" w:rsidP="00F239B1">
      <w:pPr>
        <w:spacing w:after="0" w:line="240" w:lineRule="auto"/>
        <w:ind w:firstLine="567"/>
        <w:jc w:val="right"/>
        <w:rPr>
          <w:rFonts w:ascii="Times New Roman" w:hAnsi="Times New Roman"/>
          <w:color w:val="000000"/>
          <w:sz w:val="24"/>
          <w:szCs w:val="24"/>
        </w:rPr>
      </w:pPr>
      <w:r w:rsidRPr="00432EDE">
        <w:rPr>
          <w:rFonts w:ascii="Times New Roman" w:hAnsi="Times New Roman"/>
          <w:color w:val="000000"/>
          <w:sz w:val="24"/>
          <w:szCs w:val="24"/>
        </w:rPr>
        <w:t>в р</w:t>
      </w:r>
      <w:r w:rsidR="00630A21">
        <w:rPr>
          <w:rFonts w:ascii="Times New Roman" w:hAnsi="Times New Roman"/>
          <w:color w:val="000000"/>
          <w:sz w:val="24"/>
          <w:szCs w:val="24"/>
        </w:rPr>
        <w:t>ед.: Решение Районной Думы от 24.09.2024 № 114</w:t>
      </w:r>
      <w:bookmarkStart w:id="139" w:name="_GoBack"/>
      <w:bookmarkEnd w:id="139"/>
      <w:r w:rsidRPr="00432EDE">
        <w:rPr>
          <w:rFonts w:ascii="Times New Roman" w:hAnsi="Times New Roman"/>
          <w:color w:val="000000"/>
          <w:sz w:val="24"/>
          <w:szCs w:val="24"/>
        </w:rPr>
        <w:t>)</w:t>
      </w:r>
    </w:p>
    <w:p w:rsidR="00C72EBC" w:rsidRPr="00F334EA" w:rsidRDefault="00C72EBC" w:rsidP="00C72EBC">
      <w:pPr>
        <w:autoSpaceDE w:val="0"/>
        <w:autoSpaceDN w:val="0"/>
        <w:adjustRightInd w:val="0"/>
        <w:spacing w:line="240" w:lineRule="auto"/>
        <w:ind w:firstLine="567"/>
        <w:jc w:val="center"/>
        <w:rPr>
          <w:rFonts w:ascii="Times New Roman" w:eastAsia="Times New Roman" w:hAnsi="Times New Roman" w:cs="Calibri"/>
          <w:b/>
          <w:color w:val="FF0000"/>
          <w:sz w:val="26"/>
          <w:szCs w:val="26"/>
          <w:lang w:eastAsia="ru-RU"/>
        </w:rPr>
      </w:pPr>
    </w:p>
    <w:p w:rsidR="00C72EBC" w:rsidRPr="00C75D4D" w:rsidRDefault="00C72EBC" w:rsidP="00C72EBC">
      <w:pPr>
        <w:autoSpaceDE w:val="0"/>
        <w:autoSpaceDN w:val="0"/>
        <w:adjustRightInd w:val="0"/>
        <w:spacing w:line="240" w:lineRule="auto"/>
        <w:ind w:firstLine="567"/>
        <w:jc w:val="center"/>
        <w:rPr>
          <w:rFonts w:ascii="Times New Roman" w:eastAsia="Times New Roman" w:hAnsi="Times New Roman" w:cs="Calibri"/>
          <w:b/>
          <w:color w:val="000000"/>
          <w:sz w:val="26"/>
          <w:szCs w:val="26"/>
          <w:lang w:eastAsia="ru-RU"/>
        </w:rPr>
      </w:pPr>
      <w:r w:rsidRPr="00C75D4D">
        <w:rPr>
          <w:rFonts w:ascii="Times New Roman" w:eastAsia="Times New Roman" w:hAnsi="Times New Roman" w:cs="Calibri"/>
          <w:b/>
          <w:color w:val="000000"/>
          <w:sz w:val="26"/>
          <w:szCs w:val="26"/>
          <w:lang w:eastAsia="ru-RU"/>
        </w:rPr>
        <w:t>Основные понятия и их определ</w:t>
      </w:r>
      <w:r w:rsidR="00BB15B7" w:rsidRPr="00C75D4D">
        <w:rPr>
          <w:rFonts w:ascii="Times New Roman" w:eastAsia="Times New Roman" w:hAnsi="Times New Roman" w:cs="Calibri"/>
          <w:b/>
          <w:color w:val="000000"/>
          <w:sz w:val="26"/>
          <w:szCs w:val="26"/>
          <w:lang w:eastAsia="ru-RU"/>
        </w:rPr>
        <w:t>ения</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Pr="00C75D4D">
        <w:rPr>
          <w:rFonts w:ascii="Times New Roman" w:eastAsia="Times New Roman" w:hAnsi="Times New Roman"/>
          <w:color w:val="000000"/>
          <w:sz w:val="24"/>
          <w:szCs w:val="24"/>
          <w:lang w:eastAsia="ru-RU"/>
        </w:rPr>
        <w:br/>
        <w:t>в области градостроительной деятельности: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водоохранная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вспомогательные виды разрешенного использования –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гаражи – здания, предназначенные для длительного хранения, парковки, технического обслуживания автомобилей;</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lastRenderedPageBreak/>
        <w:t xml:space="preserve">градостроительная деятельность – </w:t>
      </w:r>
      <w:r w:rsidR="0069787C" w:rsidRPr="00C75D4D">
        <w:rPr>
          <w:rFonts w:ascii="Times New Roman" w:eastAsia="Times New Roman" w:hAnsi="Times New Roman"/>
          <w:color w:val="000000"/>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жилой дом блокированный - 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жилой дом индивидуальный - 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забор - ограда, устанавливаемая по границе земельного участка (территории);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lastRenderedPageBreak/>
        <w:t xml:space="preserve">застройщик - </w:t>
      </w:r>
      <w:r w:rsidR="0069787C" w:rsidRPr="00C75D4D">
        <w:rPr>
          <w:rFonts w:ascii="Times New Roman" w:eastAsia="Times New Roman" w:hAnsi="Times New Roman"/>
          <w:color w:val="000000"/>
          <w:sz w:val="24"/>
          <w:szCs w:val="24"/>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зеленые насаждения - совокупность лесной, древесно-кустарниковой и травянистой растительности на территории населенного пункта (включая </w:t>
      </w:r>
      <w:r w:rsidR="00A61B70" w:rsidRPr="00C75D4D">
        <w:rPr>
          <w:rFonts w:ascii="Times New Roman" w:eastAsia="Times New Roman" w:hAnsi="Times New Roman"/>
          <w:color w:val="000000"/>
          <w:sz w:val="24"/>
          <w:szCs w:val="24"/>
          <w:lang w:eastAsia="ru-RU"/>
        </w:rPr>
        <w:t>сельские</w:t>
      </w:r>
      <w:r w:rsidRPr="00C75D4D">
        <w:rPr>
          <w:rFonts w:ascii="Times New Roman" w:eastAsia="Times New Roman" w:hAnsi="Times New Roman"/>
          <w:color w:val="000000"/>
          <w:sz w:val="24"/>
          <w:szCs w:val="24"/>
          <w:lang w:eastAsia="ru-RU"/>
        </w:rPr>
        <w:t xml:space="preserve"> леса, парки, бульвары, скверы, сады, газоны, цветники, а также отдельно стоящие деревья и кустарники);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земельный участок - часть земной поверхности, границы которой определены в соответствии с федеральными законами;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зоны с особыми условиями использования территорий – </w:t>
      </w:r>
      <w:r w:rsidR="0069787C" w:rsidRPr="00C75D4D">
        <w:rPr>
          <w:rFonts w:ascii="Times New Roman" w:eastAsia="Times New Roman" w:hAnsi="Times New Roman"/>
          <w:color w:val="000000"/>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канализационный колодец – сооружение цилиндрической или квадратной формы, снабженное смотровым лазом со съемной крышкой, предназначенный для сбора жидких бытовых отходов, имеющий изолированное дно;</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красные линии - </w:t>
      </w:r>
      <w:r w:rsidR="0069787C" w:rsidRPr="00C75D4D">
        <w:rPr>
          <w:rFonts w:ascii="Times New Roman" w:eastAsia="Times New Roman" w:hAnsi="Times New Roman"/>
          <w:color w:val="000000"/>
          <w:sz w:val="24"/>
          <w:szCs w:val="24"/>
          <w:lang w:eastAsia="ru-RU"/>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магазин - специально оборудованное здание (его часть), предназначенное для продажи товаров и оказания услуг покупателям и обеспеченное торговыми, подсобными, </w:t>
      </w:r>
      <w:r w:rsidRPr="00C75D4D">
        <w:rPr>
          <w:rFonts w:ascii="Times New Roman" w:eastAsia="Times New Roman" w:hAnsi="Times New Roman"/>
          <w:color w:val="000000"/>
          <w:sz w:val="24"/>
          <w:szCs w:val="24"/>
          <w:lang w:eastAsia="ru-RU"/>
        </w:rPr>
        <w:lastRenderedPageBreak/>
        <w:t>административно-бытовыми помещениями, а также помещениями для приема, хранения товаров и подготовки их к продаже;</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объект капитального строительства - </w:t>
      </w:r>
      <w:r w:rsidR="0069787C" w:rsidRPr="00C75D4D">
        <w:rPr>
          <w:rFonts w:ascii="Times New Roman" w:eastAsia="Times New Roman" w:hAnsi="Times New Roman"/>
          <w:color w:val="000000"/>
          <w:sz w:val="24"/>
          <w:szCs w:val="24"/>
          <w:lang w:eastAsia="ru-RU"/>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объекты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w:t>
      </w:r>
      <w:r w:rsidRPr="00C75D4D">
        <w:rPr>
          <w:rFonts w:ascii="Times New Roman" w:eastAsia="Times New Roman" w:hAnsi="Times New Roman"/>
          <w:color w:val="000000"/>
          <w:sz w:val="24"/>
          <w:szCs w:val="24"/>
          <w:lang w:eastAsia="ru-RU"/>
        </w:rPr>
        <w:lastRenderedPageBreak/>
        <w:t>собственника или иного владельца автомобильной дороги, собственника земельного участка;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 – 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подполье – помещение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проезд - 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прибрежная защитная полоса - часть водоохраной зоны, на территориях которых вводятся дополнительные </w:t>
      </w:r>
      <w:hyperlink r:id="rId55" w:history="1">
        <w:r w:rsidRPr="00C75D4D">
          <w:rPr>
            <w:rFonts w:ascii="Times New Roman" w:eastAsia="Times New Roman" w:hAnsi="Times New Roman"/>
            <w:color w:val="000000"/>
            <w:sz w:val="24"/>
            <w:szCs w:val="24"/>
            <w:lang w:eastAsia="ru-RU"/>
          </w:rPr>
          <w:t>ограничения</w:t>
        </w:r>
      </w:hyperlink>
      <w:r w:rsidRPr="00C75D4D">
        <w:rPr>
          <w:rFonts w:ascii="Times New Roman" w:eastAsia="Times New Roman" w:hAnsi="Times New Roman"/>
          <w:color w:val="000000"/>
          <w:sz w:val="24"/>
          <w:szCs w:val="24"/>
          <w:lang w:eastAsia="ru-RU"/>
        </w:rPr>
        <w:t xml:space="preserve"> хозяйственной и иной деятельности;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приквартирный участок - земельный участок, примыкающий к дому (квартире) с непосредственным выходом на него;</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проектная документация - </w:t>
      </w:r>
      <w:r w:rsidR="006C2084" w:rsidRPr="00C75D4D">
        <w:rPr>
          <w:rFonts w:ascii="Times New Roman" w:eastAsia="Times New Roman" w:hAnsi="Times New Roman"/>
          <w:color w:val="000000"/>
          <w:sz w:val="24"/>
          <w:szCs w:val="24"/>
          <w:lang w:eastAsia="ru-RU"/>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разрешение на строительство -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 xml:space="preserve">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w:t>
      </w:r>
      <w:r w:rsidRPr="00C75D4D">
        <w:rPr>
          <w:rFonts w:ascii="Times New Roman" w:eastAsia="Times New Roman" w:hAnsi="Times New Roman"/>
          <w:color w:val="000000"/>
          <w:sz w:val="24"/>
          <w:szCs w:val="24"/>
          <w:lang w:eastAsia="ru-RU"/>
        </w:rPr>
        <w:lastRenderedPageBreak/>
        <w:t>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собственники земельных участков - лица, являющиеся собственниками земельных участков;</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этаж надземный - этаж с отметкой пола помещений не ниже планировочной отметки земли;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этаж подземный - этаж с отметкой пола помещений ниже планировочной отметки земли на всю высоту помещений;</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lastRenderedPageBreak/>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C72EBC" w:rsidRPr="00C75D4D" w:rsidRDefault="00C72EBC" w:rsidP="005D6690">
      <w:pPr>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r w:rsidRPr="00C75D4D">
        <w:rPr>
          <w:rFonts w:ascii="Times New Roman" w:eastAsia="Times New Roman" w:hAnsi="Times New Roman"/>
          <w:color w:val="000000"/>
          <w:sz w:val="24"/>
          <w:szCs w:val="24"/>
          <w:lang w:eastAsia="ru-RU"/>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C72EBC" w:rsidRPr="00C75D4D" w:rsidRDefault="00C72EBC" w:rsidP="00C72EBC">
      <w:pPr>
        <w:autoSpaceDE w:val="0"/>
        <w:autoSpaceDN w:val="0"/>
        <w:adjustRightInd w:val="0"/>
        <w:spacing w:after="0" w:line="240" w:lineRule="auto"/>
        <w:ind w:firstLine="567"/>
        <w:jc w:val="both"/>
        <w:rPr>
          <w:rFonts w:ascii="Times New Roman" w:eastAsia="Times New Roman" w:hAnsi="Times New Roman" w:cs="Calibri"/>
          <w:color w:val="000000"/>
          <w:sz w:val="26"/>
          <w:szCs w:val="26"/>
        </w:rPr>
      </w:pPr>
    </w:p>
    <w:p w:rsidR="00C72EBC" w:rsidRPr="00F334EA" w:rsidRDefault="00C72EBC" w:rsidP="00C72EBC">
      <w:pPr>
        <w:spacing w:after="0" w:line="240" w:lineRule="auto"/>
        <w:ind w:left="4253"/>
        <w:jc w:val="right"/>
        <w:rPr>
          <w:rFonts w:ascii="Times New Roman" w:eastAsia="Times New Roman" w:hAnsi="Times New Roman" w:cs="Calibri"/>
          <w:color w:val="FF0000"/>
          <w:sz w:val="26"/>
          <w:szCs w:val="26"/>
        </w:rPr>
      </w:pPr>
    </w:p>
    <w:sectPr w:rsidR="00C72EBC" w:rsidRPr="00F334EA" w:rsidSect="002A4882">
      <w:pgSz w:w="11906" w:h="16838"/>
      <w:pgMar w:top="568" w:right="92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E0" w:rsidRDefault="000572E0" w:rsidP="00560F5A">
      <w:pPr>
        <w:spacing w:after="0" w:line="240" w:lineRule="auto"/>
      </w:pPr>
      <w:r>
        <w:separator/>
      </w:r>
    </w:p>
  </w:endnote>
  <w:endnote w:type="continuationSeparator" w:id="0">
    <w:p w:rsidR="000572E0" w:rsidRDefault="000572E0" w:rsidP="0056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25" w:rsidRDefault="00670425" w:rsidP="00837BD5">
    <w:pPr>
      <w:pStyle w:val="a5"/>
      <w:jc w:val="center"/>
      <w:rPr>
        <w:sz w:val="20"/>
        <w:szCs w:val="20"/>
      </w:rPr>
    </w:pPr>
    <w:r>
      <w:rPr>
        <w:sz w:val="20"/>
        <w:szCs w:val="20"/>
      </w:rPr>
      <w:t xml:space="preserve">Правила землепользования и застройки </w:t>
    </w:r>
  </w:p>
  <w:p w:rsidR="00670425" w:rsidRPr="00D22B25" w:rsidRDefault="00670425" w:rsidP="00807F6B">
    <w:pPr>
      <w:pStyle w:val="a5"/>
      <w:jc w:val="center"/>
      <w:rPr>
        <w:sz w:val="20"/>
        <w:szCs w:val="20"/>
        <w:lang w:val="ru-RU"/>
      </w:rPr>
    </w:pPr>
    <w:r>
      <w:rPr>
        <w:sz w:val="20"/>
        <w:szCs w:val="20"/>
      </w:rPr>
      <w:t>муниципального образования</w:t>
    </w:r>
    <w:r>
      <w:rPr>
        <w:sz w:val="20"/>
        <w:szCs w:val="20"/>
        <w:lang w:val="ru-RU"/>
      </w:rPr>
      <w:t xml:space="preserve"> </w:t>
    </w:r>
    <w:r>
      <w:rPr>
        <w:sz w:val="20"/>
        <w:szCs w:val="20"/>
      </w:rPr>
      <w:t>«</w:t>
    </w:r>
    <w:r>
      <w:rPr>
        <w:sz w:val="20"/>
        <w:szCs w:val="20"/>
        <w:lang w:val="ru-RU"/>
      </w:rPr>
      <w:t>Сельское</w:t>
    </w:r>
    <w:r>
      <w:rPr>
        <w:sz w:val="20"/>
        <w:szCs w:val="20"/>
      </w:rPr>
      <w:t xml:space="preserve"> поселение «</w:t>
    </w:r>
    <w:r>
      <w:rPr>
        <w:sz w:val="20"/>
        <w:szCs w:val="20"/>
        <w:lang w:val="ru-RU"/>
      </w:rPr>
      <w:t>Село Бережки</w:t>
    </w:r>
    <w:r>
      <w:rPr>
        <w:sz w:val="20"/>
        <w:szCs w:val="20"/>
      </w:rPr>
      <w:t xml:space="preserve">» </w:t>
    </w:r>
  </w:p>
  <w:p w:rsidR="00670425" w:rsidRPr="00837BD5" w:rsidRDefault="00670425" w:rsidP="00837BD5">
    <w:pPr>
      <w:pStyle w:val="a5"/>
      <w:jc w:val="center"/>
      <w:rPr>
        <w:sz w:val="20"/>
        <w:szCs w:val="20"/>
      </w:rPr>
    </w:pPr>
    <w:r>
      <w:rPr>
        <w:sz w:val="20"/>
        <w:szCs w:val="20"/>
        <w:lang w:val="ru-RU"/>
      </w:rPr>
      <w:t xml:space="preserve">Кировского района </w:t>
    </w:r>
    <w:r>
      <w:rPr>
        <w:sz w:val="20"/>
        <w:szCs w:val="20"/>
      </w:rPr>
      <w:t>Калужской области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E0" w:rsidRDefault="000572E0" w:rsidP="00560F5A">
      <w:pPr>
        <w:spacing w:after="0" w:line="240" w:lineRule="auto"/>
      </w:pPr>
      <w:r>
        <w:separator/>
      </w:r>
    </w:p>
  </w:footnote>
  <w:footnote w:type="continuationSeparator" w:id="0">
    <w:p w:rsidR="000572E0" w:rsidRDefault="000572E0" w:rsidP="00560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25" w:rsidRDefault="00670425">
    <w:pPr>
      <w:pStyle w:val="a3"/>
      <w:jc w:val="center"/>
    </w:pPr>
  </w:p>
  <w:p w:rsidR="00670425" w:rsidRDefault="006704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25" w:rsidRPr="00F51DE4" w:rsidRDefault="00670425" w:rsidP="00F51DE4">
    <w:pPr>
      <w:pStyle w:val="a3"/>
      <w:jc w:val="center"/>
    </w:pPr>
    <w:r>
      <w:fldChar w:fldCharType="begin"/>
    </w:r>
    <w:r>
      <w:instrText>PAGE   \* MERGEFORMAT</w:instrText>
    </w:r>
    <w:r>
      <w:fldChar w:fldCharType="separate"/>
    </w:r>
    <w:r w:rsidR="00630A21" w:rsidRPr="00630A21">
      <w:rPr>
        <w:noProof/>
        <w:lang w:val="ru-RU"/>
      </w:rPr>
      <w:t>10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25" w:rsidRDefault="00670425" w:rsidP="00560F5A">
    <w:pPr>
      <w:pStyle w:val="a3"/>
      <w:jc w:val="cent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E30FF"/>
    <w:multiLevelType w:val="hybridMultilevel"/>
    <w:tmpl w:val="8D849EAE"/>
    <w:lvl w:ilvl="0" w:tplc="8E8E6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7EF712D"/>
    <w:multiLevelType w:val="hybridMultilevel"/>
    <w:tmpl w:val="474EE836"/>
    <w:lvl w:ilvl="0" w:tplc="C7D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66143F"/>
    <w:multiLevelType w:val="multilevel"/>
    <w:tmpl w:val="1B04C28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11192B"/>
    <w:multiLevelType w:val="hybridMultilevel"/>
    <w:tmpl w:val="A01A7F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3"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57575C"/>
    <w:multiLevelType w:val="hybridMultilevel"/>
    <w:tmpl w:val="6E6212BC"/>
    <w:lvl w:ilvl="0" w:tplc="E236F44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042F7C"/>
    <w:multiLevelType w:val="multilevel"/>
    <w:tmpl w:val="E6306620"/>
    <w:lvl w:ilvl="0">
      <w:start w:val="1"/>
      <w:numFmt w:val="decimal"/>
      <w:lvlText w:val="%1."/>
      <w:lvlJc w:val="left"/>
      <w:pPr>
        <w:ind w:left="928"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34DA5BB8"/>
    <w:multiLevelType w:val="hybridMultilevel"/>
    <w:tmpl w:val="61DA87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312662"/>
    <w:multiLevelType w:val="hybridMultilevel"/>
    <w:tmpl w:val="DBA85DA4"/>
    <w:lvl w:ilvl="0" w:tplc="16400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40233492"/>
    <w:multiLevelType w:val="hybridMultilevel"/>
    <w:tmpl w:val="2B78FE2A"/>
    <w:lvl w:ilvl="0" w:tplc="73587B06">
      <w:start w:val="1"/>
      <w:numFmt w:val="decimal"/>
      <w:lvlText w:val="%1."/>
      <w:lvlJc w:val="left"/>
      <w:pPr>
        <w:ind w:left="1371" w:hanging="94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2C549DE"/>
    <w:multiLevelType w:val="hybridMultilevel"/>
    <w:tmpl w:val="6E18074A"/>
    <w:lvl w:ilvl="0" w:tplc="A0C8A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46F737D6"/>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7" w15:restartNumberingAfterBreak="0">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4C6D34EF"/>
    <w:multiLevelType w:val="hybridMultilevel"/>
    <w:tmpl w:val="0DF4B5A2"/>
    <w:lvl w:ilvl="0" w:tplc="E1F296B4">
      <w:start w:val="1"/>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6AF44A6"/>
    <w:multiLevelType w:val="hybridMultilevel"/>
    <w:tmpl w:val="8E84FFEA"/>
    <w:lvl w:ilvl="0" w:tplc="293C5D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33" w15:restartNumberingAfterBreak="0">
    <w:nsid w:val="62C30F69"/>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70C7FED"/>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7957CD5"/>
    <w:multiLevelType w:val="hybridMultilevel"/>
    <w:tmpl w:val="0016C77E"/>
    <w:lvl w:ilvl="0" w:tplc="E6AE32C4">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40" w15:restartNumberingAfterBreak="0">
    <w:nsid w:val="7067703A"/>
    <w:multiLevelType w:val="hybridMultilevel"/>
    <w:tmpl w:val="0D3C272A"/>
    <w:lvl w:ilvl="0" w:tplc="E29AD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84C3FE7"/>
    <w:multiLevelType w:val="hybridMultilevel"/>
    <w:tmpl w:val="74461044"/>
    <w:lvl w:ilvl="0" w:tplc="D638DA1E">
      <w:start w:val="3"/>
      <w:numFmt w:val="bullet"/>
      <w:lvlText w:val=""/>
      <w:lvlJc w:val="left"/>
      <w:pPr>
        <w:ind w:left="865" w:hanging="360"/>
      </w:pPr>
      <w:rPr>
        <w:rFonts w:ascii="Symbol" w:eastAsia="Times New Roman" w:hAnsi="Symbol" w:cs="Times New Roman"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4"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EB53B56"/>
    <w:multiLevelType w:val="hybridMultilevel"/>
    <w:tmpl w:val="ACBC5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4"/>
  </w:num>
  <w:num w:numId="4">
    <w:abstractNumId w:val="5"/>
  </w:num>
  <w:num w:numId="5">
    <w:abstractNumId w:val="1"/>
  </w:num>
  <w:num w:numId="6">
    <w:abstractNumId w:val="32"/>
  </w:num>
  <w:num w:numId="7">
    <w:abstractNumId w:val="35"/>
  </w:num>
  <w:num w:numId="8">
    <w:abstractNumId w:val="44"/>
  </w:num>
  <w:num w:numId="9">
    <w:abstractNumId w:val="12"/>
  </w:num>
  <w:num w:numId="10">
    <w:abstractNumId w:val="10"/>
  </w:num>
  <w:num w:numId="11">
    <w:abstractNumId w:val="42"/>
  </w:num>
  <w:num w:numId="12">
    <w:abstractNumId w:val="30"/>
  </w:num>
  <w:num w:numId="13">
    <w:abstractNumId w:val="38"/>
  </w:num>
  <w:num w:numId="14">
    <w:abstractNumId w:val="7"/>
  </w:num>
  <w:num w:numId="15">
    <w:abstractNumId w:val="3"/>
  </w:num>
  <w:num w:numId="16">
    <w:abstractNumId w:val="37"/>
  </w:num>
  <w:num w:numId="17">
    <w:abstractNumId w:val="40"/>
  </w:num>
  <w:num w:numId="18">
    <w:abstractNumId w:val="23"/>
  </w:num>
  <w:num w:numId="19">
    <w:abstractNumId w:val="22"/>
  </w:num>
  <w:num w:numId="20">
    <w:abstractNumId w:val="15"/>
  </w:num>
  <w:num w:numId="21">
    <w:abstractNumId w:val="28"/>
  </w:num>
  <w:num w:numId="22">
    <w:abstractNumId w:val="11"/>
  </w:num>
  <w:num w:numId="23">
    <w:abstractNumId w:val="45"/>
  </w:num>
  <w:num w:numId="24">
    <w:abstractNumId w:val="26"/>
  </w:num>
  <w:num w:numId="25">
    <w:abstractNumId w:val="19"/>
  </w:num>
  <w:num w:numId="26">
    <w:abstractNumId w:val="0"/>
  </w:num>
  <w:num w:numId="27">
    <w:abstractNumId w:val="6"/>
  </w:num>
  <w:num w:numId="28">
    <w:abstractNumId w:val="33"/>
  </w:num>
  <w:num w:numId="29">
    <w:abstractNumId w:val="41"/>
  </w:num>
  <w:num w:numId="30">
    <w:abstractNumId w:val="27"/>
  </w:num>
  <w:num w:numId="31">
    <w:abstractNumId w:val="13"/>
  </w:num>
  <w:num w:numId="32">
    <w:abstractNumId w:val="29"/>
  </w:num>
  <w:num w:numId="33">
    <w:abstractNumId w:val="25"/>
  </w:num>
  <w:num w:numId="34">
    <w:abstractNumId w:val="24"/>
  </w:num>
  <w:num w:numId="35">
    <w:abstractNumId w:val="21"/>
  </w:num>
  <w:num w:numId="36">
    <w:abstractNumId w:val="9"/>
  </w:num>
  <w:num w:numId="37">
    <w:abstractNumId w:val="20"/>
  </w:num>
  <w:num w:numId="38">
    <w:abstractNumId w:val="17"/>
  </w:num>
  <w:num w:numId="39">
    <w:abstractNumId w:val="31"/>
  </w:num>
  <w:num w:numId="40">
    <w:abstractNumId w:val="36"/>
  </w:num>
  <w:num w:numId="41">
    <w:abstractNumId w:val="16"/>
  </w:num>
  <w:num w:numId="42">
    <w:abstractNumId w:val="34"/>
  </w:num>
  <w:num w:numId="43">
    <w:abstractNumId w:val="39"/>
  </w:num>
  <w:num w:numId="44">
    <w:abstractNumId w:val="26"/>
  </w:num>
  <w:num w:numId="45">
    <w:abstractNumId w:val="43"/>
  </w:num>
  <w:num w:numId="46">
    <w:abstractNumId w:val="18"/>
  </w:num>
  <w:num w:numId="4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007"/>
    <w:rsid w:val="0000600E"/>
    <w:rsid w:val="0000625F"/>
    <w:rsid w:val="00012A70"/>
    <w:rsid w:val="00015C82"/>
    <w:rsid w:val="00020377"/>
    <w:rsid w:val="00020FE9"/>
    <w:rsid w:val="00021BCB"/>
    <w:rsid w:val="00023C95"/>
    <w:rsid w:val="000249DD"/>
    <w:rsid w:val="00030F79"/>
    <w:rsid w:val="00031F40"/>
    <w:rsid w:val="00042CB5"/>
    <w:rsid w:val="00042DC4"/>
    <w:rsid w:val="0004469E"/>
    <w:rsid w:val="000572E0"/>
    <w:rsid w:val="00057EF8"/>
    <w:rsid w:val="000655A7"/>
    <w:rsid w:val="0006746C"/>
    <w:rsid w:val="000709B9"/>
    <w:rsid w:val="00072876"/>
    <w:rsid w:val="00076401"/>
    <w:rsid w:val="0007797D"/>
    <w:rsid w:val="0008193D"/>
    <w:rsid w:val="00085B62"/>
    <w:rsid w:val="000860D6"/>
    <w:rsid w:val="0009398C"/>
    <w:rsid w:val="00093FAB"/>
    <w:rsid w:val="0009421C"/>
    <w:rsid w:val="00095376"/>
    <w:rsid w:val="000A0605"/>
    <w:rsid w:val="000A0C70"/>
    <w:rsid w:val="000A16CE"/>
    <w:rsid w:val="000A2473"/>
    <w:rsid w:val="000A3992"/>
    <w:rsid w:val="000A48EA"/>
    <w:rsid w:val="000A4B91"/>
    <w:rsid w:val="000A742E"/>
    <w:rsid w:val="000B0363"/>
    <w:rsid w:val="000B0431"/>
    <w:rsid w:val="000B0475"/>
    <w:rsid w:val="000B0906"/>
    <w:rsid w:val="000B1D90"/>
    <w:rsid w:val="000B3057"/>
    <w:rsid w:val="000B4B3E"/>
    <w:rsid w:val="000B4FF9"/>
    <w:rsid w:val="000C0106"/>
    <w:rsid w:val="000C11F0"/>
    <w:rsid w:val="000C1941"/>
    <w:rsid w:val="000C3B62"/>
    <w:rsid w:val="000C7D0D"/>
    <w:rsid w:val="000D22F6"/>
    <w:rsid w:val="000D2692"/>
    <w:rsid w:val="000D5C1E"/>
    <w:rsid w:val="000D6A76"/>
    <w:rsid w:val="000E35BE"/>
    <w:rsid w:val="000E5181"/>
    <w:rsid w:val="000E533D"/>
    <w:rsid w:val="000E707F"/>
    <w:rsid w:val="000E77AD"/>
    <w:rsid w:val="000F0F35"/>
    <w:rsid w:val="000F1720"/>
    <w:rsid w:val="000F4D31"/>
    <w:rsid w:val="000F5CAE"/>
    <w:rsid w:val="000F6440"/>
    <w:rsid w:val="000F6955"/>
    <w:rsid w:val="001015C9"/>
    <w:rsid w:val="00103F6C"/>
    <w:rsid w:val="00105F9E"/>
    <w:rsid w:val="001060E1"/>
    <w:rsid w:val="001074D2"/>
    <w:rsid w:val="00110A3B"/>
    <w:rsid w:val="00111808"/>
    <w:rsid w:val="001118EB"/>
    <w:rsid w:val="00112088"/>
    <w:rsid w:val="001126C3"/>
    <w:rsid w:val="001130C8"/>
    <w:rsid w:val="0011426F"/>
    <w:rsid w:val="00114626"/>
    <w:rsid w:val="00116FA2"/>
    <w:rsid w:val="0012118F"/>
    <w:rsid w:val="00121482"/>
    <w:rsid w:val="00124005"/>
    <w:rsid w:val="00131828"/>
    <w:rsid w:val="00133E1F"/>
    <w:rsid w:val="00137B70"/>
    <w:rsid w:val="00145098"/>
    <w:rsid w:val="001515CC"/>
    <w:rsid w:val="00152679"/>
    <w:rsid w:val="0015364C"/>
    <w:rsid w:val="00154240"/>
    <w:rsid w:val="00154B21"/>
    <w:rsid w:val="001637B4"/>
    <w:rsid w:val="00163B9A"/>
    <w:rsid w:val="00165D47"/>
    <w:rsid w:val="0016610B"/>
    <w:rsid w:val="0017003C"/>
    <w:rsid w:val="00177D8F"/>
    <w:rsid w:val="0018639C"/>
    <w:rsid w:val="00186B8E"/>
    <w:rsid w:val="00186E94"/>
    <w:rsid w:val="00191011"/>
    <w:rsid w:val="0019111D"/>
    <w:rsid w:val="001962F3"/>
    <w:rsid w:val="001A13AB"/>
    <w:rsid w:val="001A1A7A"/>
    <w:rsid w:val="001B3538"/>
    <w:rsid w:val="001C2932"/>
    <w:rsid w:val="001C495B"/>
    <w:rsid w:val="001C4C42"/>
    <w:rsid w:val="001D0F98"/>
    <w:rsid w:val="001D2BCD"/>
    <w:rsid w:val="001D39C4"/>
    <w:rsid w:val="001D75C2"/>
    <w:rsid w:val="001E2C5C"/>
    <w:rsid w:val="001E455F"/>
    <w:rsid w:val="001E7994"/>
    <w:rsid w:val="001F5C6B"/>
    <w:rsid w:val="001F5C90"/>
    <w:rsid w:val="0020120B"/>
    <w:rsid w:val="00203B2E"/>
    <w:rsid w:val="002054AD"/>
    <w:rsid w:val="00210CB9"/>
    <w:rsid w:val="00211DA7"/>
    <w:rsid w:val="00213795"/>
    <w:rsid w:val="00213C6B"/>
    <w:rsid w:val="0021505B"/>
    <w:rsid w:val="00215705"/>
    <w:rsid w:val="00217A51"/>
    <w:rsid w:val="0022124D"/>
    <w:rsid w:val="0022537F"/>
    <w:rsid w:val="00225DD5"/>
    <w:rsid w:val="00226440"/>
    <w:rsid w:val="00226A56"/>
    <w:rsid w:val="00230DCF"/>
    <w:rsid w:val="00231D35"/>
    <w:rsid w:val="0023269C"/>
    <w:rsid w:val="00232790"/>
    <w:rsid w:val="002374A0"/>
    <w:rsid w:val="00240E6E"/>
    <w:rsid w:val="002411A4"/>
    <w:rsid w:val="002423B8"/>
    <w:rsid w:val="00245A7E"/>
    <w:rsid w:val="00246E16"/>
    <w:rsid w:val="00250563"/>
    <w:rsid w:val="00251BB3"/>
    <w:rsid w:val="0025322A"/>
    <w:rsid w:val="00253378"/>
    <w:rsid w:val="00255C2F"/>
    <w:rsid w:val="00257C94"/>
    <w:rsid w:val="00261AD1"/>
    <w:rsid w:val="002671B9"/>
    <w:rsid w:val="00267E54"/>
    <w:rsid w:val="00273060"/>
    <w:rsid w:val="002763C0"/>
    <w:rsid w:val="0028065A"/>
    <w:rsid w:val="002829C3"/>
    <w:rsid w:val="00287BB3"/>
    <w:rsid w:val="0029195B"/>
    <w:rsid w:val="00291ED7"/>
    <w:rsid w:val="00293549"/>
    <w:rsid w:val="002956E4"/>
    <w:rsid w:val="002A12BA"/>
    <w:rsid w:val="002A3319"/>
    <w:rsid w:val="002A4882"/>
    <w:rsid w:val="002A68C0"/>
    <w:rsid w:val="002A7A49"/>
    <w:rsid w:val="002A7C9D"/>
    <w:rsid w:val="002B686C"/>
    <w:rsid w:val="002B6B23"/>
    <w:rsid w:val="002B6DAD"/>
    <w:rsid w:val="002B7751"/>
    <w:rsid w:val="002B7A52"/>
    <w:rsid w:val="002C1DB6"/>
    <w:rsid w:val="002C47CC"/>
    <w:rsid w:val="002C4A12"/>
    <w:rsid w:val="002C52A0"/>
    <w:rsid w:val="002D0947"/>
    <w:rsid w:val="002D1F7B"/>
    <w:rsid w:val="002D1F8E"/>
    <w:rsid w:val="002D20F0"/>
    <w:rsid w:val="002E047B"/>
    <w:rsid w:val="002E08E2"/>
    <w:rsid w:val="002E12C4"/>
    <w:rsid w:val="002E34EE"/>
    <w:rsid w:val="002E581A"/>
    <w:rsid w:val="002E65AE"/>
    <w:rsid w:val="002F0A69"/>
    <w:rsid w:val="002F0D89"/>
    <w:rsid w:val="002F3C0A"/>
    <w:rsid w:val="002F5406"/>
    <w:rsid w:val="002F6F45"/>
    <w:rsid w:val="003000A3"/>
    <w:rsid w:val="00302442"/>
    <w:rsid w:val="00305A5C"/>
    <w:rsid w:val="0031190D"/>
    <w:rsid w:val="00313353"/>
    <w:rsid w:val="00313FA3"/>
    <w:rsid w:val="00314F0F"/>
    <w:rsid w:val="00315BC2"/>
    <w:rsid w:val="003172FD"/>
    <w:rsid w:val="0031746A"/>
    <w:rsid w:val="00321673"/>
    <w:rsid w:val="003239EC"/>
    <w:rsid w:val="00324994"/>
    <w:rsid w:val="0032503D"/>
    <w:rsid w:val="00326B1B"/>
    <w:rsid w:val="00327778"/>
    <w:rsid w:val="003308CE"/>
    <w:rsid w:val="00330E47"/>
    <w:rsid w:val="00331297"/>
    <w:rsid w:val="00331897"/>
    <w:rsid w:val="0033190B"/>
    <w:rsid w:val="00336BB5"/>
    <w:rsid w:val="0034118C"/>
    <w:rsid w:val="003411D5"/>
    <w:rsid w:val="00342C53"/>
    <w:rsid w:val="00347386"/>
    <w:rsid w:val="0034774F"/>
    <w:rsid w:val="00353D54"/>
    <w:rsid w:val="003562CA"/>
    <w:rsid w:val="003567C2"/>
    <w:rsid w:val="00356A07"/>
    <w:rsid w:val="00365E99"/>
    <w:rsid w:val="0036671F"/>
    <w:rsid w:val="003712C5"/>
    <w:rsid w:val="003716F1"/>
    <w:rsid w:val="003740E9"/>
    <w:rsid w:val="003750A0"/>
    <w:rsid w:val="003807D1"/>
    <w:rsid w:val="0038166C"/>
    <w:rsid w:val="00381A24"/>
    <w:rsid w:val="00384129"/>
    <w:rsid w:val="0038725C"/>
    <w:rsid w:val="00392EA0"/>
    <w:rsid w:val="00395096"/>
    <w:rsid w:val="00395B68"/>
    <w:rsid w:val="003A3DCE"/>
    <w:rsid w:val="003A455C"/>
    <w:rsid w:val="003A516F"/>
    <w:rsid w:val="003B14E3"/>
    <w:rsid w:val="003B1E00"/>
    <w:rsid w:val="003B2583"/>
    <w:rsid w:val="003B7020"/>
    <w:rsid w:val="003B7088"/>
    <w:rsid w:val="003C21CD"/>
    <w:rsid w:val="003D1194"/>
    <w:rsid w:val="003D1B84"/>
    <w:rsid w:val="003D47FA"/>
    <w:rsid w:val="003E0ECC"/>
    <w:rsid w:val="003E1328"/>
    <w:rsid w:val="003E375D"/>
    <w:rsid w:val="003E38A5"/>
    <w:rsid w:val="003E4DE1"/>
    <w:rsid w:val="003E5A57"/>
    <w:rsid w:val="003E762E"/>
    <w:rsid w:val="003E7AF3"/>
    <w:rsid w:val="003F1051"/>
    <w:rsid w:val="003F174E"/>
    <w:rsid w:val="003F3DFD"/>
    <w:rsid w:val="003F3F70"/>
    <w:rsid w:val="003F4D2C"/>
    <w:rsid w:val="003F5523"/>
    <w:rsid w:val="0040334D"/>
    <w:rsid w:val="0040362D"/>
    <w:rsid w:val="00403713"/>
    <w:rsid w:val="00403FA4"/>
    <w:rsid w:val="00404CCD"/>
    <w:rsid w:val="00410F15"/>
    <w:rsid w:val="004144E4"/>
    <w:rsid w:val="00414615"/>
    <w:rsid w:val="00417544"/>
    <w:rsid w:val="00421081"/>
    <w:rsid w:val="00431EA3"/>
    <w:rsid w:val="00432EDE"/>
    <w:rsid w:val="0043353A"/>
    <w:rsid w:val="00434AD0"/>
    <w:rsid w:val="0043790B"/>
    <w:rsid w:val="00437F74"/>
    <w:rsid w:val="004404F1"/>
    <w:rsid w:val="00440888"/>
    <w:rsid w:val="0044253B"/>
    <w:rsid w:val="00443A18"/>
    <w:rsid w:val="00444940"/>
    <w:rsid w:val="00444CAA"/>
    <w:rsid w:val="0044701F"/>
    <w:rsid w:val="00454B7A"/>
    <w:rsid w:val="004554A0"/>
    <w:rsid w:val="004561AD"/>
    <w:rsid w:val="00460CBE"/>
    <w:rsid w:val="00463225"/>
    <w:rsid w:val="00464109"/>
    <w:rsid w:val="0046655B"/>
    <w:rsid w:val="00471129"/>
    <w:rsid w:val="004741D4"/>
    <w:rsid w:val="00481943"/>
    <w:rsid w:val="00481D9E"/>
    <w:rsid w:val="00482EED"/>
    <w:rsid w:val="0049005E"/>
    <w:rsid w:val="00494953"/>
    <w:rsid w:val="004A048B"/>
    <w:rsid w:val="004A11AA"/>
    <w:rsid w:val="004B0AD7"/>
    <w:rsid w:val="004B4A97"/>
    <w:rsid w:val="004B79E0"/>
    <w:rsid w:val="004D428B"/>
    <w:rsid w:val="004D43AB"/>
    <w:rsid w:val="004D4878"/>
    <w:rsid w:val="004D6CB0"/>
    <w:rsid w:val="004E0CE3"/>
    <w:rsid w:val="004E751E"/>
    <w:rsid w:val="004F2345"/>
    <w:rsid w:val="004F2E15"/>
    <w:rsid w:val="004F343B"/>
    <w:rsid w:val="004F3453"/>
    <w:rsid w:val="004F5540"/>
    <w:rsid w:val="004F7783"/>
    <w:rsid w:val="00505C3E"/>
    <w:rsid w:val="00507451"/>
    <w:rsid w:val="0051114E"/>
    <w:rsid w:val="00511284"/>
    <w:rsid w:val="0051137D"/>
    <w:rsid w:val="00512D82"/>
    <w:rsid w:val="00513E58"/>
    <w:rsid w:val="00514427"/>
    <w:rsid w:val="00515AB8"/>
    <w:rsid w:val="00517039"/>
    <w:rsid w:val="00521BD0"/>
    <w:rsid w:val="0053085C"/>
    <w:rsid w:val="00530BC0"/>
    <w:rsid w:val="005343D1"/>
    <w:rsid w:val="005424D4"/>
    <w:rsid w:val="005455D9"/>
    <w:rsid w:val="005513FF"/>
    <w:rsid w:val="005553F1"/>
    <w:rsid w:val="00557920"/>
    <w:rsid w:val="005602AF"/>
    <w:rsid w:val="00560F5A"/>
    <w:rsid w:val="0056379E"/>
    <w:rsid w:val="00571783"/>
    <w:rsid w:val="005721B8"/>
    <w:rsid w:val="00573031"/>
    <w:rsid w:val="00582EDB"/>
    <w:rsid w:val="00583B54"/>
    <w:rsid w:val="0058475E"/>
    <w:rsid w:val="00586BE2"/>
    <w:rsid w:val="005911B8"/>
    <w:rsid w:val="005948ED"/>
    <w:rsid w:val="00594DB5"/>
    <w:rsid w:val="0059796D"/>
    <w:rsid w:val="00597C23"/>
    <w:rsid w:val="005A0846"/>
    <w:rsid w:val="005A1B03"/>
    <w:rsid w:val="005A1C3C"/>
    <w:rsid w:val="005A28A5"/>
    <w:rsid w:val="005A56F0"/>
    <w:rsid w:val="005A5E77"/>
    <w:rsid w:val="005A670E"/>
    <w:rsid w:val="005A6733"/>
    <w:rsid w:val="005B0BDF"/>
    <w:rsid w:val="005B2928"/>
    <w:rsid w:val="005B3FF1"/>
    <w:rsid w:val="005B5193"/>
    <w:rsid w:val="005B51BE"/>
    <w:rsid w:val="005C08E0"/>
    <w:rsid w:val="005C098B"/>
    <w:rsid w:val="005C11D7"/>
    <w:rsid w:val="005C15A3"/>
    <w:rsid w:val="005C1BFB"/>
    <w:rsid w:val="005C2237"/>
    <w:rsid w:val="005C276B"/>
    <w:rsid w:val="005C2F93"/>
    <w:rsid w:val="005C3A59"/>
    <w:rsid w:val="005C51B0"/>
    <w:rsid w:val="005C591E"/>
    <w:rsid w:val="005C7930"/>
    <w:rsid w:val="005C7CA2"/>
    <w:rsid w:val="005D22AC"/>
    <w:rsid w:val="005D26B0"/>
    <w:rsid w:val="005D2FFC"/>
    <w:rsid w:val="005D6690"/>
    <w:rsid w:val="005E15D2"/>
    <w:rsid w:val="005E25E5"/>
    <w:rsid w:val="005E4265"/>
    <w:rsid w:val="005E5444"/>
    <w:rsid w:val="005E6881"/>
    <w:rsid w:val="005F0E1B"/>
    <w:rsid w:val="005F2926"/>
    <w:rsid w:val="005F423E"/>
    <w:rsid w:val="005F6029"/>
    <w:rsid w:val="005F6D61"/>
    <w:rsid w:val="00602529"/>
    <w:rsid w:val="00603174"/>
    <w:rsid w:val="006051A3"/>
    <w:rsid w:val="00605539"/>
    <w:rsid w:val="00605C4D"/>
    <w:rsid w:val="006138F6"/>
    <w:rsid w:val="00613B3F"/>
    <w:rsid w:val="00613E10"/>
    <w:rsid w:val="00616BF2"/>
    <w:rsid w:val="00617B98"/>
    <w:rsid w:val="00620135"/>
    <w:rsid w:val="006202AA"/>
    <w:rsid w:val="0062248B"/>
    <w:rsid w:val="0062671D"/>
    <w:rsid w:val="00630A21"/>
    <w:rsid w:val="0063336F"/>
    <w:rsid w:val="00634CED"/>
    <w:rsid w:val="00635310"/>
    <w:rsid w:val="00637CDA"/>
    <w:rsid w:val="00642F0E"/>
    <w:rsid w:val="00643233"/>
    <w:rsid w:val="0064680F"/>
    <w:rsid w:val="00647538"/>
    <w:rsid w:val="006475CB"/>
    <w:rsid w:val="00650EF6"/>
    <w:rsid w:val="00651F14"/>
    <w:rsid w:val="00656681"/>
    <w:rsid w:val="00663109"/>
    <w:rsid w:val="006649FA"/>
    <w:rsid w:val="00665039"/>
    <w:rsid w:val="006653A1"/>
    <w:rsid w:val="006657F1"/>
    <w:rsid w:val="00666EE0"/>
    <w:rsid w:val="0067000D"/>
    <w:rsid w:val="00670425"/>
    <w:rsid w:val="006707B8"/>
    <w:rsid w:val="006715FA"/>
    <w:rsid w:val="00672546"/>
    <w:rsid w:val="006738EE"/>
    <w:rsid w:val="00675775"/>
    <w:rsid w:val="00675C00"/>
    <w:rsid w:val="00677172"/>
    <w:rsid w:val="00677F30"/>
    <w:rsid w:val="006934F4"/>
    <w:rsid w:val="0069787C"/>
    <w:rsid w:val="006A3659"/>
    <w:rsid w:val="006B2340"/>
    <w:rsid w:val="006C15D7"/>
    <w:rsid w:val="006C2084"/>
    <w:rsid w:val="006C37C8"/>
    <w:rsid w:val="006C42B0"/>
    <w:rsid w:val="006C50D5"/>
    <w:rsid w:val="006D0559"/>
    <w:rsid w:val="006D1B1D"/>
    <w:rsid w:val="006E3FF0"/>
    <w:rsid w:val="006E572F"/>
    <w:rsid w:val="006F00AE"/>
    <w:rsid w:val="006F12F9"/>
    <w:rsid w:val="006F3CB6"/>
    <w:rsid w:val="006F4276"/>
    <w:rsid w:val="007022B6"/>
    <w:rsid w:val="007052F2"/>
    <w:rsid w:val="00705EC9"/>
    <w:rsid w:val="00713C17"/>
    <w:rsid w:val="007177EF"/>
    <w:rsid w:val="00717B0F"/>
    <w:rsid w:val="00720512"/>
    <w:rsid w:val="007228E7"/>
    <w:rsid w:val="00725652"/>
    <w:rsid w:val="00732FD6"/>
    <w:rsid w:val="00734547"/>
    <w:rsid w:val="00734BFB"/>
    <w:rsid w:val="00736913"/>
    <w:rsid w:val="00742957"/>
    <w:rsid w:val="00746443"/>
    <w:rsid w:val="00752B96"/>
    <w:rsid w:val="00763740"/>
    <w:rsid w:val="007644D4"/>
    <w:rsid w:val="00770D3E"/>
    <w:rsid w:val="00771EC5"/>
    <w:rsid w:val="00775222"/>
    <w:rsid w:val="00775961"/>
    <w:rsid w:val="00775F1D"/>
    <w:rsid w:val="00776153"/>
    <w:rsid w:val="00776435"/>
    <w:rsid w:val="00776A89"/>
    <w:rsid w:val="00780785"/>
    <w:rsid w:val="00780C5E"/>
    <w:rsid w:val="00780E23"/>
    <w:rsid w:val="00786C24"/>
    <w:rsid w:val="00791D1F"/>
    <w:rsid w:val="00793200"/>
    <w:rsid w:val="00794632"/>
    <w:rsid w:val="00797DCD"/>
    <w:rsid w:val="007A2222"/>
    <w:rsid w:val="007A6777"/>
    <w:rsid w:val="007B2B11"/>
    <w:rsid w:val="007B6B2F"/>
    <w:rsid w:val="007C12CF"/>
    <w:rsid w:val="007C39C8"/>
    <w:rsid w:val="007C726D"/>
    <w:rsid w:val="007D2372"/>
    <w:rsid w:val="007D294D"/>
    <w:rsid w:val="007D7AA1"/>
    <w:rsid w:val="007F20C5"/>
    <w:rsid w:val="007F63FA"/>
    <w:rsid w:val="008025F5"/>
    <w:rsid w:val="00803F2E"/>
    <w:rsid w:val="00805CD4"/>
    <w:rsid w:val="00806F96"/>
    <w:rsid w:val="00807290"/>
    <w:rsid w:val="00807F6B"/>
    <w:rsid w:val="008141BE"/>
    <w:rsid w:val="00814F99"/>
    <w:rsid w:val="00820339"/>
    <w:rsid w:val="008217C7"/>
    <w:rsid w:val="00821A87"/>
    <w:rsid w:val="00825E91"/>
    <w:rsid w:val="008322D8"/>
    <w:rsid w:val="008359D5"/>
    <w:rsid w:val="00836F1E"/>
    <w:rsid w:val="00837BD5"/>
    <w:rsid w:val="00837D29"/>
    <w:rsid w:val="00844423"/>
    <w:rsid w:val="00852B0A"/>
    <w:rsid w:val="008549D4"/>
    <w:rsid w:val="00865586"/>
    <w:rsid w:val="00865775"/>
    <w:rsid w:val="008667AC"/>
    <w:rsid w:val="00867F25"/>
    <w:rsid w:val="00874F62"/>
    <w:rsid w:val="0087678F"/>
    <w:rsid w:val="0088023E"/>
    <w:rsid w:val="008807B4"/>
    <w:rsid w:val="00882137"/>
    <w:rsid w:val="00884036"/>
    <w:rsid w:val="008872DF"/>
    <w:rsid w:val="00890788"/>
    <w:rsid w:val="00890B7F"/>
    <w:rsid w:val="00891794"/>
    <w:rsid w:val="008922D2"/>
    <w:rsid w:val="00892ECB"/>
    <w:rsid w:val="008931E2"/>
    <w:rsid w:val="00897B2A"/>
    <w:rsid w:val="008A258A"/>
    <w:rsid w:val="008A4419"/>
    <w:rsid w:val="008C0F13"/>
    <w:rsid w:val="008C1916"/>
    <w:rsid w:val="008C22CE"/>
    <w:rsid w:val="008C3B40"/>
    <w:rsid w:val="008D358E"/>
    <w:rsid w:val="008D4255"/>
    <w:rsid w:val="008D60E9"/>
    <w:rsid w:val="008D7E41"/>
    <w:rsid w:val="008E15AE"/>
    <w:rsid w:val="008E51C8"/>
    <w:rsid w:val="008F5F15"/>
    <w:rsid w:val="00900095"/>
    <w:rsid w:val="00900D0C"/>
    <w:rsid w:val="00905316"/>
    <w:rsid w:val="00911E6D"/>
    <w:rsid w:val="00912815"/>
    <w:rsid w:val="00912FEE"/>
    <w:rsid w:val="00914BC9"/>
    <w:rsid w:val="00915351"/>
    <w:rsid w:val="009165BC"/>
    <w:rsid w:val="009174DA"/>
    <w:rsid w:val="00917576"/>
    <w:rsid w:val="009207C1"/>
    <w:rsid w:val="009233A7"/>
    <w:rsid w:val="00924DC4"/>
    <w:rsid w:val="00926BB5"/>
    <w:rsid w:val="00927EED"/>
    <w:rsid w:val="00931B29"/>
    <w:rsid w:val="00932871"/>
    <w:rsid w:val="009328BF"/>
    <w:rsid w:val="00932B83"/>
    <w:rsid w:val="00932CBD"/>
    <w:rsid w:val="0093503C"/>
    <w:rsid w:val="009402C2"/>
    <w:rsid w:val="009452D2"/>
    <w:rsid w:val="0094569E"/>
    <w:rsid w:val="00955465"/>
    <w:rsid w:val="00956808"/>
    <w:rsid w:val="009655E7"/>
    <w:rsid w:val="009666C1"/>
    <w:rsid w:val="00972C30"/>
    <w:rsid w:val="00972EFB"/>
    <w:rsid w:val="00975799"/>
    <w:rsid w:val="00980605"/>
    <w:rsid w:val="009813B8"/>
    <w:rsid w:val="00985C59"/>
    <w:rsid w:val="00993CE0"/>
    <w:rsid w:val="00997DF8"/>
    <w:rsid w:val="009A2DE1"/>
    <w:rsid w:val="009A6986"/>
    <w:rsid w:val="009B184E"/>
    <w:rsid w:val="009B2F62"/>
    <w:rsid w:val="009B4DD4"/>
    <w:rsid w:val="009B4F98"/>
    <w:rsid w:val="009B5EC5"/>
    <w:rsid w:val="009C013E"/>
    <w:rsid w:val="009C0C44"/>
    <w:rsid w:val="009C2D21"/>
    <w:rsid w:val="009C79BF"/>
    <w:rsid w:val="009D0088"/>
    <w:rsid w:val="009D07AD"/>
    <w:rsid w:val="009D50DB"/>
    <w:rsid w:val="009D512F"/>
    <w:rsid w:val="009D6BF2"/>
    <w:rsid w:val="009D6EE6"/>
    <w:rsid w:val="009D786F"/>
    <w:rsid w:val="009E259C"/>
    <w:rsid w:val="009E2846"/>
    <w:rsid w:val="009E2B6F"/>
    <w:rsid w:val="009E4790"/>
    <w:rsid w:val="009E60C0"/>
    <w:rsid w:val="009E7933"/>
    <w:rsid w:val="009E7D87"/>
    <w:rsid w:val="009F1F06"/>
    <w:rsid w:val="00A01731"/>
    <w:rsid w:val="00A0304B"/>
    <w:rsid w:val="00A0405B"/>
    <w:rsid w:val="00A045BA"/>
    <w:rsid w:val="00A04799"/>
    <w:rsid w:val="00A1238D"/>
    <w:rsid w:val="00A15437"/>
    <w:rsid w:val="00A165B8"/>
    <w:rsid w:val="00A205C0"/>
    <w:rsid w:val="00A21505"/>
    <w:rsid w:val="00A26A2E"/>
    <w:rsid w:val="00A27191"/>
    <w:rsid w:val="00A27898"/>
    <w:rsid w:val="00A3065F"/>
    <w:rsid w:val="00A30ADD"/>
    <w:rsid w:val="00A31DD0"/>
    <w:rsid w:val="00A3243F"/>
    <w:rsid w:val="00A34B07"/>
    <w:rsid w:val="00A352B1"/>
    <w:rsid w:val="00A35826"/>
    <w:rsid w:val="00A3733F"/>
    <w:rsid w:val="00A4381F"/>
    <w:rsid w:val="00A47389"/>
    <w:rsid w:val="00A530A0"/>
    <w:rsid w:val="00A55385"/>
    <w:rsid w:val="00A557D4"/>
    <w:rsid w:val="00A57812"/>
    <w:rsid w:val="00A61B70"/>
    <w:rsid w:val="00A65141"/>
    <w:rsid w:val="00A742BC"/>
    <w:rsid w:val="00A7561F"/>
    <w:rsid w:val="00A75DC4"/>
    <w:rsid w:val="00A776EB"/>
    <w:rsid w:val="00A804A7"/>
    <w:rsid w:val="00A807FA"/>
    <w:rsid w:val="00A8566A"/>
    <w:rsid w:val="00A903FB"/>
    <w:rsid w:val="00A92BD3"/>
    <w:rsid w:val="00A94929"/>
    <w:rsid w:val="00A960FE"/>
    <w:rsid w:val="00AA0CE3"/>
    <w:rsid w:val="00AA27DA"/>
    <w:rsid w:val="00AA34D7"/>
    <w:rsid w:val="00AA46A5"/>
    <w:rsid w:val="00AA698D"/>
    <w:rsid w:val="00AB0144"/>
    <w:rsid w:val="00AB03A5"/>
    <w:rsid w:val="00AB1BB4"/>
    <w:rsid w:val="00AB28AD"/>
    <w:rsid w:val="00AB2AB8"/>
    <w:rsid w:val="00AB3F42"/>
    <w:rsid w:val="00AC0831"/>
    <w:rsid w:val="00AC6B86"/>
    <w:rsid w:val="00AC72E8"/>
    <w:rsid w:val="00AD05CE"/>
    <w:rsid w:val="00AD436B"/>
    <w:rsid w:val="00AD63ED"/>
    <w:rsid w:val="00AE2F42"/>
    <w:rsid w:val="00AF0735"/>
    <w:rsid w:val="00AF1F2E"/>
    <w:rsid w:val="00AF58FC"/>
    <w:rsid w:val="00AF5D09"/>
    <w:rsid w:val="00B00D68"/>
    <w:rsid w:val="00B066AB"/>
    <w:rsid w:val="00B07C85"/>
    <w:rsid w:val="00B14B56"/>
    <w:rsid w:val="00B16AC2"/>
    <w:rsid w:val="00B22D7D"/>
    <w:rsid w:val="00B243A8"/>
    <w:rsid w:val="00B30005"/>
    <w:rsid w:val="00B30425"/>
    <w:rsid w:val="00B333AC"/>
    <w:rsid w:val="00B405D4"/>
    <w:rsid w:val="00B407A8"/>
    <w:rsid w:val="00B44C97"/>
    <w:rsid w:val="00B44DF8"/>
    <w:rsid w:val="00B45DD5"/>
    <w:rsid w:val="00B5122C"/>
    <w:rsid w:val="00B5628A"/>
    <w:rsid w:val="00B5792C"/>
    <w:rsid w:val="00B624E8"/>
    <w:rsid w:val="00B64AA8"/>
    <w:rsid w:val="00B67249"/>
    <w:rsid w:val="00B67E25"/>
    <w:rsid w:val="00B70C86"/>
    <w:rsid w:val="00B722E7"/>
    <w:rsid w:val="00B72FB5"/>
    <w:rsid w:val="00B733A0"/>
    <w:rsid w:val="00B747BD"/>
    <w:rsid w:val="00B749A5"/>
    <w:rsid w:val="00B81654"/>
    <w:rsid w:val="00B82ED2"/>
    <w:rsid w:val="00B838A4"/>
    <w:rsid w:val="00B9091A"/>
    <w:rsid w:val="00B912C3"/>
    <w:rsid w:val="00B926EC"/>
    <w:rsid w:val="00B977B8"/>
    <w:rsid w:val="00BA2264"/>
    <w:rsid w:val="00BA2498"/>
    <w:rsid w:val="00BA307B"/>
    <w:rsid w:val="00BA6790"/>
    <w:rsid w:val="00BA6ABB"/>
    <w:rsid w:val="00BA7527"/>
    <w:rsid w:val="00BB0BC9"/>
    <w:rsid w:val="00BB15B7"/>
    <w:rsid w:val="00BB2D04"/>
    <w:rsid w:val="00BB3752"/>
    <w:rsid w:val="00BB3866"/>
    <w:rsid w:val="00BB3E31"/>
    <w:rsid w:val="00BB5AD5"/>
    <w:rsid w:val="00BB5F8D"/>
    <w:rsid w:val="00BC045C"/>
    <w:rsid w:val="00BC155E"/>
    <w:rsid w:val="00BC2958"/>
    <w:rsid w:val="00BC2C2B"/>
    <w:rsid w:val="00BC73EA"/>
    <w:rsid w:val="00BD019E"/>
    <w:rsid w:val="00BD3007"/>
    <w:rsid w:val="00BD3612"/>
    <w:rsid w:val="00BD3FC9"/>
    <w:rsid w:val="00BD5ED8"/>
    <w:rsid w:val="00BD7B97"/>
    <w:rsid w:val="00BE1E0B"/>
    <w:rsid w:val="00BE1E2B"/>
    <w:rsid w:val="00BF06B4"/>
    <w:rsid w:val="00BF4853"/>
    <w:rsid w:val="00BF5A2B"/>
    <w:rsid w:val="00BF7A65"/>
    <w:rsid w:val="00C0084D"/>
    <w:rsid w:val="00C0206B"/>
    <w:rsid w:val="00C02A2A"/>
    <w:rsid w:val="00C02F30"/>
    <w:rsid w:val="00C043D0"/>
    <w:rsid w:val="00C108E4"/>
    <w:rsid w:val="00C11E63"/>
    <w:rsid w:val="00C1232B"/>
    <w:rsid w:val="00C123F4"/>
    <w:rsid w:val="00C172AF"/>
    <w:rsid w:val="00C23799"/>
    <w:rsid w:val="00C23C61"/>
    <w:rsid w:val="00C24A87"/>
    <w:rsid w:val="00C24E3D"/>
    <w:rsid w:val="00C30572"/>
    <w:rsid w:val="00C3533A"/>
    <w:rsid w:val="00C37B35"/>
    <w:rsid w:val="00C37B73"/>
    <w:rsid w:val="00C37F61"/>
    <w:rsid w:val="00C40784"/>
    <w:rsid w:val="00C40FF2"/>
    <w:rsid w:val="00C43E39"/>
    <w:rsid w:val="00C442E8"/>
    <w:rsid w:val="00C44329"/>
    <w:rsid w:val="00C44B6C"/>
    <w:rsid w:val="00C451D1"/>
    <w:rsid w:val="00C50B05"/>
    <w:rsid w:val="00C50B31"/>
    <w:rsid w:val="00C53EF6"/>
    <w:rsid w:val="00C54069"/>
    <w:rsid w:val="00C5656B"/>
    <w:rsid w:val="00C64766"/>
    <w:rsid w:val="00C64CF2"/>
    <w:rsid w:val="00C65B9D"/>
    <w:rsid w:val="00C66801"/>
    <w:rsid w:val="00C7114F"/>
    <w:rsid w:val="00C72EBC"/>
    <w:rsid w:val="00C756D4"/>
    <w:rsid w:val="00C75D4D"/>
    <w:rsid w:val="00C76454"/>
    <w:rsid w:val="00C80D65"/>
    <w:rsid w:val="00C82A8C"/>
    <w:rsid w:val="00C85C40"/>
    <w:rsid w:val="00C87C3F"/>
    <w:rsid w:val="00C901A1"/>
    <w:rsid w:val="00C92252"/>
    <w:rsid w:val="00C95C0B"/>
    <w:rsid w:val="00C95F04"/>
    <w:rsid w:val="00C970D8"/>
    <w:rsid w:val="00CA06BB"/>
    <w:rsid w:val="00CA0FCC"/>
    <w:rsid w:val="00CA16FF"/>
    <w:rsid w:val="00CA7B6C"/>
    <w:rsid w:val="00CB2AB5"/>
    <w:rsid w:val="00CB3A7A"/>
    <w:rsid w:val="00CB50C5"/>
    <w:rsid w:val="00CB56B3"/>
    <w:rsid w:val="00CC46DD"/>
    <w:rsid w:val="00CC502B"/>
    <w:rsid w:val="00CC6737"/>
    <w:rsid w:val="00CC7907"/>
    <w:rsid w:val="00CC7A45"/>
    <w:rsid w:val="00CD15DD"/>
    <w:rsid w:val="00CE0110"/>
    <w:rsid w:val="00CE037A"/>
    <w:rsid w:val="00CE4D1C"/>
    <w:rsid w:val="00CE550B"/>
    <w:rsid w:val="00CE7BCB"/>
    <w:rsid w:val="00CF1ED9"/>
    <w:rsid w:val="00CF260E"/>
    <w:rsid w:val="00D01191"/>
    <w:rsid w:val="00D02363"/>
    <w:rsid w:val="00D03B06"/>
    <w:rsid w:val="00D03FE0"/>
    <w:rsid w:val="00D0424B"/>
    <w:rsid w:val="00D06C19"/>
    <w:rsid w:val="00D11609"/>
    <w:rsid w:val="00D11D2A"/>
    <w:rsid w:val="00D13686"/>
    <w:rsid w:val="00D17EA3"/>
    <w:rsid w:val="00D22B25"/>
    <w:rsid w:val="00D249B5"/>
    <w:rsid w:val="00D26095"/>
    <w:rsid w:val="00D31130"/>
    <w:rsid w:val="00D33058"/>
    <w:rsid w:val="00D35F73"/>
    <w:rsid w:val="00D366AE"/>
    <w:rsid w:val="00D376D7"/>
    <w:rsid w:val="00D40C2C"/>
    <w:rsid w:val="00D457DD"/>
    <w:rsid w:val="00D4617B"/>
    <w:rsid w:val="00D51CE0"/>
    <w:rsid w:val="00D53ED0"/>
    <w:rsid w:val="00D548FE"/>
    <w:rsid w:val="00D54A48"/>
    <w:rsid w:val="00D55575"/>
    <w:rsid w:val="00D566A6"/>
    <w:rsid w:val="00D56D96"/>
    <w:rsid w:val="00D573DC"/>
    <w:rsid w:val="00D640A1"/>
    <w:rsid w:val="00D6429E"/>
    <w:rsid w:val="00D65BC3"/>
    <w:rsid w:val="00D703A3"/>
    <w:rsid w:val="00D706E9"/>
    <w:rsid w:val="00D749A2"/>
    <w:rsid w:val="00D8170D"/>
    <w:rsid w:val="00D8708B"/>
    <w:rsid w:val="00D871A0"/>
    <w:rsid w:val="00D92340"/>
    <w:rsid w:val="00D9307C"/>
    <w:rsid w:val="00D968DF"/>
    <w:rsid w:val="00DA24E7"/>
    <w:rsid w:val="00DA4956"/>
    <w:rsid w:val="00DB1321"/>
    <w:rsid w:val="00DB3B5C"/>
    <w:rsid w:val="00DB3D99"/>
    <w:rsid w:val="00DB53A2"/>
    <w:rsid w:val="00DC0477"/>
    <w:rsid w:val="00DC19C1"/>
    <w:rsid w:val="00DC2EE6"/>
    <w:rsid w:val="00DC4895"/>
    <w:rsid w:val="00DD5788"/>
    <w:rsid w:val="00DD59AF"/>
    <w:rsid w:val="00DE0AB4"/>
    <w:rsid w:val="00DE1335"/>
    <w:rsid w:val="00DE3CF7"/>
    <w:rsid w:val="00DE46C3"/>
    <w:rsid w:val="00DE4AC8"/>
    <w:rsid w:val="00DE4FA0"/>
    <w:rsid w:val="00DF0608"/>
    <w:rsid w:val="00DF42F0"/>
    <w:rsid w:val="00E010E2"/>
    <w:rsid w:val="00E01888"/>
    <w:rsid w:val="00E04607"/>
    <w:rsid w:val="00E04886"/>
    <w:rsid w:val="00E0576A"/>
    <w:rsid w:val="00E057D7"/>
    <w:rsid w:val="00E064DA"/>
    <w:rsid w:val="00E1043F"/>
    <w:rsid w:val="00E134F7"/>
    <w:rsid w:val="00E1557D"/>
    <w:rsid w:val="00E155A7"/>
    <w:rsid w:val="00E20215"/>
    <w:rsid w:val="00E255A3"/>
    <w:rsid w:val="00E261D7"/>
    <w:rsid w:val="00E272AC"/>
    <w:rsid w:val="00E27991"/>
    <w:rsid w:val="00E305D8"/>
    <w:rsid w:val="00E32F98"/>
    <w:rsid w:val="00E35418"/>
    <w:rsid w:val="00E36719"/>
    <w:rsid w:val="00E504CC"/>
    <w:rsid w:val="00E509C7"/>
    <w:rsid w:val="00E50A99"/>
    <w:rsid w:val="00E533C8"/>
    <w:rsid w:val="00E54F5C"/>
    <w:rsid w:val="00E55DC3"/>
    <w:rsid w:val="00E6270E"/>
    <w:rsid w:val="00E62B56"/>
    <w:rsid w:val="00E64C78"/>
    <w:rsid w:val="00E64CB4"/>
    <w:rsid w:val="00E64F5F"/>
    <w:rsid w:val="00E6511E"/>
    <w:rsid w:val="00E663C6"/>
    <w:rsid w:val="00E72355"/>
    <w:rsid w:val="00E728CB"/>
    <w:rsid w:val="00E73F8E"/>
    <w:rsid w:val="00E75831"/>
    <w:rsid w:val="00E76BA2"/>
    <w:rsid w:val="00E8096C"/>
    <w:rsid w:val="00E80EBD"/>
    <w:rsid w:val="00E80ECA"/>
    <w:rsid w:val="00E83B19"/>
    <w:rsid w:val="00E85704"/>
    <w:rsid w:val="00E869D3"/>
    <w:rsid w:val="00E91666"/>
    <w:rsid w:val="00E93E82"/>
    <w:rsid w:val="00EA0507"/>
    <w:rsid w:val="00EA0E76"/>
    <w:rsid w:val="00EA4531"/>
    <w:rsid w:val="00EA47E7"/>
    <w:rsid w:val="00EA658D"/>
    <w:rsid w:val="00EA79BB"/>
    <w:rsid w:val="00EB0495"/>
    <w:rsid w:val="00EB0C96"/>
    <w:rsid w:val="00EB0E24"/>
    <w:rsid w:val="00EB1741"/>
    <w:rsid w:val="00EB2C4B"/>
    <w:rsid w:val="00EB325E"/>
    <w:rsid w:val="00EC0830"/>
    <w:rsid w:val="00EC239D"/>
    <w:rsid w:val="00EC2913"/>
    <w:rsid w:val="00EC4A13"/>
    <w:rsid w:val="00ED2000"/>
    <w:rsid w:val="00ED4F40"/>
    <w:rsid w:val="00ED5B5C"/>
    <w:rsid w:val="00ED634C"/>
    <w:rsid w:val="00ED63CD"/>
    <w:rsid w:val="00ED6D6C"/>
    <w:rsid w:val="00EE10F1"/>
    <w:rsid w:val="00EE39C0"/>
    <w:rsid w:val="00EE3BA3"/>
    <w:rsid w:val="00EE5D00"/>
    <w:rsid w:val="00EF0665"/>
    <w:rsid w:val="00EF44C4"/>
    <w:rsid w:val="00F0029A"/>
    <w:rsid w:val="00F009CF"/>
    <w:rsid w:val="00F00E61"/>
    <w:rsid w:val="00F019FC"/>
    <w:rsid w:val="00F01DAD"/>
    <w:rsid w:val="00F0286A"/>
    <w:rsid w:val="00F03E72"/>
    <w:rsid w:val="00F04EFF"/>
    <w:rsid w:val="00F12C10"/>
    <w:rsid w:val="00F1562C"/>
    <w:rsid w:val="00F15A4F"/>
    <w:rsid w:val="00F2049A"/>
    <w:rsid w:val="00F239B1"/>
    <w:rsid w:val="00F2443F"/>
    <w:rsid w:val="00F2769F"/>
    <w:rsid w:val="00F30670"/>
    <w:rsid w:val="00F322B9"/>
    <w:rsid w:val="00F334EA"/>
    <w:rsid w:val="00F33BB3"/>
    <w:rsid w:val="00F33F44"/>
    <w:rsid w:val="00F34104"/>
    <w:rsid w:val="00F36C8E"/>
    <w:rsid w:val="00F401C7"/>
    <w:rsid w:val="00F43179"/>
    <w:rsid w:val="00F51DE4"/>
    <w:rsid w:val="00F52223"/>
    <w:rsid w:val="00F538ED"/>
    <w:rsid w:val="00F55F79"/>
    <w:rsid w:val="00F5690C"/>
    <w:rsid w:val="00F5790C"/>
    <w:rsid w:val="00F65081"/>
    <w:rsid w:val="00F6761C"/>
    <w:rsid w:val="00F71BF7"/>
    <w:rsid w:val="00F72034"/>
    <w:rsid w:val="00F72BD4"/>
    <w:rsid w:val="00F739DE"/>
    <w:rsid w:val="00F76D36"/>
    <w:rsid w:val="00F76F68"/>
    <w:rsid w:val="00F77033"/>
    <w:rsid w:val="00F80934"/>
    <w:rsid w:val="00F86EA1"/>
    <w:rsid w:val="00F87871"/>
    <w:rsid w:val="00F878C6"/>
    <w:rsid w:val="00F9059B"/>
    <w:rsid w:val="00F9082E"/>
    <w:rsid w:val="00F9617E"/>
    <w:rsid w:val="00FA0780"/>
    <w:rsid w:val="00FA16F8"/>
    <w:rsid w:val="00FA548E"/>
    <w:rsid w:val="00FA64D2"/>
    <w:rsid w:val="00FB5E9D"/>
    <w:rsid w:val="00FB77CB"/>
    <w:rsid w:val="00FC1689"/>
    <w:rsid w:val="00FC42A8"/>
    <w:rsid w:val="00FC4F6C"/>
    <w:rsid w:val="00FC508D"/>
    <w:rsid w:val="00FC59DB"/>
    <w:rsid w:val="00FD3EA8"/>
    <w:rsid w:val="00FD4DB2"/>
    <w:rsid w:val="00FD4EAE"/>
    <w:rsid w:val="00FD5D8B"/>
    <w:rsid w:val="00FD7913"/>
    <w:rsid w:val="00FE2C34"/>
    <w:rsid w:val="00FE38F9"/>
    <w:rsid w:val="00FE3A16"/>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84815E6-C1DB-44A4-AB2B-2258E916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70D"/>
    <w:pPr>
      <w:spacing w:after="200" w:line="276" w:lineRule="auto"/>
    </w:pPr>
    <w:rPr>
      <w:sz w:val="22"/>
      <w:szCs w:val="22"/>
      <w:lang w:eastAsia="en-US"/>
    </w:rPr>
  </w:style>
  <w:style w:type="paragraph" w:styleId="1">
    <w:name w:val="heading 1"/>
    <w:basedOn w:val="a"/>
    <w:next w:val="a"/>
    <w:link w:val="10"/>
    <w:qFormat/>
    <w:rsid w:val="00BD3007"/>
    <w:pPr>
      <w:keepNext/>
      <w:spacing w:after="0" w:line="240" w:lineRule="auto"/>
      <w:ind w:left="709" w:firstLine="709"/>
      <w:jc w:val="center"/>
      <w:outlineLvl w:val="0"/>
    </w:pPr>
    <w:rPr>
      <w:rFonts w:ascii="Times New Roman" w:eastAsia="Times New Roman" w:hAnsi="Times New Roman"/>
      <w:b/>
      <w:sz w:val="28"/>
      <w:szCs w:val="24"/>
      <w:lang w:val="x-none"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val="x-none" w:eastAsia="ru-RU"/>
    </w:rPr>
  </w:style>
  <w:style w:type="paragraph" w:styleId="3">
    <w:name w:val="heading 3"/>
    <w:aliases w:val="I.I"/>
    <w:basedOn w:val="a"/>
    <w:next w:val="a"/>
    <w:link w:val="30"/>
    <w:qFormat/>
    <w:rsid w:val="00BD3007"/>
    <w:pPr>
      <w:keepNext/>
      <w:spacing w:after="0" w:line="240" w:lineRule="auto"/>
      <w:ind w:left="709" w:firstLine="709"/>
      <w:outlineLvl w:val="2"/>
    </w:pPr>
    <w:rPr>
      <w:rFonts w:ascii="Times New Roman" w:eastAsia="Times New Roman" w:hAnsi="Times New Roman"/>
      <w:b/>
      <w:bCs/>
      <w:sz w:val="24"/>
      <w:szCs w:val="26"/>
      <w:lang w:val="x-none" w:eastAsia="ru-RU"/>
    </w:rPr>
  </w:style>
  <w:style w:type="paragraph" w:styleId="4">
    <w:name w:val="heading 4"/>
    <w:basedOn w:val="a"/>
    <w:next w:val="a"/>
    <w:link w:val="40"/>
    <w:qFormat/>
    <w:rsid w:val="00BD3007"/>
    <w:pPr>
      <w:keepNext/>
      <w:spacing w:before="240" w:after="60" w:line="240" w:lineRule="auto"/>
      <w:outlineLvl w:val="3"/>
    </w:pPr>
    <w:rPr>
      <w:rFonts w:eastAsia="Times New Roman"/>
      <w:b/>
      <w:bCs/>
      <w:sz w:val="28"/>
      <w:szCs w:val="28"/>
      <w:lang w:val="x-none"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aliases w:val="I.I Знак"/>
    <w:link w:val="3"/>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aliases w:val="ВерхКолонтитул,Знак1, Знак1"/>
    <w:basedOn w:val="a"/>
    <w:link w:val="a4"/>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4">
    <w:name w:val="Верхний колонтитул Знак"/>
    <w:aliases w:val="ВерхКолонтитул Знак,Знак1 Знак, Знак1 Знак"/>
    <w:link w:val="a3"/>
    <w:rsid w:val="00BD3007"/>
    <w:rPr>
      <w:rFonts w:ascii="Times New Roman" w:eastAsia="Times New Roman" w:hAnsi="Times New Roman" w:cs="Times New Roman"/>
      <w:sz w:val="24"/>
      <w:szCs w:val="24"/>
      <w:lang w:eastAsia="ru-RU"/>
    </w:rPr>
  </w:style>
  <w:style w:type="paragraph" w:styleId="a5">
    <w:name w:val="footer"/>
    <w:basedOn w:val="a"/>
    <w:link w:val="a6"/>
    <w:rsid w:val="00BD3007"/>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6">
    <w:name w:val="Нижний колонтитул Знак"/>
    <w:link w:val="a5"/>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rsid w:val="00BD300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val="x-none"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rsid w:val="00BD3007"/>
    <w:pPr>
      <w:spacing w:after="0" w:line="240" w:lineRule="auto"/>
      <w:ind w:firstLine="709"/>
      <w:jc w:val="both"/>
    </w:pPr>
    <w:rPr>
      <w:rFonts w:ascii="Times New Roman" w:eastAsia="Times New Roman" w:hAnsi="Times New Roman"/>
      <w:b/>
      <w:sz w:val="24"/>
      <w:szCs w:val="24"/>
      <w:lang w:val="x-none" w:eastAsia="ru-RU"/>
    </w:rPr>
  </w:style>
  <w:style w:type="character" w:customStyle="1" w:styleId="22">
    <w:name w:val="Основной текст с отступом 2 Знак"/>
    <w:link w:val="21"/>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uiPriority w:val="99"/>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rsid w:val="00BD3007"/>
    <w:pPr>
      <w:spacing w:after="0" w:line="240" w:lineRule="auto"/>
    </w:pPr>
    <w:rPr>
      <w:rFonts w:ascii="Times New Roman" w:eastAsia="Times New Roman" w:hAnsi="Times New Roman"/>
      <w:sz w:val="20"/>
      <w:szCs w:val="20"/>
      <w:lang w:val="x-none" w:eastAsia="ru-RU"/>
    </w:rPr>
  </w:style>
  <w:style w:type="character" w:customStyle="1" w:styleId="ae">
    <w:name w:val="Текст сноски Знак"/>
    <w:link w:val="ad"/>
    <w:rsid w:val="00BD3007"/>
    <w:rPr>
      <w:rFonts w:ascii="Times New Roman" w:eastAsia="Times New Roman" w:hAnsi="Times New Roman" w:cs="Times New Roman"/>
      <w:sz w:val="20"/>
      <w:szCs w:val="20"/>
      <w:lang w:eastAsia="ru-RU"/>
    </w:rPr>
  </w:style>
  <w:style w:type="character" w:styleId="af">
    <w:name w:val="footnote reference"/>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03F6C"/>
    <w:pPr>
      <w:tabs>
        <w:tab w:val="right" w:leader="dot" w:pos="9356"/>
      </w:tabs>
      <w:spacing w:after="0" w:line="240" w:lineRule="auto"/>
      <w:ind w:left="-709" w:right="-77"/>
      <w:jc w:val="both"/>
    </w:pPr>
    <w:rPr>
      <w:rFonts w:eastAsia="Times New Roman"/>
    </w:rPr>
  </w:style>
  <w:style w:type="paragraph" w:styleId="12">
    <w:name w:val="toc 1"/>
    <w:basedOn w:val="a"/>
    <w:next w:val="a"/>
    <w:autoRedefine/>
    <w:unhideWhenUsed/>
    <w:qFormat/>
    <w:rsid w:val="00432EDE"/>
    <w:pPr>
      <w:tabs>
        <w:tab w:val="right" w:leader="dot" w:pos="8640"/>
      </w:tabs>
      <w:spacing w:after="0" w:line="240" w:lineRule="auto"/>
      <w:ind w:right="114"/>
      <w:jc w:val="both"/>
    </w:pPr>
    <w:rPr>
      <w:rFonts w:ascii="Times New Roman" w:eastAsia="Times New Roman" w:hAnsi="Times New Roman"/>
      <w:noProof/>
      <w:color w:val="000000"/>
      <w:sz w:val="24"/>
      <w:szCs w:val="24"/>
      <w:lang w:eastAsia="ru-RU"/>
    </w:rPr>
  </w:style>
  <w:style w:type="paragraph" w:styleId="31">
    <w:name w:val="toc 3"/>
    <w:basedOn w:val="a"/>
    <w:next w:val="a"/>
    <w:autoRedefine/>
    <w:uiPriority w:val="39"/>
    <w:unhideWhenUsed/>
    <w:qFormat/>
    <w:rsid w:val="00C172AF"/>
    <w:pPr>
      <w:tabs>
        <w:tab w:val="right" w:pos="8505"/>
        <w:tab w:val="right" w:leader="dot" w:pos="8647"/>
        <w:tab w:val="right" w:leader="dot" w:pos="8931"/>
        <w:tab w:val="left" w:pos="9072"/>
      </w:tabs>
      <w:spacing w:after="0" w:line="240" w:lineRule="auto"/>
      <w:ind w:left="-284" w:right="142"/>
      <w:jc w:val="both"/>
    </w:pPr>
    <w:rPr>
      <w:rFonts w:ascii="Times New Roman" w:eastAsia="Times New Roman" w:hAnsi="Times New Roman"/>
      <w:b/>
      <w:bCs/>
      <w:noProof/>
      <w:sz w:val="24"/>
      <w:szCs w:val="24"/>
      <w:lang w:eastAsia="ru-RU"/>
    </w:rPr>
  </w:style>
  <w:style w:type="paragraph" w:styleId="af1">
    <w:name w:val="Balloon Text"/>
    <w:basedOn w:val="a"/>
    <w:link w:val="af2"/>
    <w:unhideWhenUsed/>
    <w:rsid w:val="00BD3007"/>
    <w:pPr>
      <w:spacing w:after="0" w:line="240" w:lineRule="auto"/>
    </w:pPr>
    <w:rPr>
      <w:rFonts w:ascii="Tahoma" w:eastAsia="Times New Roman" w:hAnsi="Tahoma"/>
      <w:sz w:val="16"/>
      <w:szCs w:val="16"/>
      <w:lang w:val="x-none" w:eastAsia="ru-RU"/>
    </w:rPr>
  </w:style>
  <w:style w:type="character" w:customStyle="1" w:styleId="af2">
    <w:name w:val="Текст выноски Знак"/>
    <w:link w:val="af1"/>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nhideWhenUsed/>
    <w:rsid w:val="00BD3007"/>
    <w:pPr>
      <w:spacing w:after="120" w:line="240" w:lineRule="auto"/>
    </w:pPr>
    <w:rPr>
      <w:rFonts w:ascii="Times New Roman" w:eastAsia="Times New Roman" w:hAnsi="Times New Roman"/>
      <w:sz w:val="24"/>
      <w:szCs w:val="24"/>
      <w:lang w:val="x-none" w:eastAsia="ru-RU"/>
    </w:rPr>
  </w:style>
  <w:style w:type="character" w:customStyle="1" w:styleId="af9">
    <w:name w:val="Основной текст Знак"/>
    <w:aliases w:val="Заг1 Знак,BO Знак,ID Знак,body indent Знак,ändrad Знак,EHPT Знак,Body Text2 Знак"/>
    <w:link w:val="af8"/>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nhideWhenUsed/>
    <w:rsid w:val="00BD3007"/>
    <w:pPr>
      <w:spacing w:after="0" w:line="240" w:lineRule="auto"/>
      <w:ind w:firstLine="709"/>
      <w:jc w:val="both"/>
    </w:pPr>
    <w:rPr>
      <w:rFonts w:ascii="Tahoma" w:eastAsia="Times New Roman" w:hAnsi="Tahoma"/>
      <w:sz w:val="16"/>
      <w:szCs w:val="16"/>
      <w:lang w:val="x-none" w:eastAsia="ru-RU"/>
    </w:rPr>
  </w:style>
  <w:style w:type="character" w:customStyle="1" w:styleId="afe">
    <w:name w:val="Схема документа Знак"/>
    <w:link w:val="afd"/>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nhideWhenUsed/>
    <w:rsid w:val="00BD3007"/>
    <w:rPr>
      <w:sz w:val="16"/>
      <w:szCs w:val="16"/>
    </w:rPr>
  </w:style>
  <w:style w:type="paragraph" w:styleId="aff3">
    <w:name w:val="annotation text"/>
    <w:basedOn w:val="a"/>
    <w:link w:val="aff4"/>
    <w:unhideWhenUsed/>
    <w:rsid w:val="00BD3007"/>
    <w:pPr>
      <w:spacing w:after="0" w:line="240" w:lineRule="auto"/>
      <w:ind w:firstLine="709"/>
      <w:jc w:val="both"/>
    </w:pPr>
    <w:rPr>
      <w:rFonts w:ascii="Times New Roman" w:eastAsia="Times New Roman" w:hAnsi="Times New Roman"/>
      <w:sz w:val="20"/>
      <w:szCs w:val="20"/>
      <w:lang w:val="x-none" w:eastAsia="ru-RU"/>
    </w:rPr>
  </w:style>
  <w:style w:type="character" w:customStyle="1" w:styleId="aff4">
    <w:name w:val="Текст примечания Знак"/>
    <w:link w:val="aff3"/>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BD3007"/>
    <w:rPr>
      <w:b/>
      <w:bCs/>
    </w:rPr>
  </w:style>
  <w:style w:type="character" w:customStyle="1" w:styleId="aff6">
    <w:name w:val="Тема примечания Знак"/>
    <w:link w:val="aff5"/>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val="x-none"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rsid w:val="00230DCF"/>
    <w:rPr>
      <w:rFonts w:ascii="Times New Roman" w:eastAsia="Times New Roman" w:hAnsi="Times New Roman"/>
      <w:b/>
      <w:bCs/>
      <w:sz w:val="28"/>
      <w:szCs w:val="24"/>
      <w:lang w:val="x-none" w:eastAsia="x-none"/>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lang w:eastAsia="x-none"/>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lang w:val="x-none" w:eastAsia="x-none"/>
    </w:rPr>
  </w:style>
  <w:style w:type="character" w:customStyle="1" w:styleId="afff3">
    <w:name w:val="Текст Знак"/>
    <w:link w:val="afff2"/>
    <w:rsid w:val="00230DCF"/>
    <w:rPr>
      <w:rFonts w:ascii="Courier New" w:eastAsia="Times New Roman" w:hAnsi="Courier New"/>
      <w:lang w:val="x-none" w:eastAsia="x-none"/>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9"/>
    <w:uiPriority w:val="59"/>
    <w:rsid w:val="00230DC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rsid w:val="00CC7907"/>
    <w:rPr>
      <w:sz w:val="24"/>
      <w:szCs w:val="24"/>
      <w:lang w:val="ru-RU" w:eastAsia="ru-RU" w:bidi="ar-SA"/>
    </w:rPr>
  </w:style>
  <w:style w:type="paragraph" w:styleId="35">
    <w:name w:val="Body Text 3"/>
    <w:basedOn w:val="a"/>
    <w:link w:val="36"/>
    <w:rsid w:val="00440888"/>
    <w:pPr>
      <w:spacing w:after="120"/>
    </w:pPr>
    <w:rPr>
      <w:sz w:val="16"/>
      <w:szCs w:val="16"/>
      <w:lang w:val="x-none"/>
    </w:rPr>
  </w:style>
  <w:style w:type="paragraph" w:customStyle="1" w:styleId="Main">
    <w:name w:val="Main"/>
    <w:link w:val="Main0"/>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character" w:customStyle="1" w:styleId="Main0">
    <w:name w:val="Main Знак"/>
    <w:link w:val="Main"/>
    <w:rsid w:val="00D0424B"/>
    <w:rPr>
      <w:rFonts w:ascii="Times New Roman" w:eastAsia="Times New Roman" w:hAnsi="Times New Roman" w:cs="Tahoma"/>
      <w:sz w:val="24"/>
      <w:szCs w:val="16"/>
      <w:lang w:val="ru-RU" w:eastAsia="zh-CN" w:bidi="ar-SA"/>
    </w:rPr>
  </w:style>
  <w:style w:type="paragraph" w:customStyle="1" w:styleId="ConsPlusTextList">
    <w:name w:val="ConsPlusTextList"/>
    <w:rsid w:val="00AF5D09"/>
    <w:pPr>
      <w:widowControl w:val="0"/>
      <w:autoSpaceDE w:val="0"/>
      <w:autoSpaceDN w:val="0"/>
    </w:pPr>
    <w:rPr>
      <w:rFonts w:ascii="Arial" w:eastAsia="Times New Roman" w:hAnsi="Arial" w:cs="Arial"/>
    </w:rPr>
  </w:style>
  <w:style w:type="paragraph" w:customStyle="1" w:styleId="western">
    <w:name w:val="western"/>
    <w:basedOn w:val="a"/>
    <w:rsid w:val="007C39C8"/>
    <w:pPr>
      <w:spacing w:before="100" w:beforeAutospacing="1" w:after="0" w:line="363" w:lineRule="atLeast"/>
      <w:jc w:val="both"/>
    </w:pPr>
    <w:rPr>
      <w:rFonts w:ascii="Times New Roman" w:eastAsia="Times New Roman" w:hAnsi="Times New Roman"/>
      <w:color w:val="00000A"/>
      <w:sz w:val="24"/>
      <w:szCs w:val="24"/>
      <w:lang w:eastAsia="ru-RU"/>
    </w:rPr>
  </w:style>
  <w:style w:type="character" w:customStyle="1" w:styleId="36">
    <w:name w:val="Основной текст 3 Знак"/>
    <w:link w:val="35"/>
    <w:rsid w:val="007C39C8"/>
    <w:rPr>
      <w:sz w:val="16"/>
      <w:szCs w:val="16"/>
      <w:lang w:eastAsia="en-US"/>
    </w:rPr>
  </w:style>
  <w:style w:type="character" w:customStyle="1" w:styleId="Main1">
    <w:name w:val="Main Знак1"/>
    <w:rsid w:val="007C39C8"/>
    <w:rPr>
      <w:rFonts w:ascii="Times New Roman" w:eastAsia="Times New Roman" w:hAnsi="Times New Roman" w:cs="Tahoma"/>
      <w:sz w:val="24"/>
      <w:szCs w:val="16"/>
      <w:lang w:val="ru-RU" w:eastAsia="zh-CN" w:bidi="ar-SA"/>
    </w:rPr>
  </w:style>
  <w:style w:type="character" w:customStyle="1" w:styleId="w">
    <w:name w:val="w"/>
    <w:rsid w:val="007C39C8"/>
  </w:style>
  <w:style w:type="paragraph" w:styleId="afff4">
    <w:name w:val="Revision"/>
    <w:hidden/>
    <w:uiPriority w:val="99"/>
    <w:semiHidden/>
    <w:rsid w:val="007C39C8"/>
    <w:rPr>
      <w:sz w:val="22"/>
      <w:szCs w:val="22"/>
      <w:lang w:eastAsia="en-US"/>
    </w:rPr>
  </w:style>
  <w:style w:type="numbering" w:customStyle="1" w:styleId="37">
    <w:name w:val="Нет списка3"/>
    <w:next w:val="a2"/>
    <w:semiHidden/>
    <w:rsid w:val="007C39C8"/>
  </w:style>
  <w:style w:type="table" w:customStyle="1" w:styleId="29">
    <w:name w:val="Сетка таблицы2"/>
    <w:basedOn w:val="a1"/>
    <w:next w:val="a9"/>
    <w:rsid w:val="007C39C8"/>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Абзац списка1"/>
    <w:basedOn w:val="a"/>
    <w:rsid w:val="007C39C8"/>
    <w:pPr>
      <w:spacing w:after="0" w:line="240" w:lineRule="auto"/>
      <w:ind w:left="708"/>
    </w:pPr>
    <w:rPr>
      <w:rFonts w:eastAsia="Times New Roman"/>
      <w:sz w:val="24"/>
      <w:szCs w:val="24"/>
      <w:lang w:eastAsia="ru-RU"/>
    </w:rPr>
  </w:style>
  <w:style w:type="paragraph" w:customStyle="1" w:styleId="1c">
    <w:name w:val="Заголовок оглавления1"/>
    <w:basedOn w:val="1"/>
    <w:next w:val="a"/>
    <w:rsid w:val="007C39C8"/>
    <w:pPr>
      <w:keepLines/>
      <w:spacing w:before="480" w:line="276" w:lineRule="auto"/>
      <w:ind w:left="0" w:firstLine="0"/>
      <w:jc w:val="left"/>
      <w:outlineLvl w:val="9"/>
    </w:pPr>
    <w:rPr>
      <w:rFonts w:ascii="Cambria" w:hAnsi="Cambria" w:cs="Cambria"/>
      <w:bCs/>
      <w:color w:val="365F91"/>
      <w:sz w:val="24"/>
      <w:lang w:eastAsia="en-US"/>
    </w:rPr>
  </w:style>
  <w:style w:type="table" w:customStyle="1" w:styleId="112">
    <w:name w:val="Светлый список11"/>
    <w:rsid w:val="007C39C8"/>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BodyTextIndent31">
    <w:name w:val="Body Text Indent 31"/>
    <w:basedOn w:val="a"/>
    <w:rsid w:val="007C39C8"/>
    <w:pPr>
      <w:tabs>
        <w:tab w:val="left" w:pos="709"/>
      </w:tabs>
      <w:spacing w:after="0" w:line="240" w:lineRule="auto"/>
      <w:ind w:firstLine="709"/>
      <w:jc w:val="both"/>
    </w:pPr>
    <w:rPr>
      <w:rFonts w:ascii="TimesET" w:eastAsia="Times New Roman" w:hAnsi="TimesET" w:cs="TimesET"/>
      <w:sz w:val="24"/>
      <w:szCs w:val="24"/>
      <w:lang w:eastAsia="ru-RU"/>
    </w:rPr>
  </w:style>
  <w:style w:type="paragraph" w:customStyle="1" w:styleId="BodyText1">
    <w:name w:val="Body Text1"/>
    <w:basedOn w:val="a"/>
    <w:rsid w:val="007C39C8"/>
    <w:pPr>
      <w:widowControl w:val="0"/>
      <w:spacing w:after="0" w:line="240" w:lineRule="auto"/>
      <w:ind w:firstLine="709"/>
      <w:jc w:val="both"/>
    </w:pPr>
    <w:rPr>
      <w:rFonts w:eastAsia="Times New Roman"/>
      <w:sz w:val="24"/>
      <w:szCs w:val="24"/>
      <w:lang w:eastAsia="ru-RU"/>
    </w:rPr>
  </w:style>
  <w:style w:type="table" w:customStyle="1" w:styleId="122">
    <w:name w:val="Сетка таблицы12"/>
    <w:rsid w:val="007C39C8"/>
    <w:pPr>
      <w:ind w:firstLine="709"/>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7C39C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d">
    <w:name w:val="Рецензия1"/>
    <w:hidden/>
    <w:semiHidden/>
    <w:rsid w:val="007C39C8"/>
    <w:rPr>
      <w:rFonts w:eastAsia="Times New Roman" w:cs="Calibri"/>
      <w:sz w:val="22"/>
      <w:szCs w:val="22"/>
      <w:lang w:eastAsia="en-US"/>
    </w:rPr>
  </w:style>
  <w:style w:type="character" w:customStyle="1" w:styleId="Web1">
    <w:name w:val="Обычный (Web)1 Знак Знак"/>
    <w:rsid w:val="007C39C8"/>
    <w:rPr>
      <w:sz w:val="24"/>
      <w:lang w:val="ru-RU" w:eastAsia="ru-RU"/>
    </w:rPr>
  </w:style>
  <w:style w:type="paragraph" w:customStyle="1" w:styleId="2a">
    <w:name w:val="Заголовок №2"/>
    <w:basedOn w:val="a"/>
    <w:link w:val="2b"/>
    <w:rsid w:val="00057EF8"/>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b">
    <w:name w:val="Заголовок №2_"/>
    <w:link w:val="2a"/>
    <w:locked/>
    <w:rsid w:val="00057EF8"/>
    <w:rPr>
      <w:rFonts w:ascii="Times New Roman" w:eastAsia="Times New Roman" w:hAnsi="Times New Roman"/>
      <w:b/>
      <w:bCs/>
      <w:sz w:val="26"/>
      <w:szCs w:val="26"/>
      <w:shd w:val="clear" w:color="auto" w:fill="FFFFFF"/>
      <w:lang w:eastAsia="en-US"/>
    </w:rPr>
  </w:style>
  <w:style w:type="paragraph" w:customStyle="1" w:styleId="TableParagraph">
    <w:name w:val="Table Paragraph"/>
    <w:basedOn w:val="a"/>
    <w:uiPriority w:val="1"/>
    <w:qFormat/>
    <w:rsid w:val="007F20C5"/>
    <w:pPr>
      <w:widowControl w:val="0"/>
      <w:autoSpaceDE w:val="0"/>
      <w:autoSpaceDN w:val="0"/>
      <w:spacing w:after="0" w:line="240" w:lineRule="auto"/>
      <w:ind w:left="110"/>
    </w:pPr>
    <w:rPr>
      <w:rFonts w:ascii="Times New Roman" w:eastAsia="Times New Roman" w:hAnsi="Times New Roman"/>
      <w:lang w:eastAsia="ru-RU" w:bidi="ru-RU"/>
    </w:rPr>
  </w:style>
  <w:style w:type="paragraph" w:customStyle="1" w:styleId="afff5">
    <w:name w:val="Обычный текст"/>
    <w:basedOn w:val="a"/>
    <w:qFormat/>
    <w:rsid w:val="00C123F4"/>
    <w:pPr>
      <w:spacing w:after="0" w:line="240" w:lineRule="auto"/>
      <w:ind w:firstLine="709"/>
      <w:jc w:val="both"/>
    </w:pPr>
    <w:rPr>
      <w:rFonts w:ascii="Times New Roman" w:eastAsia="Times New Roman" w:hAnsi="Times New Roman"/>
      <w:sz w:val="24"/>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56400">
      <w:bodyDiv w:val="1"/>
      <w:marLeft w:val="0"/>
      <w:marRight w:val="0"/>
      <w:marTop w:val="0"/>
      <w:marBottom w:val="0"/>
      <w:divBdr>
        <w:top w:val="none" w:sz="0" w:space="0" w:color="auto"/>
        <w:left w:val="none" w:sz="0" w:space="0" w:color="auto"/>
        <w:bottom w:val="none" w:sz="0" w:space="0" w:color="auto"/>
        <w:right w:val="none" w:sz="0" w:space="0" w:color="auto"/>
      </w:divBdr>
    </w:div>
    <w:div w:id="1514800934">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 w:id="1766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A2E5CD45BA6D81D86E03CFE9277184784F07E80FDE9C42C83B4013D4DC2FF17A2441F0D7EB5A5A924BDE2A38v6N3N" TargetMode="External"/><Relationship Id="rId18" Type="http://schemas.openxmlformats.org/officeDocument/2006/relationships/hyperlink" Target="consultantplus://offline/ref=4EB620CF248E62090E72DDDE1F097809C5FA88D438379DDC925C967E0A57308CC24E40CAC0281B27NCI5I" TargetMode="External"/><Relationship Id="rId26" Type="http://schemas.openxmlformats.org/officeDocument/2006/relationships/hyperlink" Target="consultantplus://offline/ref=4EB620CF248E62090E72C3D309652607C3F1D3D03E33908BCF03CD235D5E3ADB8501198884251A26C17C74N4I0I" TargetMode="External"/><Relationship Id="rId39" Type="http://schemas.openxmlformats.org/officeDocument/2006/relationships/hyperlink" Target="consultantplus://offline/ref=178F194CE701E016749CA7BD8DDC6454A62D4D3EB76246768214C13324EA2972A294D138531E269AD98A207C5C269D410E4E2F05DAC245EBo3x6O" TargetMode="External"/><Relationship Id="rId21" Type="http://schemas.openxmlformats.org/officeDocument/2006/relationships/hyperlink" Target="consultantplus://offline/ref=4EB620CF248E62090E72C3D309652607C3F1D3D03E33908BCF03CD235D5E3ADB8501198884251A26C17C74N4I0I" TargetMode="External"/><Relationship Id="rId34" Type="http://schemas.openxmlformats.org/officeDocument/2006/relationships/hyperlink" Target="consultantplus://offline/ref=F2D2EE679E9AA0483FA4944E9A1DD2121AEF98278004A2EC806CF4211FA3C434F6B33C948960D32EA524001E838B4D1BAFCA8A723E38989CI9uCJ" TargetMode="External"/><Relationship Id="rId42" Type="http://schemas.openxmlformats.org/officeDocument/2006/relationships/hyperlink" Target="consultantplus://offline/ref=23946C8044012080C1613A9AAEDA99485D9D45596E963AE818CE692B40F9282BC6520D0A289C74838B3F5852849A9B8C61A9D6D6628907M8xCP" TargetMode="External"/><Relationship Id="rId47" Type="http://schemas.openxmlformats.org/officeDocument/2006/relationships/hyperlink" Target="consultantplus://offline/ref=E3B40F4AB4C2850D9C31F98BE8A9D75705A37556AB27A2B7D690ACAC50238E892ECAD96DE29A7927FAA31EC7F1u4fFI" TargetMode="External"/><Relationship Id="rId50" Type="http://schemas.openxmlformats.org/officeDocument/2006/relationships/hyperlink" Target="consultantplus://offline/ref=22EED46044C4DB99FB3DE7CBB0FA5D5625A8153A03DD0D2290565D8D3A70302A3C5D5370B872A322B1D01EFD85w5iAI" TargetMode="External"/><Relationship Id="rId55" Type="http://schemas.openxmlformats.org/officeDocument/2006/relationships/hyperlink" Target="consultantplus://offline/ref=490A6B7C817E9C6A3B0DB96AB040899509D26606E02736775BCB5FFC8F0D9BBEC36E4F7A6BEA6EAF53FF534FC659B0D9A4AB0684991AA3FBo9D8G" TargetMode="External"/><Relationship Id="rId7" Type="http://schemas.openxmlformats.org/officeDocument/2006/relationships/endnotes" Target="endnotes.xml"/><Relationship Id="rId12" Type="http://schemas.openxmlformats.org/officeDocument/2006/relationships/hyperlink" Target="consultantplus://offline/ref=90A2E5CD45BA6D81D86E03CFE9277184784E02E705DC9C42C83B4013D4DC2FF17A2441F0D7EB5A5A924BDE2A38v6N3N" TargetMode="External"/><Relationship Id="rId17" Type="http://schemas.openxmlformats.org/officeDocument/2006/relationships/hyperlink" Target="consultantplus://offline/ref=4EB620CF248E62090E72C3D309652607C3F1D3D03E33908BCF03CD235D5E3ADB8501198884251A26C17C74N4I0I" TargetMode="External"/><Relationship Id="rId25" Type="http://schemas.openxmlformats.org/officeDocument/2006/relationships/hyperlink" Target="consultantplus://offline/ref=4EB620CF248E62090E72C3D309652607C3F1D3D03E33908BCF03CD235D5E3ADB8501198884251A26C17C74N4I0I" TargetMode="External"/><Relationship Id="rId33" Type="http://schemas.openxmlformats.org/officeDocument/2006/relationships/hyperlink" Target="consultantplus://offline/ref=4EB620CF248E62090E72C3D309652607C3F1D3D03E33908BCF03CD235D5E3ADB8501198884251A26C17C74N4I0I" TargetMode="External"/><Relationship Id="rId38" Type="http://schemas.openxmlformats.org/officeDocument/2006/relationships/hyperlink" Target="consultantplus://offline/ref=BE90E903C1109FB84CEF4DB6C18383751290988B17DB33C37B490CD68CB523712121A92A50643E7EAB90C04FF351AA34D9B8B5ADCF2D439419t2N" TargetMode="External"/><Relationship Id="rId46" Type="http://schemas.openxmlformats.org/officeDocument/2006/relationships/hyperlink" Target="consultantplus://offline/ref=B1950DE39C3B48C6AACA86FE18E267F1ACF33BD982EC47A527A86950621B786D09F334DCD46AE68046F8A7024CBA86B56EB432E2CFB988E7X3Z9I" TargetMode="External"/><Relationship Id="rId2" Type="http://schemas.openxmlformats.org/officeDocument/2006/relationships/numbering" Target="numbering.xml"/><Relationship Id="rId16" Type="http://schemas.openxmlformats.org/officeDocument/2006/relationships/hyperlink" Target="consultantplus://offline/ref=AE0999C51F0330DADF77F3864173425706CD8CFFAB7A68455F3E57602439FDCD23EBE23757AF50BA939FC42C09I2J" TargetMode="External"/><Relationship Id="rId20" Type="http://schemas.openxmlformats.org/officeDocument/2006/relationships/hyperlink" Target="consultantplus://offline/ref=4EB620CF248E62090E72DDDE1F097809C5FA88D438379DDC925C967E0A57308CC24E40CAC0281B27NCI5I" TargetMode="External"/><Relationship Id="rId29" Type="http://schemas.openxmlformats.org/officeDocument/2006/relationships/hyperlink" Target="consultantplus://offline/ref=2D23DEDAE37E0BEC27DA711818F8C0944004E95EC15C0CF0E23E010D22879A5D164A765F9C52C8A1883B98ACA879497A0362D282512A56C7l6N" TargetMode="External"/><Relationship Id="rId41" Type="http://schemas.openxmlformats.org/officeDocument/2006/relationships/hyperlink" Target="http://snipov.net/database/c_3383563195_doc_4293811419.html" TargetMode="External"/><Relationship Id="rId54" Type="http://schemas.openxmlformats.org/officeDocument/2006/relationships/hyperlink" Target="consultantplus://offline/ref=1E8C774A045EC54BDA0FBC3BB91214845A9DBC579B5E5594FB9A079A4C9478345BC382AA5AA989CFB6A32D28B9A306EF442B41BB9075F257b5i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4EB620CF248E62090E72DDDE1F097809C5FA88D438379DDC925C967E0A57308CC24E40CAC0281B27NCI5I" TargetMode="External"/><Relationship Id="rId32" Type="http://schemas.openxmlformats.org/officeDocument/2006/relationships/hyperlink" Target="consultantplus://offline/ref=4EB620CF248E62090E72DDDE1F097809C5FA88D438379DDC925C967E0A57308CC24E40CAC0281B27NCI5I" TargetMode="External"/><Relationship Id="rId37" Type="http://schemas.openxmlformats.org/officeDocument/2006/relationships/hyperlink" Target="consultantplus://offline/ref=BE90E903C1109FB84CEF4DB6C18383751094998D18DD33C37B490CD68CB523712121A92A50643C7DA690C04FF351AA34D9B8B5ADCF2D439419t2N" TargetMode="External"/><Relationship Id="rId40" Type="http://schemas.openxmlformats.org/officeDocument/2006/relationships/hyperlink" Target="http://snipov.net/database/c_3384767195_doc_4293811097.html" TargetMode="External"/><Relationship Id="rId45" Type="http://schemas.openxmlformats.org/officeDocument/2006/relationships/hyperlink" Target="consultantplus://offline/ref=65ACBCA83E8B9E7F8F38B0B9FD4D23158659C0F6DB2F332E06476AABBD3F8BDCC3A8131A43A08C5FE019C50494B2180DD424FB602D3FC759NBEDJ" TargetMode="External"/><Relationship Id="rId53" Type="http://schemas.openxmlformats.org/officeDocument/2006/relationships/hyperlink" Target="consultantplus://offline/ref=1E8C774A045EC54BDA0FBC3BB91214845A9FBF5191585594FB9A079A4C9478345BC382AA5AA98BCCB5A32D28B9A306EF442B41BB9075F257b5iEK" TargetMode="External"/><Relationship Id="rId5" Type="http://schemas.openxmlformats.org/officeDocument/2006/relationships/webSettings" Target="webSettings.xml"/><Relationship Id="rId15" Type="http://schemas.openxmlformats.org/officeDocument/2006/relationships/hyperlink" Target="consultantplus://offline/ref=4EB620CF248E62090E72C3D309652607C3F1D3D03E33908BCF03CD235D5E3ADB8501198884251A26C17C74N4I0I"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consultantplus://offline/ref=B2FA7E8D4CF6E4CF55C9D30A00CC728CA2042C2222E932E524154F45B6D4A97E9F71A09F9FC1E186BB024DECCD2FEDN" TargetMode="External"/><Relationship Id="rId36" Type="http://schemas.openxmlformats.org/officeDocument/2006/relationships/hyperlink" Target="consultantplus://offline/ref=8437E8FC7DA67961E4C5BE02D2AC6AC016F5DA85EB1C470D1C770FF2E4DFF4CED219E8E236CB897243C6337B8BE303733846156EB4A7G5f5K" TargetMode="External"/><Relationship Id="rId49" Type="http://schemas.openxmlformats.org/officeDocument/2006/relationships/hyperlink" Target="consultantplus://offline/ref=22EED46044C4DB99FB3DE7CBB0FA5D5625A91C3102D40D2290565D8D3A70302A2E5D0B7CB97BBC2BB3C548ACC0066C5194179F4F09D22685w2i5I"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4EB620CF248E62090E72C3D309652607C3F1D3D03E33908BCF03CD235D5E3ADB8501198884251A26C17C74N4I0I" TargetMode="External"/><Relationship Id="rId31" Type="http://schemas.openxmlformats.org/officeDocument/2006/relationships/hyperlink" Target="consultantplus://offline/ref=4EB620CF248E62090E72C3D309652607C3F1D3D03E33908BCF03CD235D5E3ADB8501198884251A26C17C74N4I0I" TargetMode="External"/><Relationship Id="rId44" Type="http://schemas.openxmlformats.org/officeDocument/2006/relationships/hyperlink" Target="consultantplus://offline/ref=120E70426AB5DAC5C6FB84452B1E65660720CAB7357CD1EE931E86D57A0C68785F5D38DA82D6016F67812A8BCC1475E0DE779107e2wEL" TargetMode="External"/><Relationship Id="rId52" Type="http://schemas.openxmlformats.org/officeDocument/2006/relationships/hyperlink" Target="consultantplus://offline/ref=1E8C774A045EC54BDA0FBC3BB91214845A9FB1569C575594FB9A079A4C9478345BC382A35AAF8099E4EC2C74FCFF15EF4C2B42BA8Fb7iE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0A2E5CD45BA6D81D86E03CFE92771847A4904E00DD29C42C83B4013D4DC2FF17A2441F0D7EB5A5A924BDE2A38v6N3N" TargetMode="External"/><Relationship Id="rId22" Type="http://schemas.openxmlformats.org/officeDocument/2006/relationships/hyperlink" Target="consultantplus://offline/ref=4EB620CF248E62090E72DDDE1F097809C5FA88D438379DDC925C967E0A57308CC24E40CAC0281B27NCI5I" TargetMode="External"/><Relationship Id="rId27" Type="http://schemas.openxmlformats.org/officeDocument/2006/relationships/hyperlink" Target="consultantplus://offline/ref=B2FA7E8D4CF6E4CF55C9D30A00CC728CA2042C2222E932E524154F45B6D4A97E9F71A09F9FC1E186BB024DECCD2FEDN" TargetMode="External"/><Relationship Id="rId30" Type="http://schemas.openxmlformats.org/officeDocument/2006/relationships/hyperlink" Target="consultantplus://offline/ref=4EB620CF248E62090E72DDDE1F097809C5FA88D438379DDC925C967E0A57308CC24E40CAC0281B27NCI5I" TargetMode="External"/><Relationship Id="rId35" Type="http://schemas.openxmlformats.org/officeDocument/2006/relationships/hyperlink" Target="consultantplus://offline/ref=8437E8FC7DA67961E4C5BE02D2AC6AC016F5DA85EB1C470D1C770FF2E4DFF4CED219E8E236CB8C7243C6337B8BE303733846156EB4A7G5f5K" TargetMode="External"/><Relationship Id="rId43" Type="http://schemas.openxmlformats.org/officeDocument/2006/relationships/hyperlink" Target="consultantplus://offline/ref=23946C8044012080C1613A9AAEDA99485D9D455865963AE818CE692B40F92839C60A010B2F8771839E690917MDx8P" TargetMode="External"/><Relationship Id="rId48" Type="http://schemas.openxmlformats.org/officeDocument/2006/relationships/hyperlink" Target="consultantplus://offline/ref=E3B40F4AB4C2850D9C31F98BE8A9D75705A37A5CA62AA2B7D690ACAC50238E893CCA8162EB946C72AAF949CAF14F6CF21033DC74F3u2fEI"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990D1ACA0BED52783C7CACF1234DEADDE5ADAE0E25082E7240CCACFA674152679BD037DBCBEC71C24DBAA289C9FAFAA825B0FC5B46LBtE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C73A-F849-4FF5-AEA8-C30FD494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74</Pages>
  <Words>29737</Words>
  <Characters>169507</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198847</CharactersWithSpaces>
  <SharedDoc>false</SharedDoc>
  <HLinks>
    <vt:vector size="558" baseType="variant">
      <vt:variant>
        <vt:i4>2949178</vt:i4>
      </vt:variant>
      <vt:variant>
        <vt:i4>276</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273</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270</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267</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264</vt:i4>
      </vt:variant>
      <vt:variant>
        <vt:i4>0</vt:i4>
      </vt:variant>
      <vt:variant>
        <vt:i4>5</vt:i4>
      </vt:variant>
      <vt:variant>
        <vt:lpwstr/>
      </vt:variant>
      <vt:variant>
        <vt:lpwstr>Par9</vt:lpwstr>
      </vt:variant>
      <vt:variant>
        <vt:i4>5570562</vt:i4>
      </vt:variant>
      <vt:variant>
        <vt:i4>261</vt:i4>
      </vt:variant>
      <vt:variant>
        <vt:i4>0</vt:i4>
      </vt:variant>
      <vt:variant>
        <vt:i4>5</vt:i4>
      </vt:variant>
      <vt:variant>
        <vt:lpwstr/>
      </vt:variant>
      <vt:variant>
        <vt:lpwstr>Par4</vt:lpwstr>
      </vt:variant>
      <vt:variant>
        <vt:i4>4456463</vt:i4>
      </vt:variant>
      <vt:variant>
        <vt:i4>258</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255</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252</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249</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246</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243</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240</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5308418</vt:i4>
      </vt:variant>
      <vt:variant>
        <vt:i4>237</vt:i4>
      </vt:variant>
      <vt:variant>
        <vt:i4>0</vt:i4>
      </vt:variant>
      <vt:variant>
        <vt:i4>5</vt:i4>
      </vt:variant>
      <vt:variant>
        <vt:lpwstr/>
      </vt:variant>
      <vt:variant>
        <vt:lpwstr>Par0</vt:lpwstr>
      </vt:variant>
      <vt:variant>
        <vt:i4>7929910</vt:i4>
      </vt:variant>
      <vt:variant>
        <vt:i4>234</vt:i4>
      </vt:variant>
      <vt:variant>
        <vt:i4>0</vt:i4>
      </vt:variant>
      <vt:variant>
        <vt:i4>5</vt:i4>
      </vt:variant>
      <vt:variant>
        <vt:lpwstr>consultantplus://offline/ref=65ACBCA83E8B9E7F8F38B0B9FD4D23158659C0F6DB2F332E06476AABBD3F8BDCC3A8131A43A08C5FE019C50494B2180DD424FB602D3FC759NBEDJ</vt:lpwstr>
      </vt:variant>
      <vt:variant>
        <vt:lpwstr/>
      </vt:variant>
      <vt:variant>
        <vt:i4>5308418</vt:i4>
      </vt:variant>
      <vt:variant>
        <vt:i4>231</vt:i4>
      </vt:variant>
      <vt:variant>
        <vt:i4>0</vt:i4>
      </vt:variant>
      <vt:variant>
        <vt:i4>5</vt:i4>
      </vt:variant>
      <vt:variant>
        <vt:lpwstr/>
      </vt:variant>
      <vt:variant>
        <vt:lpwstr>Par0</vt:lpwstr>
      </vt:variant>
      <vt:variant>
        <vt:i4>5242882</vt:i4>
      </vt:variant>
      <vt:variant>
        <vt:i4>228</vt:i4>
      </vt:variant>
      <vt:variant>
        <vt:i4>0</vt:i4>
      </vt:variant>
      <vt:variant>
        <vt:i4>5</vt:i4>
      </vt:variant>
      <vt:variant>
        <vt:lpwstr/>
      </vt:variant>
      <vt:variant>
        <vt:lpwstr>Par17</vt:lpwstr>
      </vt:variant>
      <vt:variant>
        <vt:i4>6684733</vt:i4>
      </vt:variant>
      <vt:variant>
        <vt:i4>225</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7602229</vt:i4>
      </vt:variant>
      <vt:variant>
        <vt:i4>222</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219</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216</vt:i4>
      </vt:variant>
      <vt:variant>
        <vt:i4>0</vt:i4>
      </vt:variant>
      <vt:variant>
        <vt:i4>5</vt:i4>
      </vt:variant>
      <vt:variant>
        <vt:lpwstr>http://snipov.net/database/c_3383563195_doc_4293811419.html</vt:lpwstr>
      </vt:variant>
      <vt:variant>
        <vt:lpwstr/>
      </vt:variant>
      <vt:variant>
        <vt:i4>196664</vt:i4>
      </vt:variant>
      <vt:variant>
        <vt:i4>213</vt:i4>
      </vt:variant>
      <vt:variant>
        <vt:i4>0</vt:i4>
      </vt:variant>
      <vt:variant>
        <vt:i4>5</vt:i4>
      </vt:variant>
      <vt:variant>
        <vt:lpwstr>http://snipov.net/database/c_3384767195_doc_4293811097.html</vt:lpwstr>
      </vt:variant>
      <vt:variant>
        <vt:lpwstr>i361832</vt:lpwstr>
      </vt:variant>
      <vt:variant>
        <vt:i4>5242882</vt:i4>
      </vt:variant>
      <vt:variant>
        <vt:i4>210</vt:i4>
      </vt:variant>
      <vt:variant>
        <vt:i4>0</vt:i4>
      </vt:variant>
      <vt:variant>
        <vt:i4>5</vt:i4>
      </vt:variant>
      <vt:variant>
        <vt:lpwstr/>
      </vt:variant>
      <vt:variant>
        <vt:lpwstr>Par13</vt:lpwstr>
      </vt:variant>
      <vt:variant>
        <vt:i4>5308418</vt:i4>
      </vt:variant>
      <vt:variant>
        <vt:i4>207</vt:i4>
      </vt:variant>
      <vt:variant>
        <vt:i4>0</vt:i4>
      </vt:variant>
      <vt:variant>
        <vt:i4>5</vt:i4>
      </vt:variant>
      <vt:variant>
        <vt:lpwstr/>
      </vt:variant>
      <vt:variant>
        <vt:lpwstr>Par0</vt:lpwstr>
      </vt:variant>
      <vt:variant>
        <vt:i4>5242882</vt:i4>
      </vt:variant>
      <vt:variant>
        <vt:i4>204</vt:i4>
      </vt:variant>
      <vt:variant>
        <vt:i4>0</vt:i4>
      </vt:variant>
      <vt:variant>
        <vt:i4>5</vt:i4>
      </vt:variant>
      <vt:variant>
        <vt:lpwstr/>
      </vt:variant>
      <vt:variant>
        <vt:lpwstr>Par12</vt:lpwstr>
      </vt:variant>
      <vt:variant>
        <vt:i4>5308418</vt:i4>
      </vt:variant>
      <vt:variant>
        <vt:i4>201</vt:i4>
      </vt:variant>
      <vt:variant>
        <vt:i4>0</vt:i4>
      </vt:variant>
      <vt:variant>
        <vt:i4>5</vt:i4>
      </vt:variant>
      <vt:variant>
        <vt:lpwstr/>
      </vt:variant>
      <vt:variant>
        <vt:lpwstr>Par0</vt:lpwstr>
      </vt:variant>
      <vt:variant>
        <vt:i4>5308418</vt:i4>
      </vt:variant>
      <vt:variant>
        <vt:i4>198</vt:i4>
      </vt:variant>
      <vt:variant>
        <vt:i4>0</vt:i4>
      </vt:variant>
      <vt:variant>
        <vt:i4>5</vt:i4>
      </vt:variant>
      <vt:variant>
        <vt:lpwstr/>
      </vt:variant>
      <vt:variant>
        <vt:lpwstr>Par0</vt:lpwstr>
      </vt:variant>
      <vt:variant>
        <vt:i4>6815794</vt:i4>
      </vt:variant>
      <vt:variant>
        <vt:i4>195</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192</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189</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7995445</vt:i4>
      </vt:variant>
      <vt:variant>
        <vt:i4>186</vt:i4>
      </vt:variant>
      <vt:variant>
        <vt:i4>0</vt:i4>
      </vt:variant>
      <vt:variant>
        <vt:i4>5</vt:i4>
      </vt:variant>
      <vt:variant>
        <vt:lpwstr>consultantplus://offline/ref=8437E8FC7DA67961E4C5BE02D2AC6AC016F5DA85EB1C470D1C770FF2E4DFF4CED219E8E236CB897243C6337B8BE303733846156EB4A7G5f5K</vt:lpwstr>
      </vt:variant>
      <vt:variant>
        <vt:lpwstr/>
      </vt:variant>
      <vt:variant>
        <vt:i4>7995503</vt:i4>
      </vt:variant>
      <vt:variant>
        <vt:i4>183</vt:i4>
      </vt:variant>
      <vt:variant>
        <vt:i4>0</vt:i4>
      </vt:variant>
      <vt:variant>
        <vt:i4>5</vt:i4>
      </vt:variant>
      <vt:variant>
        <vt:lpwstr>consultantplus://offline/ref=8437E8FC7DA67961E4C5BE02D2AC6AC016F5DA85EB1C470D1C770FF2E4DFF4CED219E8E236CB8C7243C6337B8BE303733846156EB4A7G5f5K</vt:lpwstr>
      </vt:variant>
      <vt:variant>
        <vt:lpwstr/>
      </vt:variant>
      <vt:variant>
        <vt:i4>5308418</vt:i4>
      </vt:variant>
      <vt:variant>
        <vt:i4>180</vt:i4>
      </vt:variant>
      <vt:variant>
        <vt:i4>0</vt:i4>
      </vt:variant>
      <vt:variant>
        <vt:i4>5</vt:i4>
      </vt:variant>
      <vt:variant>
        <vt:lpwstr/>
      </vt:variant>
      <vt:variant>
        <vt:lpwstr>Par0</vt:lpwstr>
      </vt:variant>
      <vt:variant>
        <vt:i4>2031696</vt:i4>
      </vt:variant>
      <vt:variant>
        <vt:i4>177</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174</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171</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5111903</vt:i4>
      </vt:variant>
      <vt:variant>
        <vt:i4>168</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165</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162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153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150</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147</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144</vt:i4>
      </vt:variant>
      <vt:variant>
        <vt:i4>0</vt:i4>
      </vt:variant>
      <vt:variant>
        <vt:i4>5</vt:i4>
      </vt:variant>
      <vt:variant>
        <vt:lpwstr>consultantplus://offline/ref=4EB620CF248E62090E72C3D309652607C3F1D3D03E33908BCF03CD235D5E3ADB8501198884251A26C17C74N4I0I</vt:lpwstr>
      </vt:variant>
      <vt:variant>
        <vt:lpwstr/>
      </vt:variant>
      <vt:variant>
        <vt:i4>2031676</vt:i4>
      </vt:variant>
      <vt:variant>
        <vt:i4>141</vt:i4>
      </vt:variant>
      <vt:variant>
        <vt:i4>0</vt:i4>
      </vt:variant>
      <vt:variant>
        <vt:i4>5</vt:i4>
      </vt:variant>
      <vt:variant>
        <vt:lpwstr/>
      </vt:variant>
      <vt:variant>
        <vt:lpwstr>_Toc452336987</vt:lpwstr>
      </vt:variant>
      <vt:variant>
        <vt:i4>2031676</vt:i4>
      </vt:variant>
      <vt:variant>
        <vt:i4>138</vt:i4>
      </vt:variant>
      <vt:variant>
        <vt:i4>0</vt:i4>
      </vt:variant>
      <vt:variant>
        <vt:i4>5</vt:i4>
      </vt:variant>
      <vt:variant>
        <vt:lpwstr/>
      </vt:variant>
      <vt:variant>
        <vt:lpwstr>_Toc452336987</vt:lpwstr>
      </vt:variant>
      <vt:variant>
        <vt:i4>7274607</vt:i4>
      </vt:variant>
      <vt:variant>
        <vt:i4>135</vt:i4>
      </vt:variant>
      <vt:variant>
        <vt:i4>0</vt:i4>
      </vt:variant>
      <vt:variant>
        <vt:i4>5</vt:i4>
      </vt:variant>
      <vt:variant>
        <vt:lpwstr>consultantplus://offline/ref=90A2E5CD45BA6D81D86E03CFE92771847A4B03E605DA9C42C83B4013D4DC2FF1682419FCD6E3455B915E887B7D3FD64392B4212BD6122546v8NBN</vt:lpwstr>
      </vt:variant>
      <vt:variant>
        <vt:lpwstr/>
      </vt:variant>
      <vt:variant>
        <vt:i4>6094938</vt:i4>
      </vt:variant>
      <vt:variant>
        <vt:i4>132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129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126</vt:i4>
      </vt:variant>
      <vt:variant>
        <vt:i4>0</vt:i4>
      </vt:variant>
      <vt:variant>
        <vt:i4>5</vt:i4>
      </vt:variant>
      <vt:variant>
        <vt:lpwstr>consultantplus://offline/ref=90A2E5CD45BA6D81D86E03CFE9277184784E02E705DC9C42C83B4013D4DC2FF17A2441F0D7EB5A5A924BDE2A38v6N3N</vt:lpwstr>
      </vt:variant>
      <vt:variant>
        <vt:lpwstr/>
      </vt:variant>
      <vt:variant>
        <vt:i4>720960</vt:i4>
      </vt:variant>
      <vt:variant>
        <vt:i4>123</vt:i4>
      </vt:variant>
      <vt:variant>
        <vt:i4>0</vt:i4>
      </vt:variant>
      <vt:variant>
        <vt:i4>5</vt:i4>
      </vt:variant>
      <vt:variant>
        <vt:lpwstr/>
      </vt:variant>
      <vt:variant>
        <vt:lpwstr>P308</vt:lpwstr>
      </vt:variant>
      <vt:variant>
        <vt:i4>720960</vt:i4>
      </vt:variant>
      <vt:variant>
        <vt:i4>120</vt:i4>
      </vt:variant>
      <vt:variant>
        <vt:i4>0</vt:i4>
      </vt:variant>
      <vt:variant>
        <vt:i4>5</vt:i4>
      </vt:variant>
      <vt:variant>
        <vt:lpwstr/>
      </vt:variant>
      <vt:variant>
        <vt:lpwstr>P308</vt:lpwstr>
      </vt:variant>
      <vt:variant>
        <vt:i4>393285</vt:i4>
      </vt:variant>
      <vt:variant>
        <vt:i4>117</vt:i4>
      </vt:variant>
      <vt:variant>
        <vt:i4>0</vt:i4>
      </vt:variant>
      <vt:variant>
        <vt:i4>5</vt:i4>
      </vt:variant>
      <vt:variant>
        <vt:lpwstr/>
      </vt:variant>
      <vt:variant>
        <vt:lpwstr>P650</vt:lpwstr>
      </vt:variant>
      <vt:variant>
        <vt:i4>393285</vt:i4>
      </vt:variant>
      <vt:variant>
        <vt:i4>114</vt:i4>
      </vt:variant>
      <vt:variant>
        <vt:i4>0</vt:i4>
      </vt:variant>
      <vt:variant>
        <vt:i4>5</vt:i4>
      </vt:variant>
      <vt:variant>
        <vt:lpwstr/>
      </vt:variant>
      <vt:variant>
        <vt:lpwstr>P650</vt:lpwstr>
      </vt:variant>
      <vt:variant>
        <vt:i4>4587522</vt:i4>
      </vt:variant>
      <vt:variant>
        <vt:i4>111</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108</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105</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4784138</vt:i4>
      </vt:variant>
      <vt:variant>
        <vt:i4>102</vt:i4>
      </vt:variant>
      <vt:variant>
        <vt:i4>0</vt:i4>
      </vt:variant>
      <vt:variant>
        <vt:i4>5</vt:i4>
      </vt:variant>
      <vt:variant>
        <vt:lpwstr>consultantplus://offline/ref=132BEAB59701DE939FD1BBF907F6453D9251AF36F49A46D14DB34A6E83133068BC83FAB872A46384DBD1C1DB3CP7tDJ</vt:lpwstr>
      </vt:variant>
      <vt:variant>
        <vt:lpwstr/>
      </vt:variant>
      <vt:variant>
        <vt:i4>4784217</vt:i4>
      </vt:variant>
      <vt:variant>
        <vt:i4>99</vt:i4>
      </vt:variant>
      <vt:variant>
        <vt:i4>0</vt:i4>
      </vt:variant>
      <vt:variant>
        <vt:i4>5</vt:i4>
      </vt:variant>
      <vt:variant>
        <vt:lpwstr>consultantplus://offline/ref=132BEAB59701DE939FD1BBF907F6453D9251AE3EF79A46D14DB34A6E83133068BC83FAB872A46384DBD1C1DB3CP7tDJ</vt:lpwstr>
      </vt:variant>
      <vt:variant>
        <vt:lpwstr/>
      </vt:variant>
      <vt:variant>
        <vt:i4>2883684</vt:i4>
      </vt:variant>
      <vt:variant>
        <vt:i4>96</vt:i4>
      </vt:variant>
      <vt:variant>
        <vt:i4>0</vt:i4>
      </vt:variant>
      <vt:variant>
        <vt:i4>5</vt:i4>
      </vt:variant>
      <vt:variant>
        <vt:lpwstr>consultantplus://offline/ref=132BEAB59701DE939FD1BBF907F6453D9251AE3EF79A46D14DB34A6E83133068AE83A2B472A1788DD8C4978A7A28CC79C2F5CA3C5CD9B9E5P3t3J</vt:lpwstr>
      </vt:variant>
      <vt:variant>
        <vt:lpwstr/>
      </vt:variant>
      <vt:variant>
        <vt:i4>3407926</vt:i4>
      </vt:variant>
      <vt:variant>
        <vt:i4>93</vt:i4>
      </vt:variant>
      <vt:variant>
        <vt:i4>0</vt:i4>
      </vt:variant>
      <vt:variant>
        <vt:i4>5</vt:i4>
      </vt:variant>
      <vt:variant>
        <vt:lpwstr>consultantplus://offline/ref=72E88E31272AD23656962AB13408C5AB526541D636D48794E998ADAD1F58FD92B260426BA43C3A2BC51ECE39A951B73624651BC238211E25sBc1G</vt:lpwstr>
      </vt:variant>
      <vt:variant>
        <vt:lpwstr/>
      </vt:variant>
      <vt:variant>
        <vt:i4>3407979</vt:i4>
      </vt:variant>
      <vt:variant>
        <vt:i4>90</vt:i4>
      </vt:variant>
      <vt:variant>
        <vt:i4>0</vt:i4>
      </vt:variant>
      <vt:variant>
        <vt:i4>5</vt:i4>
      </vt:variant>
      <vt:variant>
        <vt:lpwstr>consultantplus://offline/ref=72E88E31272AD23656962AB13408C5AB526541D033D38794E998ADAD1F58FD92B260426BA43C3E29C31ECE39A951B73624651BC238211E25sBc1G</vt:lpwstr>
      </vt:variant>
      <vt:variant>
        <vt:lpwstr/>
      </vt:variant>
      <vt:variant>
        <vt:i4>1114172</vt:i4>
      </vt:variant>
      <vt:variant>
        <vt:i4>87</vt:i4>
      </vt:variant>
      <vt:variant>
        <vt:i4>0</vt:i4>
      </vt:variant>
      <vt:variant>
        <vt:i4>5</vt:i4>
      </vt:variant>
      <vt:variant>
        <vt:lpwstr/>
      </vt:variant>
      <vt:variant>
        <vt:lpwstr>_Toc452336964</vt:lpwstr>
      </vt:variant>
      <vt:variant>
        <vt:i4>1376309</vt:i4>
      </vt:variant>
      <vt:variant>
        <vt:i4>84</vt:i4>
      </vt:variant>
      <vt:variant>
        <vt:i4>0</vt:i4>
      </vt:variant>
      <vt:variant>
        <vt:i4>5</vt:i4>
      </vt:variant>
      <vt:variant>
        <vt:lpwstr/>
      </vt:variant>
      <vt:variant>
        <vt:lpwstr>_Toc452337030</vt:lpwstr>
      </vt:variant>
      <vt:variant>
        <vt:i4>1376309</vt:i4>
      </vt:variant>
      <vt:variant>
        <vt:i4>81</vt:i4>
      </vt:variant>
      <vt:variant>
        <vt:i4>0</vt:i4>
      </vt:variant>
      <vt:variant>
        <vt:i4>5</vt:i4>
      </vt:variant>
      <vt:variant>
        <vt:lpwstr/>
      </vt:variant>
      <vt:variant>
        <vt:lpwstr>_Toc452337030</vt:lpwstr>
      </vt:variant>
      <vt:variant>
        <vt:i4>1310773</vt:i4>
      </vt:variant>
      <vt:variant>
        <vt:i4>78</vt:i4>
      </vt:variant>
      <vt:variant>
        <vt:i4>0</vt:i4>
      </vt:variant>
      <vt:variant>
        <vt:i4>5</vt:i4>
      </vt:variant>
      <vt:variant>
        <vt:lpwstr/>
      </vt:variant>
      <vt:variant>
        <vt:lpwstr>_Toc452337029</vt:lpwstr>
      </vt:variant>
      <vt:variant>
        <vt:i4>1441845</vt:i4>
      </vt:variant>
      <vt:variant>
        <vt:i4>75</vt:i4>
      </vt:variant>
      <vt:variant>
        <vt:i4>0</vt:i4>
      </vt:variant>
      <vt:variant>
        <vt:i4>5</vt:i4>
      </vt:variant>
      <vt:variant>
        <vt:lpwstr/>
      </vt:variant>
      <vt:variant>
        <vt:lpwstr>_Toc452337009</vt:lpwstr>
      </vt:variant>
      <vt:variant>
        <vt:i4>1441845</vt:i4>
      </vt:variant>
      <vt:variant>
        <vt:i4>72</vt:i4>
      </vt:variant>
      <vt:variant>
        <vt:i4>0</vt:i4>
      </vt:variant>
      <vt:variant>
        <vt:i4>5</vt:i4>
      </vt:variant>
      <vt:variant>
        <vt:lpwstr/>
      </vt:variant>
      <vt:variant>
        <vt:lpwstr>_Toc452337009</vt:lpwstr>
      </vt:variant>
      <vt:variant>
        <vt:i4>1441845</vt:i4>
      </vt:variant>
      <vt:variant>
        <vt:i4>69</vt:i4>
      </vt:variant>
      <vt:variant>
        <vt:i4>0</vt:i4>
      </vt:variant>
      <vt:variant>
        <vt:i4>5</vt:i4>
      </vt:variant>
      <vt:variant>
        <vt:lpwstr/>
      </vt:variant>
      <vt:variant>
        <vt:lpwstr>_Toc452337009</vt:lpwstr>
      </vt:variant>
      <vt:variant>
        <vt:i4>1441845</vt:i4>
      </vt:variant>
      <vt:variant>
        <vt:i4>66</vt:i4>
      </vt:variant>
      <vt:variant>
        <vt:i4>0</vt:i4>
      </vt:variant>
      <vt:variant>
        <vt:i4>5</vt:i4>
      </vt:variant>
      <vt:variant>
        <vt:lpwstr/>
      </vt:variant>
      <vt:variant>
        <vt:lpwstr>_Toc452337008</vt:lpwstr>
      </vt:variant>
      <vt:variant>
        <vt:i4>1441845</vt:i4>
      </vt:variant>
      <vt:variant>
        <vt:i4>63</vt:i4>
      </vt:variant>
      <vt:variant>
        <vt:i4>0</vt:i4>
      </vt:variant>
      <vt:variant>
        <vt:i4>5</vt:i4>
      </vt:variant>
      <vt:variant>
        <vt:lpwstr/>
      </vt:variant>
      <vt:variant>
        <vt:lpwstr>_Toc452337007</vt:lpwstr>
      </vt:variant>
      <vt:variant>
        <vt:i4>1441845</vt:i4>
      </vt:variant>
      <vt:variant>
        <vt:i4>60</vt:i4>
      </vt:variant>
      <vt:variant>
        <vt:i4>0</vt:i4>
      </vt:variant>
      <vt:variant>
        <vt:i4>5</vt:i4>
      </vt:variant>
      <vt:variant>
        <vt:lpwstr/>
      </vt:variant>
      <vt:variant>
        <vt:lpwstr>_Toc452337006</vt:lpwstr>
      </vt:variant>
      <vt:variant>
        <vt:i4>1441845</vt:i4>
      </vt:variant>
      <vt:variant>
        <vt:i4>57</vt:i4>
      </vt:variant>
      <vt:variant>
        <vt:i4>0</vt:i4>
      </vt:variant>
      <vt:variant>
        <vt:i4>5</vt:i4>
      </vt:variant>
      <vt:variant>
        <vt:lpwstr/>
      </vt:variant>
      <vt:variant>
        <vt:lpwstr>_Toc452337005</vt:lpwstr>
      </vt:variant>
      <vt:variant>
        <vt:i4>1441845</vt:i4>
      </vt:variant>
      <vt:variant>
        <vt:i4>54</vt:i4>
      </vt:variant>
      <vt:variant>
        <vt:i4>0</vt:i4>
      </vt:variant>
      <vt:variant>
        <vt:i4>5</vt:i4>
      </vt:variant>
      <vt:variant>
        <vt:lpwstr/>
      </vt:variant>
      <vt:variant>
        <vt:lpwstr>_Toc452337004</vt:lpwstr>
      </vt:variant>
      <vt:variant>
        <vt:i4>1441845</vt:i4>
      </vt:variant>
      <vt:variant>
        <vt:i4>51</vt:i4>
      </vt:variant>
      <vt:variant>
        <vt:i4>0</vt:i4>
      </vt:variant>
      <vt:variant>
        <vt:i4>5</vt:i4>
      </vt:variant>
      <vt:variant>
        <vt:lpwstr/>
      </vt:variant>
      <vt:variant>
        <vt:lpwstr>_Toc452337002</vt:lpwstr>
      </vt:variant>
      <vt:variant>
        <vt:i4>1966140</vt:i4>
      </vt:variant>
      <vt:variant>
        <vt:i4>48</vt:i4>
      </vt:variant>
      <vt:variant>
        <vt:i4>0</vt:i4>
      </vt:variant>
      <vt:variant>
        <vt:i4>5</vt:i4>
      </vt:variant>
      <vt:variant>
        <vt:lpwstr/>
      </vt:variant>
      <vt:variant>
        <vt:lpwstr>_Toc452336994</vt:lpwstr>
      </vt:variant>
      <vt:variant>
        <vt:i4>1966140</vt:i4>
      </vt:variant>
      <vt:variant>
        <vt:i4>45</vt:i4>
      </vt:variant>
      <vt:variant>
        <vt:i4>0</vt:i4>
      </vt:variant>
      <vt:variant>
        <vt:i4>5</vt:i4>
      </vt:variant>
      <vt:variant>
        <vt:lpwstr/>
      </vt:variant>
      <vt:variant>
        <vt:lpwstr>_Toc452336992</vt:lpwstr>
      </vt:variant>
      <vt:variant>
        <vt:i4>1966140</vt:i4>
      </vt:variant>
      <vt:variant>
        <vt:i4>42</vt:i4>
      </vt:variant>
      <vt:variant>
        <vt:i4>0</vt:i4>
      </vt:variant>
      <vt:variant>
        <vt:i4>5</vt:i4>
      </vt:variant>
      <vt:variant>
        <vt:lpwstr/>
      </vt:variant>
      <vt:variant>
        <vt:lpwstr>_Toc452336991</vt:lpwstr>
      </vt:variant>
      <vt:variant>
        <vt:i4>2031676</vt:i4>
      </vt:variant>
      <vt:variant>
        <vt:i4>39</vt:i4>
      </vt:variant>
      <vt:variant>
        <vt:i4>0</vt:i4>
      </vt:variant>
      <vt:variant>
        <vt:i4>5</vt:i4>
      </vt:variant>
      <vt:variant>
        <vt:lpwstr/>
      </vt:variant>
      <vt:variant>
        <vt:lpwstr>_Toc452336986</vt:lpwstr>
      </vt:variant>
      <vt:variant>
        <vt:i4>2031676</vt:i4>
      </vt:variant>
      <vt:variant>
        <vt:i4>36</vt:i4>
      </vt:variant>
      <vt:variant>
        <vt:i4>0</vt:i4>
      </vt:variant>
      <vt:variant>
        <vt:i4>5</vt:i4>
      </vt:variant>
      <vt:variant>
        <vt:lpwstr/>
      </vt:variant>
      <vt:variant>
        <vt:lpwstr>_Toc452336985</vt:lpwstr>
      </vt:variant>
      <vt:variant>
        <vt:i4>2031676</vt:i4>
      </vt:variant>
      <vt:variant>
        <vt:i4>33</vt:i4>
      </vt:variant>
      <vt:variant>
        <vt:i4>0</vt:i4>
      </vt:variant>
      <vt:variant>
        <vt:i4>5</vt:i4>
      </vt:variant>
      <vt:variant>
        <vt:lpwstr/>
      </vt:variant>
      <vt:variant>
        <vt:lpwstr>_Toc452336984</vt:lpwstr>
      </vt:variant>
      <vt:variant>
        <vt:i4>1048636</vt:i4>
      </vt:variant>
      <vt:variant>
        <vt:i4>30</vt:i4>
      </vt:variant>
      <vt:variant>
        <vt:i4>0</vt:i4>
      </vt:variant>
      <vt:variant>
        <vt:i4>5</vt:i4>
      </vt:variant>
      <vt:variant>
        <vt:lpwstr/>
      </vt:variant>
      <vt:variant>
        <vt:lpwstr>_Toc452336977</vt:lpwstr>
      </vt:variant>
      <vt:variant>
        <vt:i4>1048636</vt:i4>
      </vt:variant>
      <vt:variant>
        <vt:i4>27</vt:i4>
      </vt:variant>
      <vt:variant>
        <vt:i4>0</vt:i4>
      </vt:variant>
      <vt:variant>
        <vt:i4>5</vt:i4>
      </vt:variant>
      <vt:variant>
        <vt:lpwstr/>
      </vt:variant>
      <vt:variant>
        <vt:lpwstr>_Toc452336975</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_Toc452336968</vt:lpwstr>
      </vt:variant>
      <vt:variant>
        <vt:i4>1114172</vt:i4>
      </vt:variant>
      <vt:variant>
        <vt:i4>15</vt:i4>
      </vt:variant>
      <vt:variant>
        <vt:i4>0</vt:i4>
      </vt:variant>
      <vt:variant>
        <vt:i4>5</vt:i4>
      </vt:variant>
      <vt:variant>
        <vt:lpwstr/>
      </vt:variant>
      <vt:variant>
        <vt:lpwstr>_Toc452336967</vt:lpwstr>
      </vt:variant>
      <vt:variant>
        <vt:i4>1114172</vt:i4>
      </vt:variant>
      <vt:variant>
        <vt:i4>12</vt:i4>
      </vt:variant>
      <vt:variant>
        <vt:i4>0</vt:i4>
      </vt:variant>
      <vt:variant>
        <vt:i4>5</vt:i4>
      </vt:variant>
      <vt:variant>
        <vt:lpwstr/>
      </vt:variant>
      <vt:variant>
        <vt:lpwstr>_Toc452336966</vt:lpwstr>
      </vt:variant>
      <vt:variant>
        <vt:i4>1114172</vt:i4>
      </vt:variant>
      <vt:variant>
        <vt:i4>9</vt:i4>
      </vt:variant>
      <vt:variant>
        <vt:i4>0</vt:i4>
      </vt:variant>
      <vt:variant>
        <vt:i4>5</vt:i4>
      </vt:variant>
      <vt:variant>
        <vt:lpwstr/>
      </vt:variant>
      <vt:variant>
        <vt:lpwstr>_Toc452336965</vt:lpwstr>
      </vt:variant>
      <vt:variant>
        <vt:i4>1114172</vt:i4>
      </vt:variant>
      <vt:variant>
        <vt:i4>6</vt:i4>
      </vt:variant>
      <vt:variant>
        <vt:i4>0</vt:i4>
      </vt:variant>
      <vt:variant>
        <vt:i4>5</vt:i4>
      </vt:variant>
      <vt:variant>
        <vt:lpwstr/>
      </vt:variant>
      <vt:variant>
        <vt:lpwstr>_Toc452336964</vt:lpwstr>
      </vt:variant>
      <vt:variant>
        <vt:i4>1114172</vt:i4>
      </vt:variant>
      <vt:variant>
        <vt:i4>3</vt:i4>
      </vt:variant>
      <vt:variant>
        <vt:i4>0</vt:i4>
      </vt:variant>
      <vt:variant>
        <vt:i4>5</vt:i4>
      </vt:variant>
      <vt:variant>
        <vt:lpwstr/>
      </vt:variant>
      <vt:variant>
        <vt:lpwstr>_Toc452336963</vt:lpwstr>
      </vt:variant>
      <vt:variant>
        <vt:i4>1114172</vt:i4>
      </vt:variant>
      <vt:variant>
        <vt:i4>0</vt:i4>
      </vt:variant>
      <vt:variant>
        <vt:i4>0</vt:i4>
      </vt:variant>
      <vt:variant>
        <vt:i4>5</vt:i4>
      </vt:variant>
      <vt:variant>
        <vt:lpwstr/>
      </vt:variant>
      <vt:variant>
        <vt:lpwstr>_Toc452336962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Щербаков Дмитрий Валерьевич</cp:lastModifiedBy>
  <cp:revision>220</cp:revision>
  <cp:lastPrinted>2023-04-03T07:23:00Z</cp:lastPrinted>
  <dcterms:created xsi:type="dcterms:W3CDTF">2023-07-17T04:52:00Z</dcterms:created>
  <dcterms:modified xsi:type="dcterms:W3CDTF">2024-10-01T07:37:00Z</dcterms:modified>
</cp:coreProperties>
</file>